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margin" w:tblpY="1831"/>
        <w:tblW w:w="9332" w:type="dxa"/>
        <w:tblBorders>
          <w:top w:val="single" w:sz="4" w:space="0" w:color="7F7F7F"/>
          <w:bottom w:val="single" w:sz="4" w:space="0" w:color="7F7F7F"/>
          <w:insideH w:val="single" w:sz="4" w:space="0" w:color="7F7F7F"/>
          <w:insideV w:val="single" w:sz="4" w:space="0" w:color="7F7F7F"/>
        </w:tblBorders>
        <w:tblLayout w:type="fixed"/>
        <w:tblCellMar>
          <w:left w:w="113" w:type="dxa"/>
          <w:right w:w="113" w:type="dxa"/>
        </w:tblCellMar>
        <w:tblLook w:val="04A0" w:firstRow="1" w:lastRow="0" w:firstColumn="1" w:lastColumn="0" w:noHBand="0" w:noVBand="1"/>
      </w:tblPr>
      <w:tblGrid>
        <w:gridCol w:w="1701"/>
        <w:gridCol w:w="7631"/>
      </w:tblGrid>
      <w:tr w:rsidR="003B14F5" w:rsidRPr="001373A0" w:rsidTr="001373A0">
        <w:trPr>
          <w:cantSplit/>
          <w:trHeight w:val="283"/>
        </w:trPr>
        <w:tc>
          <w:tcPr>
            <w:tcW w:w="1701" w:type="dxa"/>
            <w:tcBorders>
              <w:top w:val="single" w:sz="4" w:space="0" w:color="7F7F7F"/>
              <w:left w:val="nil"/>
              <w:bottom w:val="single" w:sz="4" w:space="0" w:color="7F7F7F"/>
              <w:right w:val="single" w:sz="4" w:space="0" w:color="7F7F7F"/>
            </w:tcBorders>
            <w:shd w:val="clear" w:color="auto" w:fill="F2F2F2"/>
            <w:vAlign w:val="center"/>
            <w:hideMark/>
          </w:tcPr>
          <w:p w:rsidR="003B14F5" w:rsidRPr="001373A0" w:rsidRDefault="00043EFA" w:rsidP="001373A0">
            <w:pPr>
              <w:outlineLvl w:val="4"/>
              <w:rPr>
                <w:rFonts w:ascii="Calibri" w:hAnsi="Calibri" w:cs="Calibri"/>
                <w:lang w:eastAsia="pt-BR"/>
              </w:rPr>
            </w:pPr>
            <w:r>
              <w:rPr>
                <w:rFonts w:ascii="Calibri" w:hAnsi="Calibri" w:cs="Calibri"/>
                <w:lang w:eastAsia="pt-BR"/>
              </w:rPr>
              <w:t xml:space="preserve"> </w:t>
            </w:r>
            <w:r w:rsidR="003B14F5" w:rsidRPr="001373A0">
              <w:rPr>
                <w:rFonts w:ascii="Calibri" w:hAnsi="Calibri" w:cs="Calibri"/>
                <w:lang w:eastAsia="pt-BR"/>
              </w:rPr>
              <w:br w:type="page"/>
              <w:t>PROCESSO</w:t>
            </w:r>
          </w:p>
        </w:tc>
        <w:tc>
          <w:tcPr>
            <w:tcW w:w="7631" w:type="dxa"/>
            <w:tcBorders>
              <w:top w:val="single" w:sz="4" w:space="0" w:color="7F7F7F"/>
              <w:left w:val="single" w:sz="4" w:space="0" w:color="7F7F7F"/>
              <w:bottom w:val="single" w:sz="4" w:space="0" w:color="7F7F7F"/>
              <w:right w:val="nil"/>
            </w:tcBorders>
          </w:tcPr>
          <w:p w:rsidR="003B14F5" w:rsidRPr="001373A0" w:rsidRDefault="003B14F5" w:rsidP="001373A0">
            <w:pPr>
              <w:rPr>
                <w:rFonts w:ascii="Calibri" w:hAnsi="Calibri" w:cs="Calibri"/>
              </w:rPr>
            </w:pPr>
          </w:p>
        </w:tc>
      </w:tr>
      <w:tr w:rsidR="003B14F5" w:rsidRPr="001373A0" w:rsidTr="001373A0">
        <w:trPr>
          <w:cantSplit/>
          <w:trHeight w:val="283"/>
        </w:trPr>
        <w:tc>
          <w:tcPr>
            <w:tcW w:w="1701" w:type="dxa"/>
            <w:tcBorders>
              <w:top w:val="single" w:sz="4" w:space="0" w:color="7F7F7F"/>
              <w:left w:val="nil"/>
              <w:bottom w:val="single" w:sz="4" w:space="0" w:color="7F7F7F"/>
              <w:right w:val="single" w:sz="4" w:space="0" w:color="7F7F7F"/>
            </w:tcBorders>
            <w:shd w:val="clear" w:color="auto" w:fill="F2F2F2"/>
            <w:vAlign w:val="center"/>
            <w:hideMark/>
          </w:tcPr>
          <w:p w:rsidR="003B14F5" w:rsidRPr="001373A0" w:rsidRDefault="003B14F5" w:rsidP="001373A0">
            <w:pPr>
              <w:outlineLvl w:val="4"/>
              <w:rPr>
                <w:rFonts w:ascii="Calibri" w:hAnsi="Calibri" w:cs="Calibri"/>
                <w:lang w:eastAsia="pt-BR"/>
              </w:rPr>
            </w:pPr>
            <w:r w:rsidRPr="001373A0">
              <w:rPr>
                <w:rFonts w:ascii="Calibri" w:hAnsi="Calibri" w:cs="Calibri"/>
                <w:lang w:eastAsia="pt-BR"/>
              </w:rPr>
              <w:t>INTERESSADO</w:t>
            </w:r>
          </w:p>
        </w:tc>
        <w:tc>
          <w:tcPr>
            <w:tcW w:w="7631" w:type="dxa"/>
            <w:tcBorders>
              <w:top w:val="single" w:sz="4" w:space="0" w:color="7F7F7F"/>
              <w:left w:val="single" w:sz="4" w:space="0" w:color="7F7F7F"/>
              <w:bottom w:val="single" w:sz="4" w:space="0" w:color="7F7F7F"/>
              <w:right w:val="nil"/>
            </w:tcBorders>
          </w:tcPr>
          <w:p w:rsidR="003B14F5" w:rsidRPr="001373A0" w:rsidRDefault="00043EFA" w:rsidP="001373A0">
            <w:pPr>
              <w:rPr>
                <w:rFonts w:ascii="Calibri" w:hAnsi="Calibri" w:cs="Calibri"/>
              </w:rPr>
            </w:pPr>
            <w:r>
              <w:rPr>
                <w:rFonts w:ascii="Calibri" w:hAnsi="Calibri" w:cs="Calibri"/>
              </w:rPr>
              <w:t>Comissão de Planejamento e Finanças</w:t>
            </w:r>
            <w:r w:rsidR="00CF4ECD" w:rsidRPr="001373A0">
              <w:rPr>
                <w:rFonts w:ascii="Calibri" w:hAnsi="Calibri" w:cs="Calibri"/>
              </w:rPr>
              <w:t xml:space="preserve"> </w:t>
            </w:r>
            <w:r w:rsidR="003B14F5" w:rsidRPr="001373A0">
              <w:rPr>
                <w:rFonts w:ascii="Calibri" w:hAnsi="Calibri" w:cs="Calibri"/>
              </w:rPr>
              <w:t>do CAU/RS</w:t>
            </w:r>
          </w:p>
        </w:tc>
      </w:tr>
      <w:tr w:rsidR="003B14F5" w:rsidRPr="001373A0" w:rsidTr="001373A0">
        <w:trPr>
          <w:cantSplit/>
          <w:trHeight w:val="382"/>
        </w:trPr>
        <w:tc>
          <w:tcPr>
            <w:tcW w:w="1701" w:type="dxa"/>
            <w:tcBorders>
              <w:top w:val="single" w:sz="4" w:space="0" w:color="7F7F7F"/>
              <w:left w:val="nil"/>
              <w:bottom w:val="single" w:sz="4" w:space="0" w:color="7F7F7F"/>
              <w:right w:val="single" w:sz="4" w:space="0" w:color="7F7F7F"/>
            </w:tcBorders>
            <w:shd w:val="clear" w:color="auto" w:fill="F2F2F2"/>
            <w:vAlign w:val="center"/>
            <w:hideMark/>
          </w:tcPr>
          <w:p w:rsidR="003B14F5" w:rsidRPr="001373A0" w:rsidRDefault="003B14F5" w:rsidP="001373A0">
            <w:pPr>
              <w:rPr>
                <w:rFonts w:ascii="Calibri" w:hAnsi="Calibri" w:cs="Calibri"/>
                <w:lang w:eastAsia="pt-BR"/>
              </w:rPr>
            </w:pPr>
            <w:r w:rsidRPr="001373A0">
              <w:rPr>
                <w:rFonts w:ascii="Calibri" w:hAnsi="Calibri" w:cs="Calibri"/>
                <w:lang w:eastAsia="pt-BR"/>
              </w:rPr>
              <w:t>ASSUNTO</w:t>
            </w:r>
          </w:p>
        </w:tc>
        <w:tc>
          <w:tcPr>
            <w:tcW w:w="7631" w:type="dxa"/>
            <w:tcBorders>
              <w:top w:val="single" w:sz="4" w:space="0" w:color="7F7F7F"/>
              <w:left w:val="single" w:sz="4" w:space="0" w:color="7F7F7F"/>
              <w:bottom w:val="single" w:sz="4" w:space="0" w:color="7F7F7F"/>
              <w:right w:val="nil"/>
            </w:tcBorders>
          </w:tcPr>
          <w:p w:rsidR="003B14F5" w:rsidRPr="001373A0" w:rsidRDefault="00043EFA" w:rsidP="00FD71AF">
            <w:pPr>
              <w:rPr>
                <w:rFonts w:ascii="Calibri" w:hAnsi="Calibri" w:cs="Calibri"/>
              </w:rPr>
            </w:pPr>
            <w:r>
              <w:rPr>
                <w:rFonts w:ascii="Calibri" w:hAnsi="Calibri" w:cs="Calibri"/>
              </w:rPr>
              <w:t xml:space="preserve">1ª Reprogramação </w:t>
            </w:r>
            <w:r w:rsidR="00FD71AF">
              <w:rPr>
                <w:rFonts w:ascii="Calibri" w:hAnsi="Calibri" w:cs="Calibri"/>
              </w:rPr>
              <w:t xml:space="preserve">do Plano de Ação e Orçamento </w:t>
            </w:r>
            <w:r w:rsidR="00FD71AF" w:rsidRPr="00FD71AF">
              <w:rPr>
                <w:rFonts w:ascii="Calibri" w:hAnsi="Calibri" w:cs="Calibri"/>
              </w:rPr>
              <w:t>do CAU/RS</w:t>
            </w:r>
            <w:r w:rsidR="00FD71AF">
              <w:rPr>
                <w:rFonts w:ascii="Calibri" w:hAnsi="Calibri" w:cs="Calibri"/>
              </w:rPr>
              <w:t xml:space="preserve"> – </w:t>
            </w:r>
            <w:r w:rsidR="00FD71AF" w:rsidRPr="00FD71AF">
              <w:rPr>
                <w:rFonts w:ascii="Calibri" w:hAnsi="Calibri" w:cs="Calibri"/>
              </w:rPr>
              <w:t>2021</w:t>
            </w:r>
          </w:p>
        </w:tc>
      </w:tr>
    </w:tbl>
    <w:p w:rsidR="00C73389" w:rsidRPr="001373A0" w:rsidRDefault="00C73389" w:rsidP="001373A0">
      <w:pPr>
        <w:pBdr>
          <w:top w:val="single" w:sz="8" w:space="3" w:color="7F7F7F"/>
          <w:bottom w:val="single" w:sz="8" w:space="0" w:color="7F7F7F"/>
        </w:pBdr>
        <w:shd w:val="clear" w:color="auto" w:fill="F2F2F2"/>
        <w:jc w:val="center"/>
        <w:rPr>
          <w:rFonts w:ascii="Calibri" w:hAnsi="Calibri" w:cs="Calibri"/>
          <w:lang w:eastAsia="pt-BR"/>
        </w:rPr>
      </w:pPr>
      <w:r w:rsidRPr="001373A0">
        <w:rPr>
          <w:rFonts w:ascii="Calibri" w:hAnsi="Calibri" w:cs="Calibri"/>
          <w:lang w:eastAsia="pt-BR"/>
        </w:rPr>
        <w:t xml:space="preserve">DELIBERAÇÃO PLENÁRIA DPO/RS Nº </w:t>
      </w:r>
      <w:r w:rsidR="00CF4ECD" w:rsidRPr="001373A0">
        <w:rPr>
          <w:rFonts w:ascii="Calibri" w:hAnsi="Calibri" w:cs="Calibri"/>
          <w:lang w:eastAsia="pt-BR"/>
        </w:rPr>
        <w:t>13</w:t>
      </w:r>
      <w:r w:rsidR="00043EFA">
        <w:rPr>
          <w:rFonts w:ascii="Calibri" w:hAnsi="Calibri" w:cs="Calibri"/>
          <w:lang w:eastAsia="pt-BR"/>
        </w:rPr>
        <w:t>35</w:t>
      </w:r>
      <w:r w:rsidR="00E8229E" w:rsidRPr="001373A0">
        <w:rPr>
          <w:rFonts w:ascii="Calibri" w:hAnsi="Calibri" w:cs="Calibri"/>
          <w:lang w:eastAsia="pt-BR"/>
        </w:rPr>
        <w:t>/202</w:t>
      </w:r>
      <w:r w:rsidR="00916501" w:rsidRPr="001373A0">
        <w:rPr>
          <w:rFonts w:ascii="Calibri" w:hAnsi="Calibri" w:cs="Calibri"/>
          <w:lang w:eastAsia="pt-BR"/>
        </w:rPr>
        <w:t>1</w:t>
      </w:r>
    </w:p>
    <w:p w:rsidR="00177384" w:rsidRPr="000946DF" w:rsidRDefault="00177384" w:rsidP="00C4107B">
      <w:pPr>
        <w:tabs>
          <w:tab w:val="left" w:pos="1418"/>
        </w:tabs>
        <w:ind w:left="4820"/>
        <w:jc w:val="both"/>
        <w:rPr>
          <w:rFonts w:ascii="Calibri" w:hAnsi="Calibri" w:cs="Calibri"/>
          <w:sz w:val="18"/>
          <w:szCs w:val="20"/>
        </w:rPr>
      </w:pPr>
    </w:p>
    <w:p w:rsidR="00C4107B" w:rsidRPr="00EE2593" w:rsidRDefault="00CF4ECD" w:rsidP="002514F4">
      <w:pPr>
        <w:tabs>
          <w:tab w:val="left" w:pos="1418"/>
        </w:tabs>
        <w:ind w:left="5664"/>
        <w:jc w:val="both"/>
        <w:rPr>
          <w:rFonts w:ascii="Calibri" w:hAnsi="Calibri" w:cs="Calibri"/>
          <w:sz w:val="20"/>
          <w:szCs w:val="20"/>
        </w:rPr>
      </w:pPr>
      <w:r w:rsidRPr="00EE2593">
        <w:rPr>
          <w:rFonts w:ascii="Calibri" w:hAnsi="Calibri" w:cs="Calibri"/>
          <w:sz w:val="20"/>
          <w:szCs w:val="20"/>
        </w:rPr>
        <w:t xml:space="preserve">Homologa </w:t>
      </w:r>
      <w:r w:rsidR="00EE2593" w:rsidRPr="00EE2593">
        <w:rPr>
          <w:rFonts w:ascii="Calibri" w:hAnsi="Calibri" w:cs="Calibri"/>
          <w:sz w:val="20"/>
          <w:szCs w:val="20"/>
        </w:rPr>
        <w:t>a 1º Reprogramação do Plano de Ação e Proposta Orçamentária do CAU/RS, para o exercício de 2021 e dá outras providê</w:t>
      </w:r>
      <w:r w:rsidR="00EE2593">
        <w:rPr>
          <w:rFonts w:ascii="Calibri" w:hAnsi="Calibri" w:cs="Calibri"/>
          <w:sz w:val="20"/>
          <w:szCs w:val="20"/>
        </w:rPr>
        <w:t>ncias.</w:t>
      </w:r>
    </w:p>
    <w:p w:rsidR="00EE2593" w:rsidRPr="00F73EFA" w:rsidRDefault="00EE2593" w:rsidP="00124A49">
      <w:pPr>
        <w:ind w:left="5103"/>
        <w:jc w:val="both"/>
        <w:rPr>
          <w:rFonts w:ascii="Calibri" w:hAnsi="Calibri" w:cs="Calibri"/>
        </w:rPr>
      </w:pPr>
    </w:p>
    <w:p w:rsidR="007E0A49" w:rsidRPr="00CE0FEA" w:rsidRDefault="007E0A49" w:rsidP="00CE0FEA">
      <w:pPr>
        <w:jc w:val="both"/>
        <w:rPr>
          <w:rFonts w:ascii="Calibri" w:hAnsi="Calibri" w:cs="Calibri"/>
        </w:rPr>
      </w:pPr>
      <w:r w:rsidRPr="00CE0FEA">
        <w:rPr>
          <w:rFonts w:ascii="Calibri" w:hAnsi="Calibri" w:cs="Calibri"/>
        </w:rPr>
        <w:t xml:space="preserve">O PLENÁRIO DO CONSELHO DE ARQUITETURA E URBANISMO DO RIO GRANDE DO SUL – CAU/RS no exercício das competências e </w:t>
      </w:r>
      <w:r w:rsidR="00916501" w:rsidRPr="00CE0FEA">
        <w:rPr>
          <w:rFonts w:ascii="Calibri" w:hAnsi="Calibri" w:cs="Calibri"/>
        </w:rPr>
        <w:t xml:space="preserve">prerrogativas de que trata o artigo 29, inciso XVIII do Regimento Interno do CAU/RS reunido </w:t>
      </w:r>
      <w:r w:rsidR="00EE2593" w:rsidRPr="00CE0FEA">
        <w:rPr>
          <w:rFonts w:ascii="Calibri" w:hAnsi="Calibri" w:cs="Calibri"/>
        </w:rPr>
        <w:t>extra</w:t>
      </w:r>
      <w:r w:rsidR="00916501" w:rsidRPr="00CE0FEA">
        <w:rPr>
          <w:rFonts w:ascii="Calibri" w:hAnsi="Calibri" w:cs="Calibri"/>
        </w:rPr>
        <w:t xml:space="preserve">ordinariamente através de sistema de deliberação remota, conforme determina a Deliberação Plenária DPO/RS Nº 1155/2020, no dia </w:t>
      </w:r>
      <w:r w:rsidR="00EE2593" w:rsidRPr="00CE0FEA">
        <w:rPr>
          <w:rFonts w:ascii="Calibri" w:hAnsi="Calibri" w:cs="Calibri"/>
        </w:rPr>
        <w:t>13</w:t>
      </w:r>
      <w:r w:rsidR="00CF4ECD" w:rsidRPr="00CE0FEA">
        <w:rPr>
          <w:rFonts w:ascii="Calibri" w:hAnsi="Calibri" w:cs="Calibri"/>
        </w:rPr>
        <w:t xml:space="preserve"> de </w:t>
      </w:r>
      <w:r w:rsidR="00EE2593" w:rsidRPr="00CE0FEA">
        <w:rPr>
          <w:rFonts w:ascii="Calibri" w:hAnsi="Calibri" w:cs="Calibri"/>
        </w:rPr>
        <w:t xml:space="preserve">agosto </w:t>
      </w:r>
      <w:r w:rsidR="005B6E5C" w:rsidRPr="00CE0FEA">
        <w:rPr>
          <w:rFonts w:ascii="Calibri" w:hAnsi="Calibri" w:cs="Calibri"/>
        </w:rPr>
        <w:t>de 2021</w:t>
      </w:r>
      <w:r w:rsidR="00916501" w:rsidRPr="00CE0FEA">
        <w:rPr>
          <w:rFonts w:ascii="Calibri" w:hAnsi="Calibri" w:cs="Calibri"/>
        </w:rPr>
        <w:t>, após análise do assunto em epígrafe, e</w:t>
      </w:r>
    </w:p>
    <w:p w:rsidR="00916501" w:rsidRPr="00387A5D" w:rsidRDefault="00916501" w:rsidP="00CE0FEA">
      <w:pPr>
        <w:jc w:val="both"/>
        <w:rPr>
          <w:rFonts w:ascii="Calibri" w:hAnsi="Calibri" w:cs="Calibri"/>
        </w:rPr>
      </w:pPr>
    </w:p>
    <w:p w:rsidR="005334E0" w:rsidRPr="00387A5D" w:rsidRDefault="005334E0" w:rsidP="00CE0FEA">
      <w:pPr>
        <w:jc w:val="both"/>
        <w:rPr>
          <w:rFonts w:ascii="Calibri" w:hAnsi="Calibri" w:cs="Calibri"/>
        </w:rPr>
      </w:pPr>
      <w:r w:rsidRPr="00387A5D">
        <w:rPr>
          <w:rFonts w:ascii="Calibri" w:hAnsi="Calibri" w:cs="Calibri"/>
        </w:rPr>
        <w:t>Considerando a Deliberação Plenária DPOBR nº 0114-01.B/2021, que dispõe sobre a utilização, em caráter excepcional, no exercício de 2021, de recursos provenientes de superávits financeiros para custeio do incremento aos aportes dos CAU/UF ao Centro de Serviços Compartilhados do CAU e dá outras providências.</w:t>
      </w:r>
    </w:p>
    <w:p w:rsidR="005334E0" w:rsidRPr="00387A5D" w:rsidRDefault="005334E0" w:rsidP="00CE0FEA">
      <w:pPr>
        <w:jc w:val="both"/>
        <w:rPr>
          <w:rFonts w:ascii="Calibri" w:hAnsi="Calibri" w:cs="Calibri"/>
        </w:rPr>
      </w:pPr>
    </w:p>
    <w:p w:rsidR="005334E0" w:rsidRPr="00387A5D" w:rsidRDefault="005334E0" w:rsidP="00CE0FEA">
      <w:pPr>
        <w:jc w:val="both"/>
        <w:rPr>
          <w:rFonts w:ascii="Calibri" w:hAnsi="Calibri" w:cs="Calibri"/>
        </w:rPr>
      </w:pPr>
      <w:r w:rsidRPr="00387A5D">
        <w:rPr>
          <w:rFonts w:ascii="Calibri" w:hAnsi="Calibri" w:cs="Calibri"/>
        </w:rPr>
        <w:t xml:space="preserve">Considerando o Parecer Jurídico nº 092/2021, emitido pela Assessoria Jurídica do CAU/RS, cuja atribuição legal esgota-se em orientar a autoridade sob o exclusivo prisma da legalidade e da juridicidade, exarando peça que lhe dá plena ciência das recomendações e observações lançadas. </w:t>
      </w:r>
    </w:p>
    <w:p w:rsidR="005334E0" w:rsidRPr="00387A5D" w:rsidRDefault="005334E0" w:rsidP="00CE0FEA">
      <w:pPr>
        <w:jc w:val="both"/>
        <w:rPr>
          <w:rFonts w:ascii="Calibri" w:hAnsi="Calibri" w:cs="Calibri"/>
        </w:rPr>
      </w:pPr>
    </w:p>
    <w:p w:rsidR="00743774" w:rsidRPr="00387A5D" w:rsidRDefault="006049D8" w:rsidP="00CE0FEA">
      <w:pPr>
        <w:jc w:val="both"/>
        <w:rPr>
          <w:rFonts w:ascii="Calibri" w:hAnsi="Calibri" w:cs="Calibri"/>
        </w:rPr>
      </w:pPr>
      <w:r w:rsidRPr="00387A5D">
        <w:rPr>
          <w:rFonts w:ascii="Calibri" w:hAnsi="Calibri" w:cs="Calibri"/>
        </w:rPr>
        <w:t xml:space="preserve">Considerando </w:t>
      </w:r>
      <w:r w:rsidR="004B405C" w:rsidRPr="00387A5D">
        <w:rPr>
          <w:rFonts w:ascii="Calibri" w:hAnsi="Calibri" w:cs="Calibri"/>
        </w:rPr>
        <w:t xml:space="preserve">a Resolução </w:t>
      </w:r>
      <w:r w:rsidR="00043C1B" w:rsidRPr="00387A5D">
        <w:rPr>
          <w:rFonts w:ascii="Calibri" w:hAnsi="Calibri" w:cs="Calibri"/>
        </w:rPr>
        <w:t xml:space="preserve">CAU/BR </w:t>
      </w:r>
      <w:r w:rsidR="004B405C" w:rsidRPr="00387A5D">
        <w:rPr>
          <w:rFonts w:ascii="Calibri" w:hAnsi="Calibri" w:cs="Calibri"/>
        </w:rPr>
        <w:t xml:space="preserve">n° </w:t>
      </w:r>
      <w:r w:rsidR="00706C19" w:rsidRPr="00387A5D">
        <w:rPr>
          <w:rFonts w:ascii="Calibri" w:hAnsi="Calibri" w:cs="Calibri"/>
        </w:rPr>
        <w:t>126/2016</w:t>
      </w:r>
      <w:r w:rsidR="00043C1B" w:rsidRPr="00387A5D">
        <w:rPr>
          <w:rFonts w:ascii="Calibri" w:hAnsi="Calibri" w:cs="Calibri"/>
        </w:rPr>
        <w:t>, artigo</w:t>
      </w:r>
      <w:r w:rsidR="00743774" w:rsidRPr="00387A5D">
        <w:rPr>
          <w:rFonts w:ascii="Calibri" w:hAnsi="Calibri" w:cs="Calibri"/>
        </w:rPr>
        <w:t xml:space="preserve"> 3°, que </w:t>
      </w:r>
      <w:r w:rsidR="00043C1B" w:rsidRPr="00387A5D">
        <w:rPr>
          <w:rFonts w:ascii="Calibri" w:hAnsi="Calibri" w:cs="Calibri"/>
        </w:rPr>
        <w:t xml:space="preserve">estabelece que </w:t>
      </w:r>
      <w:r w:rsidR="00743774" w:rsidRPr="00387A5D">
        <w:rPr>
          <w:rFonts w:ascii="Calibri" w:hAnsi="Calibri" w:cs="Calibri"/>
        </w:rPr>
        <w:t>“a gestão e manutenção dos serviços compartilhados serão executadas em conformidade com as regras previstas nesta Resolução, cujas alterações, quando necessárias, serão submetidas à aprovação pelo Colegiado de Governança do Centro de Serviços Compartilhados (CGCSC), ouvidos os Entes Institucionais do Compartilhamento, ou seja, todos os 27 CAU/</w:t>
      </w:r>
      <w:proofErr w:type="spellStart"/>
      <w:r w:rsidRPr="00387A5D">
        <w:rPr>
          <w:rFonts w:ascii="Calibri" w:hAnsi="Calibri" w:cs="Calibri"/>
        </w:rPr>
        <w:t>UFs</w:t>
      </w:r>
      <w:proofErr w:type="spellEnd"/>
      <w:r w:rsidR="00043C1B" w:rsidRPr="00387A5D">
        <w:rPr>
          <w:rFonts w:ascii="Calibri" w:hAnsi="Calibri" w:cs="Calibri"/>
        </w:rPr>
        <w:t>;</w:t>
      </w:r>
      <w:r w:rsidRPr="00387A5D">
        <w:rPr>
          <w:rFonts w:ascii="Calibri" w:hAnsi="Calibri" w:cs="Calibri"/>
        </w:rPr>
        <w:t xml:space="preserve"> ”</w:t>
      </w:r>
    </w:p>
    <w:p w:rsidR="00783E81" w:rsidRPr="00387A5D" w:rsidRDefault="00783E81" w:rsidP="00CE0FEA">
      <w:pPr>
        <w:jc w:val="both"/>
        <w:rPr>
          <w:rFonts w:ascii="Calibri" w:hAnsi="Calibri" w:cs="Calibri"/>
        </w:rPr>
      </w:pPr>
    </w:p>
    <w:p w:rsidR="00783E81" w:rsidRPr="00387A5D" w:rsidRDefault="00783E81" w:rsidP="00CE0FEA">
      <w:pPr>
        <w:jc w:val="both"/>
        <w:rPr>
          <w:rFonts w:ascii="Calibri" w:hAnsi="Calibri" w:cs="Calibri"/>
        </w:rPr>
      </w:pPr>
      <w:r w:rsidRPr="00387A5D">
        <w:rPr>
          <w:rFonts w:ascii="Calibri" w:hAnsi="Calibri" w:cs="Calibri"/>
        </w:rPr>
        <w:t xml:space="preserve">Considerando que as despesas referentes aos aportes suplementares não estão especificadas, conforme determinam o art. 10, §1°, inciso I e II da Resolução n° 126/2016 do CAU/BR, a qual regulamenta o compartilhamento, entre o CAU/BR e os CAU/UF, da gestão, manutenção, evolução e despesas relativas ao Centro de Serviços Compartilhados do Conselho de Arquitetura e Urbanismo (CSC-CAU); </w:t>
      </w:r>
    </w:p>
    <w:p w:rsidR="00743774" w:rsidRPr="00387A5D" w:rsidRDefault="00743774" w:rsidP="00CE0FEA">
      <w:pPr>
        <w:ind w:left="708"/>
        <w:jc w:val="both"/>
        <w:rPr>
          <w:rFonts w:ascii="Calibri" w:hAnsi="Calibri" w:cs="Calibri"/>
        </w:rPr>
      </w:pPr>
    </w:p>
    <w:p w:rsidR="00706C19" w:rsidRPr="00387A5D" w:rsidRDefault="00706C19" w:rsidP="00CE0FEA">
      <w:pPr>
        <w:jc w:val="both"/>
        <w:rPr>
          <w:rFonts w:ascii="Calibri" w:hAnsi="Calibri" w:cs="Calibri"/>
        </w:rPr>
      </w:pPr>
      <w:r w:rsidRPr="00387A5D">
        <w:rPr>
          <w:rFonts w:ascii="Calibri" w:hAnsi="Calibri" w:cs="Calibri"/>
        </w:rPr>
        <w:t>Considerando não ter sido possível confirmar a informação quanto à existência, ou não, de reserva financeira do CAU/BR, conforme determina o disposto no artigo 12 da Resolução 126/2016 quando estabelece que “será mantido em conta corrente específica do CSC um fundo de reserva formado por recursos adicionais necessários para cobrir eventuais contingências no custeio dos serviços essenciais relacionados no § 1º do art. 2º desta Resolução e gerenciados pelo CSC. ”</w:t>
      </w:r>
    </w:p>
    <w:p w:rsidR="00706C19" w:rsidRPr="00387A5D" w:rsidRDefault="00706C19" w:rsidP="00CE0FEA">
      <w:pPr>
        <w:jc w:val="both"/>
        <w:rPr>
          <w:rFonts w:ascii="Calibri" w:hAnsi="Calibri" w:cs="Calibri"/>
        </w:rPr>
      </w:pPr>
    </w:p>
    <w:p w:rsidR="00706C19" w:rsidRPr="00387A5D" w:rsidRDefault="00706C19" w:rsidP="00CE0FEA">
      <w:pPr>
        <w:jc w:val="both"/>
        <w:rPr>
          <w:rFonts w:ascii="Calibri" w:hAnsi="Calibri" w:cs="Calibri"/>
        </w:rPr>
      </w:pPr>
      <w:r w:rsidRPr="00387A5D">
        <w:rPr>
          <w:rFonts w:ascii="Calibri" w:hAnsi="Calibri" w:cs="Calibri"/>
        </w:rPr>
        <w:t xml:space="preserve">Considerando ainda, que o aporte suplementar não especifica o que é serviço essencial ou não e nem mesmo se a despesa compreende os  serviços referidos no artigo 2°, § 1°, incisos I, I-A, I-B, </w:t>
      </w:r>
      <w:r w:rsidRPr="00387A5D">
        <w:rPr>
          <w:rFonts w:ascii="Calibri" w:hAnsi="Calibri" w:cs="Calibri"/>
        </w:rPr>
        <w:lastRenderedPageBreak/>
        <w:t>II, III, alíneas “a”, “c” e “d”, IV, V e VI desta Resolução (Res. 126/2016), cuja obrigação deveria constar, especialmente porque, conforme determinado na Súmula da 46ª (quadragésima sexta) da Reunião do Colegiado de Governança do Centro de Serviços Compartilhados – CGCSC, a proposta deve respeitar o rito de compartilhamento já regulamentado;</w:t>
      </w:r>
    </w:p>
    <w:p w:rsidR="00706C19" w:rsidRPr="00387A5D" w:rsidRDefault="00706C19" w:rsidP="00CE0FEA">
      <w:pPr>
        <w:ind w:left="708"/>
        <w:jc w:val="both"/>
        <w:rPr>
          <w:rFonts w:ascii="Calibri" w:hAnsi="Calibri" w:cs="Calibri"/>
        </w:rPr>
      </w:pPr>
    </w:p>
    <w:p w:rsidR="00706C19" w:rsidRPr="00387A5D" w:rsidRDefault="005334E0" w:rsidP="00CE0FEA">
      <w:pPr>
        <w:jc w:val="both"/>
        <w:rPr>
          <w:rFonts w:ascii="Calibri" w:hAnsi="Calibri" w:cs="Calibri"/>
        </w:rPr>
      </w:pPr>
      <w:r w:rsidRPr="00387A5D">
        <w:rPr>
          <w:rFonts w:ascii="Calibri" w:hAnsi="Calibri" w:cs="Calibri"/>
        </w:rPr>
        <w:t>Considerando</w:t>
      </w:r>
      <w:r w:rsidR="00706C19" w:rsidRPr="00387A5D">
        <w:rPr>
          <w:rFonts w:ascii="Calibri" w:hAnsi="Calibri" w:cs="Calibri"/>
        </w:rPr>
        <w:t xml:space="preserve"> a impossibilidade de </w:t>
      </w:r>
      <w:r w:rsidRPr="00387A5D">
        <w:rPr>
          <w:rFonts w:ascii="Calibri" w:hAnsi="Calibri" w:cs="Calibri"/>
        </w:rPr>
        <w:t xml:space="preserve">atestar </w:t>
      </w:r>
      <w:r w:rsidR="00706C19" w:rsidRPr="00387A5D">
        <w:rPr>
          <w:rFonts w:ascii="Calibri" w:hAnsi="Calibri" w:cs="Calibri"/>
        </w:rPr>
        <w:t xml:space="preserve">o devido atendimento </w:t>
      </w:r>
      <w:r w:rsidRPr="00387A5D">
        <w:rPr>
          <w:rFonts w:ascii="Calibri" w:hAnsi="Calibri" w:cs="Calibri"/>
        </w:rPr>
        <w:t xml:space="preserve">à </w:t>
      </w:r>
      <w:r w:rsidR="00706C19" w:rsidRPr="00387A5D">
        <w:rPr>
          <w:rFonts w:ascii="Calibri" w:hAnsi="Calibri" w:cs="Calibri"/>
        </w:rPr>
        <w:t>Resolução 126/2016, quanto ao cumprimento do disposto no artigo 13, incisos VI e VII, que estabelece que “o CAU/BR prestará contas trimestralmente ao CG-CSC da gestão dos contratos e das despesas realizadas com o CSC-CAU” e o “CG-CSC apresentará trimestralmente, aos Entes Institucionais do Compartilhamento, indicadores de desempenho do cumprimento de metas e desenvolvimento dos serviços; ”</w:t>
      </w:r>
    </w:p>
    <w:p w:rsidR="00706C19" w:rsidRPr="00387A5D" w:rsidRDefault="00706C19" w:rsidP="00CE0FEA">
      <w:pPr>
        <w:ind w:left="708"/>
        <w:jc w:val="both"/>
        <w:rPr>
          <w:rFonts w:ascii="Calibri" w:hAnsi="Calibri" w:cs="Calibri"/>
        </w:rPr>
      </w:pPr>
    </w:p>
    <w:p w:rsidR="00A951CC" w:rsidRPr="00387A5D" w:rsidRDefault="005334E0" w:rsidP="00CE0FEA">
      <w:pPr>
        <w:jc w:val="both"/>
        <w:rPr>
          <w:rFonts w:ascii="Calibri" w:hAnsi="Calibri" w:cs="Calibri"/>
        </w:rPr>
      </w:pPr>
      <w:r w:rsidRPr="00387A5D">
        <w:rPr>
          <w:rFonts w:ascii="Calibri" w:hAnsi="Calibri" w:cs="Calibri"/>
        </w:rPr>
        <w:t xml:space="preserve">Considerando a súmula da </w:t>
      </w:r>
      <w:r w:rsidR="00743774" w:rsidRPr="00387A5D">
        <w:rPr>
          <w:rFonts w:ascii="Calibri" w:hAnsi="Calibri" w:cs="Calibri"/>
        </w:rPr>
        <w:t xml:space="preserve">46ª (quadragésima sexta) Reunião do Colegiado de Governança do Centro de Serviços Compartilhados – CGCSC, realizada em 09 de junho de 2021, </w:t>
      </w:r>
      <w:r w:rsidR="00A951CC" w:rsidRPr="00387A5D">
        <w:rPr>
          <w:rFonts w:ascii="Calibri" w:hAnsi="Calibri" w:cs="Calibri"/>
        </w:rPr>
        <w:t xml:space="preserve">na qual </w:t>
      </w:r>
      <w:r w:rsidR="00743774" w:rsidRPr="00387A5D">
        <w:rPr>
          <w:rFonts w:ascii="Calibri" w:hAnsi="Calibri" w:cs="Calibri"/>
        </w:rPr>
        <w:t xml:space="preserve">os integrantes do Colegiado de Governança do Centro de Serviços Compartilhados condicionaram a aprovação do aporte financeiro suplementar ao CSC ao cumprimento </w:t>
      </w:r>
      <w:r w:rsidR="00A951CC" w:rsidRPr="00387A5D">
        <w:rPr>
          <w:rFonts w:ascii="Calibri" w:hAnsi="Calibri" w:cs="Calibri"/>
        </w:rPr>
        <w:t xml:space="preserve">de </w:t>
      </w:r>
      <w:r w:rsidR="00743774" w:rsidRPr="00387A5D">
        <w:rPr>
          <w:rFonts w:ascii="Calibri" w:hAnsi="Calibri" w:cs="Calibri"/>
        </w:rPr>
        <w:t>requisitos</w:t>
      </w:r>
      <w:r w:rsidR="00A951CC" w:rsidRPr="00387A5D">
        <w:rPr>
          <w:rFonts w:ascii="Calibri" w:hAnsi="Calibri" w:cs="Calibri"/>
        </w:rPr>
        <w:t xml:space="preserve"> quanto a análise</w:t>
      </w:r>
      <w:r w:rsidR="00743774" w:rsidRPr="00387A5D">
        <w:rPr>
          <w:rFonts w:ascii="Calibri" w:hAnsi="Calibri" w:cs="Calibri"/>
        </w:rPr>
        <w:t xml:space="preserve"> da origem do recurso;</w:t>
      </w:r>
      <w:r w:rsidR="00A951CC" w:rsidRPr="00387A5D">
        <w:rPr>
          <w:rFonts w:ascii="Calibri" w:hAnsi="Calibri" w:cs="Calibri"/>
        </w:rPr>
        <w:t xml:space="preserve"> a</w:t>
      </w:r>
      <w:r w:rsidR="00743774" w:rsidRPr="00387A5D">
        <w:rPr>
          <w:rFonts w:ascii="Calibri" w:hAnsi="Calibri" w:cs="Calibri"/>
        </w:rPr>
        <w:t>o rito de compartilhamento já regulamentado, com possível avaliação de exceções;</w:t>
      </w:r>
      <w:r w:rsidR="00A951CC" w:rsidRPr="00387A5D">
        <w:rPr>
          <w:rFonts w:ascii="Calibri" w:hAnsi="Calibri" w:cs="Calibri"/>
        </w:rPr>
        <w:t xml:space="preserve"> ao encaminhamento da pauta ao </w:t>
      </w:r>
      <w:r w:rsidR="00743774" w:rsidRPr="00387A5D">
        <w:rPr>
          <w:rFonts w:ascii="Calibri" w:hAnsi="Calibri" w:cs="Calibri"/>
        </w:rPr>
        <w:t>Colegiado de Governança do Fundo de Apoio (CG-FA), para avaliação quanto à utilização do superávit;</w:t>
      </w:r>
      <w:r w:rsidR="00A951CC" w:rsidRPr="00387A5D">
        <w:rPr>
          <w:rFonts w:ascii="Calibri" w:hAnsi="Calibri" w:cs="Calibri"/>
        </w:rPr>
        <w:t xml:space="preserve">  à r</w:t>
      </w:r>
      <w:r w:rsidR="00743774" w:rsidRPr="00387A5D">
        <w:rPr>
          <w:rFonts w:ascii="Calibri" w:hAnsi="Calibri" w:cs="Calibri"/>
        </w:rPr>
        <w:t>ecomendação à COA de construção de indicadores sobre a qualidade da uti</w:t>
      </w:r>
      <w:r w:rsidR="00A951CC" w:rsidRPr="00387A5D">
        <w:rPr>
          <w:rFonts w:ascii="Calibri" w:hAnsi="Calibri" w:cs="Calibri"/>
        </w:rPr>
        <w:t>lização dos recursos utilizados;</w:t>
      </w:r>
    </w:p>
    <w:p w:rsidR="00A951CC" w:rsidRPr="00387A5D" w:rsidRDefault="00A951CC" w:rsidP="00CE0FEA">
      <w:pPr>
        <w:jc w:val="both"/>
        <w:rPr>
          <w:rFonts w:ascii="Calibri" w:hAnsi="Calibri" w:cs="Calibri"/>
        </w:rPr>
      </w:pPr>
    </w:p>
    <w:p w:rsidR="00A951CC" w:rsidRPr="00387A5D" w:rsidRDefault="00A951CC" w:rsidP="00CE0FEA">
      <w:pPr>
        <w:jc w:val="both"/>
        <w:rPr>
          <w:rFonts w:ascii="Calibri" w:hAnsi="Calibri" w:cs="Calibri"/>
          <w:lang w:eastAsia="pt-BR"/>
        </w:rPr>
      </w:pPr>
      <w:r w:rsidRPr="00387A5D">
        <w:rPr>
          <w:rFonts w:ascii="Calibri" w:hAnsi="Calibri" w:cs="Calibri"/>
          <w:lang w:eastAsia="pt-BR"/>
        </w:rPr>
        <w:t xml:space="preserve">Considerando a Deliberação Plenária Extraordinária DPE/RS nº 014/2019, que aprovou a Portaria Normativa que regulamentou, no âmbito do Conselho de Arquitetura e Urbanismo do Rio Grande do Sul – CAU/RS, a utilização do Superávit Financeiro. </w:t>
      </w:r>
    </w:p>
    <w:p w:rsidR="00A951CC" w:rsidRPr="00387A5D" w:rsidRDefault="00A951CC" w:rsidP="00CE0FEA">
      <w:pPr>
        <w:jc w:val="both"/>
        <w:rPr>
          <w:rFonts w:ascii="Calibri" w:hAnsi="Calibri" w:cs="Calibri"/>
          <w:lang w:eastAsia="pt-BR"/>
        </w:rPr>
      </w:pPr>
    </w:p>
    <w:p w:rsidR="005D296D" w:rsidRPr="00387A5D" w:rsidRDefault="005D296D" w:rsidP="00CE0FEA">
      <w:pPr>
        <w:jc w:val="both"/>
        <w:rPr>
          <w:rFonts w:ascii="Calibri" w:hAnsi="Calibri" w:cs="Calibri"/>
          <w:lang w:eastAsia="pt-BR"/>
        </w:rPr>
      </w:pPr>
      <w:r w:rsidRPr="00387A5D">
        <w:rPr>
          <w:rFonts w:ascii="Calibri" w:hAnsi="Calibri" w:cs="Calibri"/>
          <w:lang w:eastAsia="pt-BR"/>
        </w:rPr>
        <w:t xml:space="preserve">Considerando a </w:t>
      </w:r>
      <w:r w:rsidR="00A951CC" w:rsidRPr="00387A5D">
        <w:rPr>
          <w:rFonts w:ascii="Calibri" w:hAnsi="Calibri" w:cs="Calibri"/>
          <w:lang w:eastAsia="pt-BR"/>
        </w:rPr>
        <w:t>Portaria Normativa nº 005, de 01 de abril de 2019 que dispõe acerca da utilização do superávit financeiro do CAU/RS</w:t>
      </w:r>
      <w:r w:rsidR="0078209E" w:rsidRPr="00387A5D">
        <w:rPr>
          <w:rFonts w:ascii="Calibri" w:hAnsi="Calibri" w:cs="Calibri"/>
          <w:lang w:eastAsia="pt-BR"/>
        </w:rPr>
        <w:t xml:space="preserve">, </w:t>
      </w:r>
      <w:r w:rsidR="0078209E" w:rsidRPr="00387A5D">
        <w:rPr>
          <w:rFonts w:ascii="Calibri" w:hAnsi="Calibri" w:cs="Calibri"/>
        </w:rPr>
        <w:t>a qual</w:t>
      </w:r>
      <w:r w:rsidR="002A0529" w:rsidRPr="00387A5D">
        <w:rPr>
          <w:rFonts w:ascii="Calibri" w:hAnsi="Calibri" w:cs="Calibri"/>
        </w:rPr>
        <w:t xml:space="preserve"> estabelece a possibilidade de utilização de superávit financeiro de exercícios anteriores somente em despesas de capital e ou em despesas correntes quando provenientes de projetos especiais, bem como veda a utilização dos recursos do superávit financeiro para remuneração de pessoal efetivo e de empregos de livre provimento e demissão e para demais despesas correntes de caráter continuado, dentre outras especificações;</w:t>
      </w:r>
      <w:r w:rsidR="00A951CC" w:rsidRPr="00387A5D">
        <w:rPr>
          <w:rFonts w:ascii="Calibri" w:hAnsi="Calibri" w:cs="Calibri"/>
          <w:lang w:eastAsia="pt-BR"/>
        </w:rPr>
        <w:t xml:space="preserve"> </w:t>
      </w:r>
    </w:p>
    <w:p w:rsidR="002A0529" w:rsidRPr="00387A5D" w:rsidRDefault="002A0529" w:rsidP="00CE0FEA">
      <w:pPr>
        <w:jc w:val="both"/>
        <w:rPr>
          <w:rFonts w:ascii="Calibri" w:hAnsi="Calibri" w:cs="Calibri"/>
          <w:lang w:eastAsia="pt-BR"/>
        </w:rPr>
      </w:pPr>
    </w:p>
    <w:p w:rsidR="0078209E" w:rsidRPr="00387A5D" w:rsidRDefault="0078209E" w:rsidP="00CE0FEA">
      <w:pPr>
        <w:jc w:val="both"/>
        <w:rPr>
          <w:rFonts w:ascii="Calibri" w:hAnsi="Calibri" w:cs="Calibri"/>
        </w:rPr>
      </w:pPr>
      <w:r w:rsidRPr="00387A5D">
        <w:rPr>
          <w:rFonts w:ascii="Calibri" w:hAnsi="Calibri" w:cs="Calibri"/>
        </w:rPr>
        <w:t>Considerando o entendimento do CAU/RS de que a utilização de recursos provenientes de superávits financeiros para custeio do incremento aos aportes dos CAU/UF ao Centro de Serviços Compartilhados do CAU infringe de forma direta e objetiva as autonomias administrativa e financeira instituídas pelo legislador no art. 24, da Lei n.º 12.378/2010, contrariando, também, as próprias normativas do CAU/BR e, especialmente, as normativas do CAU/RS quanto à utilização do superávit, uma vez que, a título de exemplificação, na presente proposta de aporte financeiro ao CSC há previsão de gastos com novos colaboradores e contratação de serviços que, ao que indica preliminarmente, possuem natureza continuada e excedem o exercício financeiro;</w:t>
      </w:r>
    </w:p>
    <w:p w:rsidR="00E610CE" w:rsidRPr="00387A5D" w:rsidRDefault="00E610CE" w:rsidP="00CE0FEA">
      <w:pPr>
        <w:jc w:val="both"/>
        <w:rPr>
          <w:rFonts w:ascii="Calibri" w:hAnsi="Calibri" w:cs="Calibri"/>
        </w:rPr>
      </w:pPr>
    </w:p>
    <w:p w:rsidR="00E610CE" w:rsidRPr="00387A5D" w:rsidRDefault="00E610CE" w:rsidP="00CE0FEA">
      <w:pPr>
        <w:jc w:val="both"/>
        <w:rPr>
          <w:rFonts w:ascii="Calibri" w:hAnsi="Calibri" w:cs="Calibri"/>
        </w:rPr>
      </w:pPr>
      <w:r w:rsidRPr="00387A5D">
        <w:rPr>
          <w:rFonts w:ascii="Calibri" w:hAnsi="Calibri" w:cs="Calibri"/>
        </w:rPr>
        <w:t>Considerando a DELIBERAÇÃO Nº 030/2021 – CPFI-CAU/RS, que aprovou a 1º Reprogramação do Plano de Ação e Proposta Orçamentária do CAU/RS, para o exercício de 2021.</w:t>
      </w:r>
    </w:p>
    <w:p w:rsidR="0066115B" w:rsidRPr="00387A5D" w:rsidRDefault="00CE0FEA" w:rsidP="00CE0FEA">
      <w:pPr>
        <w:pStyle w:val="PargrafodaLista"/>
        <w:tabs>
          <w:tab w:val="left" w:pos="4408"/>
        </w:tabs>
        <w:ind w:left="708"/>
        <w:jc w:val="both"/>
        <w:rPr>
          <w:rFonts w:ascii="Calibri" w:hAnsi="Calibri" w:cs="Calibri"/>
          <w:shd w:val="clear" w:color="auto" w:fill="FFFFFF"/>
        </w:rPr>
      </w:pPr>
      <w:r w:rsidRPr="00387A5D">
        <w:rPr>
          <w:rFonts w:ascii="Calibri" w:hAnsi="Calibri" w:cs="Calibri"/>
          <w:shd w:val="clear" w:color="auto" w:fill="FFFFFF"/>
        </w:rPr>
        <w:tab/>
      </w:r>
    </w:p>
    <w:p w:rsidR="006E5CCB" w:rsidRPr="00387A5D" w:rsidRDefault="006E5CCB" w:rsidP="00CE0FEA">
      <w:pPr>
        <w:jc w:val="both"/>
        <w:rPr>
          <w:rFonts w:ascii="Calibri" w:hAnsi="Calibri" w:cs="Calibri"/>
          <w:b/>
          <w:lang w:eastAsia="pt-BR"/>
        </w:rPr>
      </w:pPr>
      <w:r w:rsidRPr="00387A5D">
        <w:rPr>
          <w:rFonts w:ascii="Calibri" w:hAnsi="Calibri" w:cs="Calibri"/>
          <w:b/>
          <w:lang w:eastAsia="pt-BR"/>
        </w:rPr>
        <w:t>DELIBEROU por:</w:t>
      </w:r>
    </w:p>
    <w:p w:rsidR="00AC048F" w:rsidRPr="00387A5D" w:rsidRDefault="00DF48F9" w:rsidP="00CE0FEA">
      <w:pPr>
        <w:pStyle w:val="PargrafodaLista"/>
        <w:tabs>
          <w:tab w:val="right" w:pos="9073"/>
        </w:tabs>
        <w:ind w:hanging="360"/>
        <w:jc w:val="both"/>
        <w:rPr>
          <w:rFonts w:ascii="Calibri" w:hAnsi="Calibri" w:cs="Calibri"/>
          <w:lang w:eastAsia="pt-BR"/>
        </w:rPr>
      </w:pPr>
      <w:r w:rsidRPr="00387A5D">
        <w:rPr>
          <w:rFonts w:ascii="Calibri" w:hAnsi="Calibri" w:cs="Calibri"/>
          <w:lang w:eastAsia="pt-BR"/>
        </w:rPr>
        <w:tab/>
      </w:r>
    </w:p>
    <w:p w:rsidR="00E610CE" w:rsidRPr="00387A5D" w:rsidRDefault="00E610CE" w:rsidP="00CE0FEA">
      <w:pPr>
        <w:pStyle w:val="PargrafodaLista"/>
        <w:numPr>
          <w:ilvl w:val="0"/>
          <w:numId w:val="7"/>
        </w:numPr>
        <w:tabs>
          <w:tab w:val="right" w:pos="9073"/>
        </w:tabs>
        <w:jc w:val="both"/>
        <w:rPr>
          <w:rFonts w:ascii="Calibri" w:eastAsiaTheme="minorHAnsi" w:hAnsi="Calibri" w:cs="Calibri"/>
        </w:rPr>
      </w:pPr>
      <w:r w:rsidRPr="00387A5D">
        <w:rPr>
          <w:rFonts w:ascii="Calibri" w:hAnsi="Calibri" w:cs="Calibri"/>
        </w:rPr>
        <w:t>Homologar a 1º Reprogramação do Plano de Ação e Proposta Orçamentária do CAU/RS, para o exercício de 2021;</w:t>
      </w:r>
    </w:p>
    <w:p w:rsidR="00E610CE" w:rsidRPr="00387A5D" w:rsidRDefault="00CE0FEA" w:rsidP="00CE0FEA">
      <w:pPr>
        <w:pStyle w:val="PargrafodaLista"/>
        <w:numPr>
          <w:ilvl w:val="0"/>
          <w:numId w:val="7"/>
        </w:numPr>
        <w:tabs>
          <w:tab w:val="right" w:pos="9073"/>
        </w:tabs>
        <w:jc w:val="both"/>
        <w:rPr>
          <w:rFonts w:ascii="Calibri" w:eastAsiaTheme="minorHAnsi" w:hAnsi="Calibri" w:cs="Calibri"/>
        </w:rPr>
      </w:pPr>
      <w:r w:rsidRPr="00387A5D">
        <w:rPr>
          <w:rFonts w:ascii="Calibri" w:hAnsi="Calibri" w:cs="Calibri"/>
        </w:rPr>
        <w:lastRenderedPageBreak/>
        <w:t xml:space="preserve">Determinar que o </w:t>
      </w:r>
      <w:r w:rsidR="00E610CE" w:rsidRPr="00387A5D">
        <w:rPr>
          <w:rFonts w:ascii="Calibri" w:hAnsi="Calibri" w:cs="Calibri"/>
        </w:rPr>
        <w:t xml:space="preserve">repasse da quantia referente ao incremento ao Centro de Serviços Compartilhados do CAU, </w:t>
      </w:r>
      <w:r w:rsidRPr="00387A5D">
        <w:rPr>
          <w:rFonts w:ascii="Calibri" w:hAnsi="Calibri" w:cs="Calibri"/>
        </w:rPr>
        <w:t xml:space="preserve">somente será efetivado </w:t>
      </w:r>
      <w:r w:rsidR="00E610CE" w:rsidRPr="00387A5D">
        <w:rPr>
          <w:rFonts w:ascii="Calibri" w:hAnsi="Calibri" w:cs="Calibri"/>
        </w:rPr>
        <w:t>quando do cumprimento dos seguintes requisitos, pelo CAU/BR:</w:t>
      </w:r>
    </w:p>
    <w:p w:rsidR="00E610CE" w:rsidRPr="00387A5D" w:rsidRDefault="002A0529" w:rsidP="00CE0FEA">
      <w:pPr>
        <w:numPr>
          <w:ilvl w:val="1"/>
          <w:numId w:val="7"/>
        </w:numPr>
        <w:tabs>
          <w:tab w:val="left" w:pos="709"/>
        </w:tabs>
        <w:jc w:val="both"/>
        <w:rPr>
          <w:rFonts w:ascii="Calibri" w:hAnsi="Calibri" w:cs="Calibri"/>
          <w:lang w:eastAsia="pt-BR"/>
        </w:rPr>
      </w:pPr>
      <w:r w:rsidRPr="00387A5D">
        <w:rPr>
          <w:rFonts w:ascii="Calibri" w:hAnsi="Calibri" w:cs="Calibri"/>
          <w:lang w:eastAsia="pt-BR"/>
        </w:rPr>
        <w:t xml:space="preserve">Celebração, no prazo máximo de 30 (trinta) dias, de CONTRATO-CONVÊNIO, </w:t>
      </w:r>
      <w:r w:rsidR="00E610CE" w:rsidRPr="00387A5D">
        <w:rPr>
          <w:rFonts w:ascii="Calibri" w:hAnsi="Calibri" w:cs="Calibri"/>
          <w:lang w:eastAsia="pt-BR"/>
        </w:rPr>
        <w:t xml:space="preserve">entre o CAU/RS e o CAU/BR, </w:t>
      </w:r>
      <w:r w:rsidRPr="00387A5D">
        <w:rPr>
          <w:rFonts w:ascii="Calibri" w:hAnsi="Calibri" w:cs="Calibri"/>
          <w:lang w:eastAsia="pt-BR"/>
        </w:rPr>
        <w:t>com o fim de viabilizar o efetivo pagamento dos valores relativos à cota de participação e contribuição</w:t>
      </w:r>
      <w:r w:rsidR="00E610CE" w:rsidRPr="00387A5D">
        <w:rPr>
          <w:rFonts w:ascii="Calibri" w:hAnsi="Calibri" w:cs="Calibri"/>
          <w:lang w:eastAsia="pt-BR"/>
        </w:rPr>
        <w:t xml:space="preserve"> deste CAU/UF</w:t>
      </w:r>
      <w:r w:rsidRPr="00387A5D">
        <w:rPr>
          <w:rFonts w:ascii="Calibri" w:hAnsi="Calibri" w:cs="Calibri"/>
          <w:lang w:eastAsia="pt-BR"/>
        </w:rPr>
        <w:t>, prevendo direitos e obrigações</w:t>
      </w:r>
      <w:r w:rsidR="00E610CE" w:rsidRPr="00387A5D">
        <w:rPr>
          <w:rFonts w:ascii="Calibri" w:hAnsi="Calibri" w:cs="Calibri"/>
          <w:lang w:eastAsia="pt-BR"/>
        </w:rPr>
        <w:t xml:space="preserve"> de ambas as partes</w:t>
      </w:r>
      <w:r w:rsidRPr="00387A5D">
        <w:rPr>
          <w:rFonts w:ascii="Calibri" w:hAnsi="Calibri" w:cs="Calibri"/>
          <w:lang w:eastAsia="pt-BR"/>
        </w:rPr>
        <w:t>;</w:t>
      </w:r>
    </w:p>
    <w:p w:rsidR="00D85A3D" w:rsidRPr="00387A5D" w:rsidRDefault="00D85A3D" w:rsidP="00CE0FEA">
      <w:pPr>
        <w:numPr>
          <w:ilvl w:val="1"/>
          <w:numId w:val="7"/>
        </w:numPr>
        <w:tabs>
          <w:tab w:val="left" w:pos="709"/>
        </w:tabs>
        <w:jc w:val="both"/>
        <w:rPr>
          <w:rFonts w:ascii="Calibri" w:hAnsi="Calibri" w:cs="Calibri"/>
          <w:lang w:eastAsia="pt-BR"/>
        </w:rPr>
      </w:pPr>
      <w:r w:rsidRPr="00387A5D">
        <w:rPr>
          <w:rFonts w:ascii="Calibri" w:hAnsi="Calibri" w:cs="Calibri"/>
          <w:lang w:eastAsia="pt-BR"/>
        </w:rPr>
        <w:t>Comprovação de exequibilidade, neste exercício financeiro, dos serviços e contratos previstos na reprogramação do CSC, considerando o prazo exíguo, desde a entrada em execução da reprogramação até o fim do exercício financeiro;</w:t>
      </w:r>
    </w:p>
    <w:p w:rsidR="00E610CE" w:rsidRPr="00387A5D" w:rsidRDefault="00E610CE" w:rsidP="00CE0FEA">
      <w:pPr>
        <w:numPr>
          <w:ilvl w:val="1"/>
          <w:numId w:val="7"/>
        </w:numPr>
        <w:tabs>
          <w:tab w:val="left" w:pos="709"/>
        </w:tabs>
        <w:jc w:val="both"/>
        <w:rPr>
          <w:rFonts w:ascii="Calibri" w:hAnsi="Calibri" w:cs="Calibri"/>
          <w:lang w:eastAsia="pt-BR"/>
        </w:rPr>
      </w:pPr>
      <w:r w:rsidRPr="00387A5D">
        <w:rPr>
          <w:rFonts w:ascii="Calibri" w:hAnsi="Calibri" w:cs="Calibri"/>
          <w:lang w:eastAsia="pt-BR"/>
        </w:rPr>
        <w:t xml:space="preserve">Envio de </w:t>
      </w:r>
      <w:r w:rsidR="002A0529" w:rsidRPr="00387A5D">
        <w:rPr>
          <w:rFonts w:ascii="Calibri" w:hAnsi="Calibri" w:cs="Calibri"/>
          <w:lang w:eastAsia="pt-BR"/>
        </w:rPr>
        <w:t>Parecer</w:t>
      </w:r>
      <w:r w:rsidRPr="00387A5D">
        <w:rPr>
          <w:rFonts w:ascii="Calibri" w:hAnsi="Calibri" w:cs="Calibri"/>
          <w:lang w:eastAsia="pt-BR"/>
        </w:rPr>
        <w:t>es</w:t>
      </w:r>
      <w:r w:rsidR="002A0529" w:rsidRPr="00387A5D">
        <w:rPr>
          <w:rFonts w:ascii="Calibri" w:hAnsi="Calibri" w:cs="Calibri"/>
          <w:lang w:eastAsia="pt-BR"/>
        </w:rPr>
        <w:t xml:space="preserve"> </w:t>
      </w:r>
      <w:r w:rsidRPr="00387A5D">
        <w:rPr>
          <w:rFonts w:ascii="Calibri" w:hAnsi="Calibri" w:cs="Calibri"/>
          <w:lang w:eastAsia="pt-BR"/>
        </w:rPr>
        <w:t>Jurídico e T</w:t>
      </w:r>
      <w:r w:rsidR="002A0529" w:rsidRPr="00387A5D">
        <w:rPr>
          <w:rFonts w:ascii="Calibri" w:hAnsi="Calibri" w:cs="Calibri"/>
          <w:lang w:eastAsia="pt-BR"/>
        </w:rPr>
        <w:t xml:space="preserve">écnico </w:t>
      </w:r>
      <w:r w:rsidRPr="00387A5D">
        <w:rPr>
          <w:rFonts w:ascii="Calibri" w:hAnsi="Calibri" w:cs="Calibri"/>
          <w:lang w:eastAsia="pt-BR"/>
        </w:rPr>
        <w:t>C</w:t>
      </w:r>
      <w:r w:rsidR="002A0529" w:rsidRPr="00387A5D">
        <w:rPr>
          <w:rFonts w:ascii="Calibri" w:hAnsi="Calibri" w:cs="Calibri"/>
          <w:lang w:eastAsia="pt-BR"/>
        </w:rPr>
        <w:t>ontábil pelo CAU/BR</w:t>
      </w:r>
      <w:r w:rsidRPr="00387A5D">
        <w:rPr>
          <w:rFonts w:ascii="Calibri" w:hAnsi="Calibri" w:cs="Calibri"/>
          <w:lang w:eastAsia="pt-BR"/>
        </w:rPr>
        <w:t xml:space="preserve">, atestando a </w:t>
      </w:r>
      <w:r w:rsidR="002A0529" w:rsidRPr="00387A5D">
        <w:rPr>
          <w:rFonts w:ascii="Calibri" w:hAnsi="Calibri" w:cs="Calibri"/>
          <w:lang w:eastAsia="pt-BR"/>
        </w:rPr>
        <w:t>legalidade</w:t>
      </w:r>
      <w:r w:rsidRPr="00387A5D">
        <w:rPr>
          <w:rFonts w:ascii="Calibri" w:hAnsi="Calibri" w:cs="Calibri"/>
          <w:lang w:eastAsia="pt-BR"/>
        </w:rPr>
        <w:t xml:space="preserve"> no repasse do incremento, conforme estabelece a Deliberação Plenária DPOBR nº 0114-01.B/2021</w:t>
      </w:r>
      <w:r w:rsidR="002A0529" w:rsidRPr="00387A5D">
        <w:rPr>
          <w:rFonts w:ascii="Calibri" w:hAnsi="Calibri" w:cs="Calibri"/>
          <w:lang w:eastAsia="pt-BR"/>
        </w:rPr>
        <w:t>;</w:t>
      </w:r>
    </w:p>
    <w:p w:rsidR="00E610CE" w:rsidRPr="00CE0FEA" w:rsidRDefault="00CE0FEA" w:rsidP="00CE0FEA">
      <w:pPr>
        <w:numPr>
          <w:ilvl w:val="1"/>
          <w:numId w:val="7"/>
        </w:numPr>
        <w:tabs>
          <w:tab w:val="left" w:pos="709"/>
        </w:tabs>
        <w:jc w:val="both"/>
        <w:rPr>
          <w:rFonts w:ascii="Calibri" w:hAnsi="Calibri" w:cs="Calibri"/>
          <w:lang w:eastAsia="pt-BR"/>
        </w:rPr>
      </w:pPr>
      <w:r w:rsidRPr="00CE0FEA">
        <w:rPr>
          <w:rFonts w:ascii="Calibri" w:hAnsi="Calibri" w:cs="Calibri"/>
          <w:lang w:eastAsia="pt-BR"/>
        </w:rPr>
        <w:t>Respeito às normas de utilização de superávit, notadamente Deliberação Plenária Extraordinária DPE/RS nº 014/2019, que aprovou a Portaria Normativa que regulamentou, no âmbito do Conselho de Arquitetura e Urbanismo do Rio Grande do Sul – CAU/RS, a utilização do Superávit Financeiro</w:t>
      </w:r>
      <w:r w:rsidR="002A0529" w:rsidRPr="00CE0FEA">
        <w:rPr>
          <w:rFonts w:ascii="Calibri" w:hAnsi="Calibri" w:cs="Calibri"/>
          <w:lang w:eastAsia="pt-BR"/>
        </w:rPr>
        <w:t>;</w:t>
      </w:r>
    </w:p>
    <w:p w:rsidR="00D85A3D" w:rsidRPr="00CE0FEA" w:rsidRDefault="00D85A3D" w:rsidP="00CE0FEA">
      <w:pPr>
        <w:pStyle w:val="PargrafodaLista"/>
        <w:rPr>
          <w:rFonts w:ascii="Calibri" w:hAnsi="Calibri" w:cs="Calibri"/>
          <w:i/>
          <w:sz w:val="22"/>
          <w:szCs w:val="22"/>
          <w:lang w:eastAsia="pt-BR"/>
        </w:rPr>
      </w:pPr>
    </w:p>
    <w:p w:rsidR="0088177B" w:rsidRPr="00230094" w:rsidRDefault="00B4061A" w:rsidP="00230094">
      <w:pPr>
        <w:pStyle w:val="PargrafodaLista"/>
        <w:numPr>
          <w:ilvl w:val="0"/>
          <w:numId w:val="7"/>
        </w:numPr>
        <w:tabs>
          <w:tab w:val="right" w:pos="9073"/>
        </w:tabs>
        <w:jc w:val="both"/>
        <w:rPr>
          <w:rFonts w:ascii="Calibri" w:hAnsi="Calibri" w:cs="Calibri"/>
        </w:rPr>
      </w:pPr>
      <w:r w:rsidRPr="00230094">
        <w:rPr>
          <w:rFonts w:ascii="Calibri" w:hAnsi="Calibri" w:cs="Calibri"/>
        </w:rPr>
        <w:t>Enc</w:t>
      </w:r>
      <w:r w:rsidR="00230094" w:rsidRPr="00230094">
        <w:rPr>
          <w:rFonts w:ascii="Calibri" w:hAnsi="Calibri" w:cs="Calibri"/>
        </w:rPr>
        <w:t>aminhar a presente Deliberação ao</w:t>
      </w:r>
      <w:r w:rsidRPr="00230094">
        <w:rPr>
          <w:rFonts w:ascii="Calibri" w:hAnsi="Calibri" w:cs="Calibri"/>
        </w:rPr>
        <w:t xml:space="preserve"> </w:t>
      </w:r>
      <w:r w:rsidR="00230094" w:rsidRPr="00230094">
        <w:rPr>
          <w:rFonts w:ascii="Calibri" w:hAnsi="Calibri" w:cs="Calibri"/>
        </w:rPr>
        <w:t xml:space="preserve">CAU/BR </w:t>
      </w:r>
      <w:r w:rsidRPr="00230094">
        <w:rPr>
          <w:rFonts w:ascii="Calibri" w:hAnsi="Calibri" w:cs="Calibri"/>
        </w:rPr>
        <w:t>para conhecimento</w:t>
      </w:r>
      <w:r w:rsidR="005D296D" w:rsidRPr="00230094">
        <w:rPr>
          <w:rFonts w:ascii="Calibri" w:hAnsi="Calibri" w:cs="Calibri"/>
        </w:rPr>
        <w:t xml:space="preserve"> e providências necessárias</w:t>
      </w:r>
      <w:r w:rsidRPr="00230094">
        <w:rPr>
          <w:rFonts w:ascii="Calibri" w:hAnsi="Calibri" w:cs="Calibri"/>
        </w:rPr>
        <w:t xml:space="preserve">. </w:t>
      </w:r>
    </w:p>
    <w:p w:rsidR="00F73EFA" w:rsidRPr="001373A0" w:rsidRDefault="00F73EFA" w:rsidP="001373A0">
      <w:pPr>
        <w:ind w:left="720"/>
        <w:jc w:val="both"/>
        <w:rPr>
          <w:rFonts w:ascii="Calibri" w:hAnsi="Calibri" w:cs="Calibri"/>
        </w:rPr>
      </w:pPr>
    </w:p>
    <w:p w:rsidR="00A73309" w:rsidRPr="001373A0" w:rsidRDefault="00A73309" w:rsidP="001373A0">
      <w:pPr>
        <w:pStyle w:val="PargrafodaLista"/>
        <w:shd w:val="clear" w:color="auto" w:fill="FFFFFF"/>
        <w:ind w:left="0"/>
        <w:jc w:val="both"/>
        <w:rPr>
          <w:rFonts w:ascii="Calibri" w:hAnsi="Calibri" w:cs="Calibri"/>
          <w:u w:val="single"/>
          <w:lang w:eastAsia="pt-BR"/>
        </w:rPr>
      </w:pPr>
      <w:r w:rsidRPr="001373A0">
        <w:rPr>
          <w:rFonts w:ascii="Calibri" w:hAnsi="Calibri" w:cs="Calibri"/>
          <w:u w:val="single"/>
          <w:lang w:eastAsia="pt-BR"/>
        </w:rPr>
        <w:t xml:space="preserve">Esta deliberação entra em vigor na data de sua publicação. </w:t>
      </w:r>
    </w:p>
    <w:p w:rsidR="00A73309" w:rsidRPr="001373A0" w:rsidRDefault="00A73309" w:rsidP="001373A0">
      <w:pPr>
        <w:jc w:val="both"/>
        <w:rPr>
          <w:rFonts w:asciiTheme="minorHAnsi" w:hAnsiTheme="minorHAnsi" w:cstheme="minorHAnsi"/>
        </w:rPr>
      </w:pPr>
    </w:p>
    <w:p w:rsidR="00F544CA" w:rsidRDefault="00813FD9" w:rsidP="00387A5D">
      <w:pPr>
        <w:ind w:right="-8"/>
        <w:jc w:val="both"/>
        <w:rPr>
          <w:rFonts w:asciiTheme="minorHAnsi" w:hAnsiTheme="minorHAnsi" w:cstheme="minorHAnsi"/>
        </w:rPr>
      </w:pPr>
      <w:r w:rsidRPr="001373A0">
        <w:rPr>
          <w:rFonts w:asciiTheme="minorHAnsi" w:hAnsiTheme="minorHAnsi" w:cstheme="minorHAnsi"/>
          <w:lang w:eastAsia="pt-BR"/>
        </w:rPr>
        <w:t xml:space="preserve">Com </w:t>
      </w:r>
      <w:r w:rsidR="00387A5D">
        <w:rPr>
          <w:rFonts w:asciiTheme="minorHAnsi" w:hAnsiTheme="minorHAnsi" w:cstheme="minorHAnsi"/>
          <w:lang w:eastAsia="pt-BR"/>
        </w:rPr>
        <w:t xml:space="preserve">15 </w:t>
      </w:r>
      <w:r w:rsidRPr="001373A0">
        <w:rPr>
          <w:rFonts w:asciiTheme="minorHAnsi" w:hAnsiTheme="minorHAnsi" w:cstheme="minorHAnsi"/>
          <w:lang w:eastAsia="pt-BR"/>
        </w:rPr>
        <w:t>(</w:t>
      </w:r>
      <w:r w:rsidR="00387A5D">
        <w:rPr>
          <w:rFonts w:asciiTheme="minorHAnsi" w:hAnsiTheme="minorHAnsi" w:cstheme="minorHAnsi"/>
          <w:lang w:eastAsia="pt-BR"/>
        </w:rPr>
        <w:t>quinze</w:t>
      </w:r>
      <w:r w:rsidRPr="001373A0">
        <w:rPr>
          <w:rFonts w:asciiTheme="minorHAnsi" w:hAnsiTheme="minorHAnsi" w:cstheme="minorHAnsi"/>
          <w:lang w:eastAsia="pt-BR"/>
        </w:rPr>
        <w:t>) votos favoráveis</w:t>
      </w:r>
      <w:r w:rsidR="00DC53DC" w:rsidRPr="001373A0">
        <w:rPr>
          <w:rFonts w:asciiTheme="minorHAnsi" w:hAnsiTheme="minorHAnsi" w:cstheme="minorHAnsi"/>
          <w:lang w:eastAsia="pt-BR"/>
        </w:rPr>
        <w:t>, das conselheiras</w:t>
      </w:r>
      <w:r w:rsidR="00CF4ECD" w:rsidRPr="001373A0">
        <w:rPr>
          <w:rFonts w:asciiTheme="minorHAnsi" w:hAnsiTheme="minorHAnsi" w:cstheme="minorHAnsi"/>
          <w:lang w:eastAsia="pt-BR"/>
        </w:rPr>
        <w:t xml:space="preserve"> </w:t>
      </w:r>
      <w:r w:rsidR="00387A5D" w:rsidRPr="008A0CCA">
        <w:rPr>
          <w:rFonts w:asciiTheme="minorHAnsi" w:hAnsiTheme="minorHAnsi" w:cstheme="minorHAnsi"/>
          <w:lang w:eastAsia="pt-BR"/>
        </w:rPr>
        <w:t>das conselheiras Ana Paula Schirmer dos Santos, Andréa Larruscahim Hamilton Ilha, Deise Flores Sa</w:t>
      </w:r>
      <w:r w:rsidR="00387A5D">
        <w:rPr>
          <w:rFonts w:asciiTheme="minorHAnsi" w:hAnsiTheme="minorHAnsi" w:cstheme="minorHAnsi"/>
          <w:lang w:eastAsia="pt-BR"/>
        </w:rPr>
        <w:t>ntos, Evelise Jaime de Menezes</w:t>
      </w:r>
      <w:r w:rsidR="00387A5D" w:rsidRPr="008A0CCA">
        <w:rPr>
          <w:rFonts w:asciiTheme="minorHAnsi" w:hAnsiTheme="minorHAnsi" w:cstheme="minorHAnsi"/>
          <w:lang w:eastAsia="pt-BR"/>
        </w:rPr>
        <w:t>, Ingrid Louise de Souza Dahm, Marcia Elizabeth Martins, Roberta Krahe Edelweiss e dos conselheiros Carlos Eduardo Mesquita Pedone, Fábio Müller, Fausto Henrique Steffen, Luiz Antonio Machado Verissimo, Pedro Xavier de Araujo, Rafael Ártico, Rinaldo Ferreira Barbosa e Rodrigo Spinelli</w:t>
      </w:r>
      <w:r w:rsidR="00387A5D">
        <w:rPr>
          <w:rFonts w:asciiTheme="minorHAnsi" w:hAnsiTheme="minorHAnsi" w:cstheme="minorHAnsi"/>
          <w:lang w:eastAsia="pt-BR"/>
        </w:rPr>
        <w:t xml:space="preserve">, 03 (três) abstenções, das conselheiras </w:t>
      </w:r>
      <w:r w:rsidR="00387A5D" w:rsidRPr="008A0CCA">
        <w:rPr>
          <w:rFonts w:asciiTheme="minorHAnsi" w:hAnsiTheme="minorHAnsi" w:cstheme="minorHAnsi"/>
          <w:lang w:eastAsia="pt-BR"/>
        </w:rPr>
        <w:t>Gislaine Vargas Saibro</w:t>
      </w:r>
      <w:r w:rsidR="00387A5D">
        <w:rPr>
          <w:rFonts w:asciiTheme="minorHAnsi" w:hAnsiTheme="minorHAnsi" w:cstheme="minorHAnsi"/>
          <w:lang w:eastAsia="pt-BR"/>
        </w:rPr>
        <w:t xml:space="preserve">, </w:t>
      </w:r>
      <w:r w:rsidR="00387A5D" w:rsidRPr="008A0CCA">
        <w:rPr>
          <w:rFonts w:asciiTheme="minorHAnsi" w:hAnsiTheme="minorHAnsi" w:cstheme="minorHAnsi"/>
          <w:lang w:eastAsia="pt-BR"/>
        </w:rPr>
        <w:t>Nubia Margot Menezes Jardim</w:t>
      </w:r>
      <w:r w:rsidR="00387A5D">
        <w:rPr>
          <w:rFonts w:asciiTheme="minorHAnsi" w:hAnsiTheme="minorHAnsi" w:cstheme="minorHAnsi"/>
          <w:lang w:eastAsia="pt-BR"/>
        </w:rPr>
        <w:t xml:space="preserve"> </w:t>
      </w:r>
      <w:r w:rsidR="00387A5D" w:rsidRPr="008A0CCA">
        <w:rPr>
          <w:rFonts w:asciiTheme="minorHAnsi" w:hAnsiTheme="minorHAnsi" w:cstheme="minorHAnsi"/>
          <w:lang w:eastAsia="pt-BR"/>
        </w:rPr>
        <w:t>e Silvia Monteiro Barakat</w:t>
      </w:r>
      <w:r w:rsidR="00387A5D">
        <w:rPr>
          <w:rFonts w:asciiTheme="minorHAnsi" w:hAnsiTheme="minorHAnsi" w:cstheme="minorHAnsi"/>
          <w:lang w:eastAsia="pt-BR"/>
        </w:rPr>
        <w:t xml:space="preserve">, 02 (dois) votos contrários, da conselheira </w:t>
      </w:r>
      <w:r w:rsidR="00387A5D" w:rsidRPr="008A0CCA">
        <w:rPr>
          <w:rFonts w:asciiTheme="minorHAnsi" w:hAnsiTheme="minorHAnsi" w:cstheme="minorHAnsi"/>
          <w:lang w:eastAsia="pt-BR"/>
        </w:rPr>
        <w:t>Orildes Tres</w:t>
      </w:r>
      <w:r w:rsidR="00387A5D">
        <w:rPr>
          <w:rFonts w:asciiTheme="minorHAnsi" w:hAnsiTheme="minorHAnsi" w:cstheme="minorHAnsi"/>
          <w:lang w:eastAsia="pt-BR"/>
        </w:rPr>
        <w:t xml:space="preserve"> e do conselheiro </w:t>
      </w:r>
      <w:r w:rsidR="00387A5D" w:rsidRPr="008A0CCA">
        <w:rPr>
          <w:rFonts w:asciiTheme="minorHAnsi" w:hAnsiTheme="minorHAnsi" w:cstheme="minorHAnsi"/>
          <w:lang w:eastAsia="pt-BR"/>
        </w:rPr>
        <w:t>Rodrigo Rintzel</w:t>
      </w:r>
      <w:r w:rsidR="00387A5D">
        <w:rPr>
          <w:rFonts w:asciiTheme="minorHAnsi" w:hAnsiTheme="minorHAnsi" w:cstheme="minorHAnsi"/>
          <w:lang w:eastAsia="pt-BR"/>
        </w:rPr>
        <w:t xml:space="preserve"> </w:t>
      </w:r>
      <w:r w:rsidR="00387A5D" w:rsidRPr="008A0CCA">
        <w:rPr>
          <w:rFonts w:asciiTheme="minorHAnsi" w:hAnsiTheme="minorHAnsi" w:cstheme="minorHAnsi"/>
          <w:lang w:eastAsia="pt-BR"/>
        </w:rPr>
        <w:t>e 0</w:t>
      </w:r>
      <w:r w:rsidR="00387A5D">
        <w:rPr>
          <w:rFonts w:asciiTheme="minorHAnsi" w:hAnsiTheme="minorHAnsi" w:cstheme="minorHAnsi"/>
          <w:lang w:eastAsia="pt-BR"/>
        </w:rPr>
        <w:t>2</w:t>
      </w:r>
      <w:r w:rsidR="00387A5D" w:rsidRPr="008A0CCA">
        <w:rPr>
          <w:rFonts w:asciiTheme="minorHAnsi" w:hAnsiTheme="minorHAnsi" w:cstheme="minorHAnsi"/>
          <w:lang w:eastAsia="pt-BR"/>
        </w:rPr>
        <w:t xml:space="preserve"> (</w:t>
      </w:r>
      <w:r w:rsidR="00387A5D">
        <w:rPr>
          <w:rFonts w:asciiTheme="minorHAnsi" w:hAnsiTheme="minorHAnsi" w:cstheme="minorHAnsi"/>
          <w:lang w:eastAsia="pt-BR"/>
        </w:rPr>
        <w:t>duas</w:t>
      </w:r>
      <w:r w:rsidR="00387A5D" w:rsidRPr="008A0CCA">
        <w:rPr>
          <w:rFonts w:asciiTheme="minorHAnsi" w:hAnsiTheme="minorHAnsi" w:cstheme="minorHAnsi"/>
          <w:lang w:eastAsia="pt-BR"/>
        </w:rPr>
        <w:t>) ausência</w:t>
      </w:r>
      <w:r w:rsidR="00387A5D">
        <w:rPr>
          <w:rFonts w:asciiTheme="minorHAnsi" w:hAnsiTheme="minorHAnsi" w:cstheme="minorHAnsi"/>
          <w:lang w:eastAsia="pt-BR"/>
        </w:rPr>
        <w:t>s,</w:t>
      </w:r>
      <w:r w:rsidR="00387A5D" w:rsidRPr="008A0CCA">
        <w:rPr>
          <w:rFonts w:asciiTheme="minorHAnsi" w:hAnsiTheme="minorHAnsi" w:cstheme="minorHAnsi"/>
          <w:lang w:eastAsia="pt-BR"/>
        </w:rPr>
        <w:t xml:space="preserve"> do</w:t>
      </w:r>
      <w:r w:rsidR="00387A5D">
        <w:rPr>
          <w:rFonts w:asciiTheme="minorHAnsi" w:hAnsiTheme="minorHAnsi" w:cstheme="minorHAnsi"/>
          <w:lang w:eastAsia="pt-BR"/>
        </w:rPr>
        <w:t>s</w:t>
      </w:r>
      <w:r w:rsidR="00387A5D" w:rsidRPr="008A0CCA">
        <w:rPr>
          <w:rFonts w:asciiTheme="minorHAnsi" w:hAnsiTheme="minorHAnsi" w:cstheme="minorHAnsi"/>
          <w:lang w:eastAsia="pt-BR"/>
        </w:rPr>
        <w:t xml:space="preserve"> conselheiro</w:t>
      </w:r>
      <w:r w:rsidR="00387A5D">
        <w:rPr>
          <w:rFonts w:asciiTheme="minorHAnsi" w:hAnsiTheme="minorHAnsi" w:cstheme="minorHAnsi"/>
          <w:lang w:eastAsia="pt-BR"/>
        </w:rPr>
        <w:t>s</w:t>
      </w:r>
      <w:r w:rsidR="00387A5D" w:rsidRPr="008A0CCA">
        <w:rPr>
          <w:rFonts w:asciiTheme="minorHAnsi" w:hAnsiTheme="minorHAnsi" w:cstheme="minorHAnsi"/>
          <w:lang w:eastAsia="pt-BR"/>
        </w:rPr>
        <w:t xml:space="preserve"> Carlos Eduardo Iponema Costa</w:t>
      </w:r>
      <w:r w:rsidR="00387A5D">
        <w:rPr>
          <w:rFonts w:asciiTheme="minorHAnsi" w:hAnsiTheme="minorHAnsi" w:cstheme="minorHAnsi"/>
          <w:lang w:eastAsia="pt-BR"/>
        </w:rPr>
        <w:t xml:space="preserve"> e </w:t>
      </w:r>
      <w:r w:rsidR="00387A5D" w:rsidRPr="008A0CCA">
        <w:rPr>
          <w:rFonts w:asciiTheme="minorHAnsi" w:hAnsiTheme="minorHAnsi" w:cstheme="minorHAnsi"/>
          <w:lang w:eastAsia="pt-BR"/>
        </w:rPr>
        <w:t>Emilio Merino Dominguez</w:t>
      </w:r>
      <w:r w:rsidR="001C5CAB" w:rsidRPr="001373A0">
        <w:rPr>
          <w:rFonts w:asciiTheme="minorHAnsi" w:hAnsiTheme="minorHAnsi" w:cstheme="minorHAnsi"/>
        </w:rPr>
        <w:t>.</w:t>
      </w:r>
    </w:p>
    <w:p w:rsidR="000B2323" w:rsidRPr="001373A0" w:rsidRDefault="000B2323" w:rsidP="00387A5D">
      <w:pPr>
        <w:ind w:right="-8"/>
        <w:jc w:val="both"/>
        <w:rPr>
          <w:rFonts w:asciiTheme="minorHAnsi" w:hAnsiTheme="minorHAnsi" w:cstheme="minorHAnsi"/>
        </w:rPr>
      </w:pPr>
    </w:p>
    <w:p w:rsidR="00F544CA" w:rsidRPr="001373A0" w:rsidRDefault="005D296D" w:rsidP="001373A0">
      <w:pPr>
        <w:ind w:right="-8"/>
        <w:jc w:val="both"/>
        <w:rPr>
          <w:rFonts w:ascii="Calibri" w:hAnsi="Calibri" w:cs="Calibri"/>
        </w:rPr>
      </w:pPr>
      <w:r w:rsidRPr="001373A0">
        <w:rPr>
          <w:rFonts w:ascii="Calibri" w:hAnsi="Calibri" w:cs="Calibri"/>
          <w:lang w:eastAsia="pt-BR"/>
        </w:rPr>
        <w:tab/>
      </w:r>
    </w:p>
    <w:p w:rsidR="00813FD9" w:rsidRPr="001373A0" w:rsidRDefault="00813FD9" w:rsidP="001373A0">
      <w:pPr>
        <w:pStyle w:val="PargrafodaLista"/>
        <w:ind w:left="0" w:right="133"/>
        <w:jc w:val="center"/>
        <w:rPr>
          <w:rFonts w:ascii="Calibri" w:hAnsi="Calibri" w:cs="Calibri"/>
        </w:rPr>
      </w:pPr>
      <w:r w:rsidRPr="001373A0">
        <w:rPr>
          <w:rFonts w:ascii="Calibri" w:hAnsi="Calibri" w:cs="Calibri"/>
        </w:rPr>
        <w:t xml:space="preserve">Porto Alegre – RS, </w:t>
      </w:r>
      <w:r w:rsidR="00FD71AF">
        <w:rPr>
          <w:rFonts w:ascii="Calibri" w:hAnsi="Calibri" w:cs="Calibri"/>
        </w:rPr>
        <w:t>13 de agosto</w:t>
      </w:r>
      <w:r w:rsidR="00F73EFA" w:rsidRPr="001373A0">
        <w:rPr>
          <w:rFonts w:ascii="Calibri" w:hAnsi="Calibri" w:cs="Calibri"/>
        </w:rPr>
        <w:t xml:space="preserve"> </w:t>
      </w:r>
      <w:r w:rsidRPr="001373A0">
        <w:rPr>
          <w:rFonts w:ascii="Calibri" w:hAnsi="Calibri" w:cs="Calibri"/>
        </w:rPr>
        <w:t>de 202</w:t>
      </w:r>
      <w:r w:rsidR="00205F8C" w:rsidRPr="001373A0">
        <w:rPr>
          <w:rFonts w:ascii="Calibri" w:hAnsi="Calibri" w:cs="Calibri"/>
        </w:rPr>
        <w:t>1</w:t>
      </w:r>
      <w:r w:rsidRPr="001373A0">
        <w:rPr>
          <w:rFonts w:ascii="Calibri" w:hAnsi="Calibri" w:cs="Calibri"/>
        </w:rPr>
        <w:t>.</w:t>
      </w:r>
    </w:p>
    <w:p w:rsidR="004605AC" w:rsidRPr="001373A0" w:rsidRDefault="004605AC" w:rsidP="001373A0">
      <w:pPr>
        <w:pStyle w:val="PargrafodaLista"/>
        <w:ind w:left="0" w:right="133"/>
        <w:jc w:val="center"/>
        <w:rPr>
          <w:rFonts w:ascii="Calibri" w:hAnsi="Calibri" w:cs="Calibri"/>
        </w:rPr>
      </w:pPr>
    </w:p>
    <w:p w:rsidR="000B2323" w:rsidRDefault="000B2323" w:rsidP="001373A0">
      <w:pPr>
        <w:tabs>
          <w:tab w:val="left" w:pos="8647"/>
        </w:tabs>
        <w:jc w:val="center"/>
        <w:rPr>
          <w:rFonts w:ascii="Calibri" w:hAnsi="Calibri" w:cs="Calibri"/>
          <w:bCs/>
        </w:rPr>
      </w:pPr>
    </w:p>
    <w:p w:rsidR="000B2323" w:rsidRDefault="000B2323" w:rsidP="001373A0">
      <w:pPr>
        <w:tabs>
          <w:tab w:val="left" w:pos="8647"/>
        </w:tabs>
        <w:jc w:val="center"/>
        <w:rPr>
          <w:rFonts w:ascii="Calibri" w:hAnsi="Calibri" w:cs="Calibri"/>
          <w:bCs/>
        </w:rPr>
      </w:pPr>
    </w:p>
    <w:p w:rsidR="000B2323" w:rsidRDefault="000B2323" w:rsidP="001373A0">
      <w:pPr>
        <w:tabs>
          <w:tab w:val="left" w:pos="8647"/>
        </w:tabs>
        <w:jc w:val="center"/>
        <w:rPr>
          <w:rFonts w:ascii="Calibri" w:hAnsi="Calibri" w:cs="Calibri"/>
          <w:bCs/>
        </w:rPr>
      </w:pPr>
    </w:p>
    <w:p w:rsidR="000B2323" w:rsidRDefault="000B2323" w:rsidP="001373A0">
      <w:pPr>
        <w:tabs>
          <w:tab w:val="left" w:pos="8647"/>
        </w:tabs>
        <w:jc w:val="center"/>
        <w:rPr>
          <w:rFonts w:ascii="Calibri" w:hAnsi="Calibri" w:cs="Calibri"/>
          <w:bCs/>
        </w:rPr>
      </w:pPr>
    </w:p>
    <w:p w:rsidR="007E0A49" w:rsidRPr="001373A0" w:rsidRDefault="00CF4ECD" w:rsidP="001373A0">
      <w:pPr>
        <w:tabs>
          <w:tab w:val="left" w:pos="8647"/>
        </w:tabs>
        <w:jc w:val="center"/>
        <w:rPr>
          <w:rFonts w:ascii="Calibri" w:hAnsi="Calibri" w:cs="Calibri"/>
          <w:bCs/>
        </w:rPr>
      </w:pPr>
      <w:r w:rsidRPr="001373A0">
        <w:rPr>
          <w:rFonts w:ascii="Calibri" w:hAnsi="Calibri" w:cs="Calibri"/>
          <w:bCs/>
        </w:rPr>
        <w:t>TIAGO HOLZMANN DA SILVA</w:t>
      </w:r>
    </w:p>
    <w:p w:rsidR="007E0A49" w:rsidRPr="001373A0" w:rsidRDefault="007E0A49" w:rsidP="001373A0">
      <w:pPr>
        <w:tabs>
          <w:tab w:val="left" w:pos="8647"/>
        </w:tabs>
        <w:jc w:val="center"/>
        <w:rPr>
          <w:rStyle w:val="nfase"/>
          <w:rFonts w:ascii="Calibri" w:hAnsi="Calibri" w:cs="Calibri"/>
          <w:i w:val="0"/>
          <w:iCs w:val="0"/>
        </w:rPr>
      </w:pPr>
      <w:r w:rsidRPr="001373A0">
        <w:rPr>
          <w:rFonts w:ascii="Calibri" w:hAnsi="Calibri" w:cs="Calibri"/>
          <w:bCs/>
          <w:iCs/>
        </w:rPr>
        <w:t>Presidente do CAU/RS</w:t>
      </w:r>
    </w:p>
    <w:p w:rsidR="007E0A49" w:rsidRPr="001373A0" w:rsidRDefault="007E0A49" w:rsidP="001373A0">
      <w:pPr>
        <w:jc w:val="center"/>
        <w:rPr>
          <w:rFonts w:ascii="Calibri" w:hAnsi="Calibri" w:cs="Calibri"/>
        </w:rPr>
        <w:sectPr w:rsidR="007E0A49" w:rsidRPr="001373A0" w:rsidSect="00387A5D">
          <w:headerReference w:type="even" r:id="rId8"/>
          <w:headerReference w:type="default" r:id="rId9"/>
          <w:footerReference w:type="even" r:id="rId10"/>
          <w:footerReference w:type="default" r:id="rId11"/>
          <w:headerReference w:type="first" r:id="rId12"/>
          <w:footerReference w:type="first" r:id="rId13"/>
          <w:pgSz w:w="11900" w:h="16840"/>
          <w:pgMar w:top="1701" w:right="851" w:bottom="851" w:left="1701" w:header="1361" w:footer="227" w:gutter="0"/>
          <w:cols w:space="708"/>
          <w:titlePg/>
          <w:docGrid w:linePitch="326"/>
        </w:sectPr>
      </w:pPr>
    </w:p>
    <w:p w:rsidR="007E0A49" w:rsidRPr="001541B5" w:rsidRDefault="007E0A49" w:rsidP="007E0A49">
      <w:pPr>
        <w:autoSpaceDE w:val="0"/>
        <w:autoSpaceDN w:val="0"/>
        <w:adjustRightInd w:val="0"/>
        <w:jc w:val="center"/>
        <w:rPr>
          <w:rFonts w:ascii="Calibri" w:hAnsi="Calibri" w:cs="Calibri"/>
          <w:sz w:val="22"/>
          <w:szCs w:val="22"/>
        </w:rPr>
      </w:pPr>
    </w:p>
    <w:p w:rsidR="00C2184E" w:rsidRPr="00110FD0" w:rsidRDefault="00FD71AF" w:rsidP="00C2184E">
      <w:pPr>
        <w:autoSpaceDE w:val="0"/>
        <w:autoSpaceDN w:val="0"/>
        <w:adjustRightInd w:val="0"/>
        <w:jc w:val="center"/>
        <w:rPr>
          <w:rFonts w:ascii="Calibri" w:hAnsi="Calibri" w:cs="Calibri"/>
          <w:b/>
          <w:bCs/>
          <w:lang w:eastAsia="pt-BR"/>
        </w:rPr>
      </w:pPr>
      <w:r>
        <w:rPr>
          <w:rFonts w:ascii="Calibri" w:hAnsi="Calibri" w:cs="Calibri"/>
          <w:b/>
          <w:bCs/>
          <w:lang w:eastAsia="pt-BR"/>
        </w:rPr>
        <w:t>25</w:t>
      </w:r>
      <w:r w:rsidR="00C2184E">
        <w:rPr>
          <w:rFonts w:ascii="Calibri" w:hAnsi="Calibri" w:cs="Calibri"/>
          <w:b/>
          <w:bCs/>
          <w:lang w:eastAsia="pt-BR"/>
        </w:rPr>
        <w:t>ª</w:t>
      </w:r>
      <w:r w:rsidR="00C2184E" w:rsidRPr="00110FD0">
        <w:rPr>
          <w:rFonts w:ascii="Calibri" w:hAnsi="Calibri" w:cs="Calibri"/>
          <w:b/>
          <w:bCs/>
          <w:lang w:eastAsia="pt-BR"/>
        </w:rPr>
        <w:t xml:space="preserve"> REUNIÃO PLENÁRIA </w:t>
      </w:r>
      <w:r>
        <w:rPr>
          <w:rFonts w:ascii="Calibri" w:hAnsi="Calibri" w:cs="Calibri"/>
          <w:b/>
          <w:bCs/>
          <w:lang w:eastAsia="pt-BR"/>
        </w:rPr>
        <w:t>EXTRA</w:t>
      </w:r>
      <w:r w:rsidR="00C2184E" w:rsidRPr="00110FD0">
        <w:rPr>
          <w:rFonts w:ascii="Calibri" w:hAnsi="Calibri" w:cs="Calibri"/>
          <w:b/>
          <w:bCs/>
          <w:lang w:eastAsia="pt-BR"/>
        </w:rPr>
        <w:t>ORDINÁRIA DO CAU/RS</w:t>
      </w:r>
    </w:p>
    <w:p w:rsidR="00C2184E" w:rsidRPr="00110FD0" w:rsidRDefault="00C2184E" w:rsidP="00C2184E">
      <w:pPr>
        <w:autoSpaceDE w:val="0"/>
        <w:autoSpaceDN w:val="0"/>
        <w:adjustRightInd w:val="0"/>
        <w:jc w:val="center"/>
        <w:rPr>
          <w:rFonts w:ascii="Calibri" w:hAnsi="Calibri" w:cs="Calibri"/>
          <w:lang w:eastAsia="pt-BR"/>
        </w:rPr>
      </w:pPr>
      <w:r>
        <w:rPr>
          <w:rFonts w:ascii="Calibri" w:hAnsi="Calibri" w:cs="Calibri"/>
          <w:lang w:eastAsia="pt-BR"/>
        </w:rPr>
        <w:tab/>
      </w:r>
    </w:p>
    <w:tbl>
      <w:tblPr>
        <w:tblStyle w:val="TabelaSimples1"/>
        <w:tblW w:w="9330" w:type="dxa"/>
        <w:tblInd w:w="0" w:type="dxa"/>
        <w:tblLook w:val="04A0" w:firstRow="1" w:lastRow="0" w:firstColumn="1" w:lastColumn="0" w:noHBand="0" w:noVBand="1"/>
      </w:tblPr>
      <w:tblGrid>
        <w:gridCol w:w="5521"/>
        <w:gridCol w:w="3809"/>
      </w:tblGrid>
      <w:tr w:rsidR="00C2184E" w:rsidRPr="00110FD0" w:rsidTr="002A1FE8">
        <w:trPr>
          <w:cnfStyle w:val="100000000000" w:firstRow="1" w:lastRow="0" w:firstColumn="0" w:lastColumn="0" w:oddVBand="0" w:evenVBand="0" w:oddHBand="0"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933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C2184E" w:rsidRPr="00110FD0" w:rsidRDefault="00C2184E" w:rsidP="00FD71AF">
            <w:pPr>
              <w:jc w:val="center"/>
              <w:textAlignment w:val="baseline"/>
              <w:rPr>
                <w:rFonts w:ascii="Calibri" w:eastAsia="Times New Roman" w:hAnsi="Calibri" w:cs="Calibri"/>
                <w:lang w:eastAsia="pt-BR"/>
              </w:rPr>
            </w:pPr>
            <w:r w:rsidRPr="00110FD0">
              <w:rPr>
                <w:rFonts w:ascii="Calibri" w:eastAsia="Times New Roman" w:hAnsi="Calibri" w:cs="Calibri"/>
                <w:lang w:eastAsia="pt-BR"/>
              </w:rPr>
              <w:t xml:space="preserve">Votação da Deliberação Plenária DPO-RS nº </w:t>
            </w:r>
            <w:r w:rsidR="00FD71AF">
              <w:rPr>
                <w:rFonts w:ascii="Calibri" w:eastAsia="Times New Roman" w:hAnsi="Calibri" w:cs="Calibri"/>
                <w:lang w:eastAsia="pt-BR"/>
              </w:rPr>
              <w:t>1335</w:t>
            </w:r>
            <w:r w:rsidRPr="00110FD0">
              <w:rPr>
                <w:rFonts w:ascii="Calibri" w:eastAsia="Times New Roman" w:hAnsi="Calibri" w:cs="Calibri"/>
                <w:lang w:eastAsia="pt-BR"/>
              </w:rPr>
              <w:t xml:space="preserve">/2021 - Protocolo nº </w:t>
            </w:r>
            <w:r>
              <w:rPr>
                <w:rFonts w:ascii="Calibri" w:eastAsia="Times New Roman" w:hAnsi="Calibri" w:cs="Calibri"/>
                <w:lang w:eastAsia="pt-BR"/>
              </w:rPr>
              <w:t>/2021</w:t>
            </w:r>
          </w:p>
        </w:tc>
      </w:tr>
      <w:tr w:rsidR="00C2184E" w:rsidRPr="00ED63BF" w:rsidTr="002A1FE8">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5521" w:type="dxa"/>
            <w:hideMark/>
          </w:tcPr>
          <w:p w:rsidR="00C2184E" w:rsidRPr="00110FD0" w:rsidRDefault="00C2184E" w:rsidP="002A1FE8">
            <w:pPr>
              <w:spacing w:line="276" w:lineRule="auto"/>
              <w:jc w:val="center"/>
              <w:textAlignment w:val="baseline"/>
              <w:rPr>
                <w:rFonts w:ascii="Calibri" w:eastAsia="Times New Roman" w:hAnsi="Calibri" w:cs="Calibri"/>
                <w:sz w:val="20"/>
                <w:lang w:eastAsia="pt-BR"/>
              </w:rPr>
            </w:pPr>
            <w:r w:rsidRPr="00110FD0">
              <w:rPr>
                <w:rFonts w:ascii="Calibri" w:eastAsia="Times New Roman" w:hAnsi="Calibri" w:cs="Calibri"/>
                <w:sz w:val="20"/>
                <w:lang w:eastAsia="pt-BR"/>
              </w:rPr>
              <w:t>Nome </w:t>
            </w:r>
          </w:p>
        </w:tc>
        <w:tc>
          <w:tcPr>
            <w:tcW w:w="3809" w:type="dxa"/>
            <w:hideMark/>
          </w:tcPr>
          <w:p w:rsidR="00C2184E" w:rsidRPr="00110FD0" w:rsidRDefault="00C2184E" w:rsidP="002A1FE8">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20"/>
                <w:lang w:eastAsia="pt-BR"/>
              </w:rPr>
            </w:pPr>
            <w:r w:rsidRPr="00110FD0">
              <w:rPr>
                <w:rFonts w:ascii="Calibri" w:eastAsia="Times New Roman" w:hAnsi="Calibri" w:cs="Calibri"/>
                <w:b/>
                <w:sz w:val="20"/>
                <w:lang w:eastAsia="pt-BR"/>
              </w:rPr>
              <w:t>Voto Nominal</w:t>
            </w:r>
          </w:p>
        </w:tc>
      </w:tr>
      <w:tr w:rsidR="00230094" w:rsidRPr="006C2600" w:rsidTr="00427977">
        <w:trPr>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230094" w:rsidRPr="00230094" w:rsidRDefault="00230094" w:rsidP="00230094">
            <w:pPr>
              <w:pStyle w:val="PargrafodaLista"/>
              <w:numPr>
                <w:ilvl w:val="0"/>
                <w:numId w:val="21"/>
              </w:numPr>
              <w:rPr>
                <w:rFonts w:ascii="Calibri" w:eastAsia="Times New Roman" w:hAnsi="Calibri" w:cs="Calibri"/>
                <w:b w:val="0"/>
                <w:color w:val="000000"/>
                <w:sz w:val="20"/>
                <w:szCs w:val="22"/>
              </w:rPr>
            </w:pPr>
            <w:r w:rsidRPr="00230094">
              <w:rPr>
                <w:rFonts w:ascii="Calibri" w:hAnsi="Calibri" w:cs="Calibri"/>
                <w:b w:val="0"/>
                <w:color w:val="000000"/>
                <w:sz w:val="20"/>
                <w:szCs w:val="22"/>
              </w:rPr>
              <w:t>Ana Paula Schirmer dos Santos</w:t>
            </w:r>
          </w:p>
        </w:tc>
        <w:tc>
          <w:tcPr>
            <w:tcW w:w="3809" w:type="dxa"/>
            <w:vAlign w:val="center"/>
          </w:tcPr>
          <w:p w:rsidR="00230094" w:rsidRPr="00230094" w:rsidRDefault="00230094" w:rsidP="0023009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2"/>
              </w:rPr>
            </w:pPr>
            <w:r w:rsidRPr="00230094">
              <w:rPr>
                <w:rFonts w:ascii="Calibri" w:hAnsi="Calibri" w:cs="Calibri"/>
                <w:color w:val="000000"/>
                <w:sz w:val="20"/>
                <w:szCs w:val="22"/>
              </w:rPr>
              <w:t>Favorável</w:t>
            </w:r>
          </w:p>
        </w:tc>
      </w:tr>
      <w:tr w:rsidR="00230094" w:rsidRPr="006C2600" w:rsidTr="00427977">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center"/>
          </w:tcPr>
          <w:p w:rsidR="00230094" w:rsidRPr="00230094" w:rsidRDefault="00230094" w:rsidP="00230094">
            <w:pPr>
              <w:pStyle w:val="PargrafodaLista"/>
              <w:numPr>
                <w:ilvl w:val="0"/>
                <w:numId w:val="21"/>
              </w:numPr>
              <w:rPr>
                <w:rFonts w:ascii="Calibri" w:hAnsi="Calibri" w:cs="Calibri"/>
                <w:b w:val="0"/>
                <w:color w:val="000000"/>
                <w:sz w:val="20"/>
                <w:szCs w:val="22"/>
              </w:rPr>
            </w:pPr>
            <w:r w:rsidRPr="00230094">
              <w:rPr>
                <w:rFonts w:ascii="Calibri" w:hAnsi="Calibri" w:cs="Calibri"/>
                <w:b w:val="0"/>
                <w:color w:val="000000"/>
                <w:sz w:val="20"/>
                <w:szCs w:val="22"/>
              </w:rPr>
              <w:t>Andréa Larruscahim Hamilton Ilha</w:t>
            </w:r>
          </w:p>
        </w:tc>
        <w:tc>
          <w:tcPr>
            <w:tcW w:w="3809" w:type="dxa"/>
            <w:vAlign w:val="center"/>
          </w:tcPr>
          <w:p w:rsidR="00230094" w:rsidRPr="00230094" w:rsidRDefault="00230094" w:rsidP="0023009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sidRPr="00230094">
              <w:rPr>
                <w:rFonts w:ascii="Calibri" w:hAnsi="Calibri" w:cs="Calibri"/>
                <w:color w:val="000000"/>
                <w:sz w:val="20"/>
                <w:szCs w:val="22"/>
              </w:rPr>
              <w:t>Favorável</w:t>
            </w:r>
          </w:p>
        </w:tc>
      </w:tr>
      <w:tr w:rsidR="00230094" w:rsidRPr="006C2600" w:rsidTr="00427977">
        <w:trPr>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230094" w:rsidRPr="00230094" w:rsidRDefault="00230094" w:rsidP="00230094">
            <w:pPr>
              <w:pStyle w:val="PargrafodaLista"/>
              <w:numPr>
                <w:ilvl w:val="0"/>
                <w:numId w:val="21"/>
              </w:numPr>
              <w:rPr>
                <w:rFonts w:ascii="Calibri" w:hAnsi="Calibri" w:cs="Calibri"/>
                <w:b w:val="0"/>
                <w:color w:val="000000"/>
                <w:sz w:val="20"/>
                <w:szCs w:val="22"/>
              </w:rPr>
            </w:pPr>
            <w:r w:rsidRPr="00230094">
              <w:rPr>
                <w:rFonts w:ascii="Calibri" w:hAnsi="Calibri" w:cs="Calibri"/>
                <w:b w:val="0"/>
                <w:color w:val="000000"/>
                <w:sz w:val="20"/>
                <w:szCs w:val="22"/>
              </w:rPr>
              <w:t>Carlos Eduardo Iponema Costa</w:t>
            </w:r>
          </w:p>
        </w:tc>
        <w:tc>
          <w:tcPr>
            <w:tcW w:w="3809" w:type="dxa"/>
            <w:vAlign w:val="center"/>
          </w:tcPr>
          <w:p w:rsidR="00230094" w:rsidRPr="00230094" w:rsidRDefault="00230094" w:rsidP="002300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sidRPr="00230094">
              <w:rPr>
                <w:rFonts w:ascii="Calibri" w:hAnsi="Calibri" w:cs="Calibri"/>
                <w:color w:val="000000"/>
                <w:sz w:val="20"/>
                <w:szCs w:val="22"/>
              </w:rPr>
              <w:t>Ausente</w:t>
            </w:r>
          </w:p>
        </w:tc>
      </w:tr>
      <w:tr w:rsidR="00230094" w:rsidRPr="006C2600" w:rsidTr="00427977">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230094" w:rsidRPr="00230094" w:rsidRDefault="00230094" w:rsidP="00230094">
            <w:pPr>
              <w:pStyle w:val="PargrafodaLista"/>
              <w:numPr>
                <w:ilvl w:val="0"/>
                <w:numId w:val="21"/>
              </w:numPr>
              <w:rPr>
                <w:rFonts w:ascii="Calibri" w:hAnsi="Calibri" w:cs="Calibri"/>
                <w:b w:val="0"/>
                <w:color w:val="000000"/>
                <w:sz w:val="20"/>
                <w:szCs w:val="22"/>
              </w:rPr>
            </w:pPr>
            <w:r w:rsidRPr="00230094">
              <w:rPr>
                <w:rFonts w:ascii="Calibri" w:hAnsi="Calibri" w:cs="Calibri"/>
                <w:b w:val="0"/>
                <w:color w:val="000000"/>
                <w:sz w:val="20"/>
                <w:szCs w:val="22"/>
              </w:rPr>
              <w:t>Carlos Eduardo Mesquita Pedone</w:t>
            </w:r>
          </w:p>
        </w:tc>
        <w:tc>
          <w:tcPr>
            <w:tcW w:w="3809" w:type="dxa"/>
            <w:vAlign w:val="center"/>
          </w:tcPr>
          <w:p w:rsidR="00230094" w:rsidRPr="00230094" w:rsidRDefault="00230094" w:rsidP="0023009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sidRPr="00230094">
              <w:rPr>
                <w:rFonts w:ascii="Calibri" w:hAnsi="Calibri" w:cs="Calibri"/>
                <w:color w:val="000000"/>
                <w:sz w:val="20"/>
                <w:szCs w:val="22"/>
              </w:rPr>
              <w:t>Favorável</w:t>
            </w:r>
          </w:p>
        </w:tc>
      </w:tr>
      <w:tr w:rsidR="00230094" w:rsidRPr="006C2600" w:rsidTr="00427977">
        <w:trPr>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230094" w:rsidRPr="00230094" w:rsidRDefault="00230094" w:rsidP="00230094">
            <w:pPr>
              <w:pStyle w:val="PargrafodaLista"/>
              <w:numPr>
                <w:ilvl w:val="0"/>
                <w:numId w:val="21"/>
              </w:numPr>
              <w:rPr>
                <w:rFonts w:ascii="Calibri" w:hAnsi="Calibri" w:cs="Calibri"/>
                <w:b w:val="0"/>
                <w:color w:val="000000"/>
                <w:sz w:val="20"/>
                <w:szCs w:val="22"/>
              </w:rPr>
            </w:pPr>
            <w:r w:rsidRPr="00230094">
              <w:rPr>
                <w:rFonts w:ascii="Calibri" w:hAnsi="Calibri" w:cs="Calibri"/>
                <w:b w:val="0"/>
                <w:color w:val="000000"/>
                <w:sz w:val="20"/>
                <w:szCs w:val="22"/>
              </w:rPr>
              <w:t>Deise Flores Santos</w:t>
            </w:r>
          </w:p>
        </w:tc>
        <w:tc>
          <w:tcPr>
            <w:tcW w:w="3809" w:type="dxa"/>
            <w:vAlign w:val="center"/>
          </w:tcPr>
          <w:p w:rsidR="00230094" w:rsidRPr="00230094" w:rsidRDefault="00230094" w:rsidP="002300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sidRPr="00230094">
              <w:rPr>
                <w:rFonts w:ascii="Calibri" w:hAnsi="Calibri" w:cs="Calibri"/>
                <w:color w:val="000000"/>
                <w:sz w:val="20"/>
                <w:szCs w:val="22"/>
              </w:rPr>
              <w:t>Favorável</w:t>
            </w:r>
          </w:p>
        </w:tc>
      </w:tr>
      <w:tr w:rsidR="00230094" w:rsidRPr="006C2600" w:rsidTr="00427977">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230094" w:rsidRPr="00230094" w:rsidRDefault="00230094" w:rsidP="00230094">
            <w:pPr>
              <w:pStyle w:val="PargrafodaLista"/>
              <w:numPr>
                <w:ilvl w:val="0"/>
                <w:numId w:val="21"/>
              </w:numPr>
              <w:rPr>
                <w:rFonts w:ascii="Calibri" w:hAnsi="Calibri" w:cs="Calibri"/>
                <w:b w:val="0"/>
                <w:color w:val="000000"/>
                <w:sz w:val="20"/>
                <w:szCs w:val="22"/>
              </w:rPr>
            </w:pPr>
            <w:r w:rsidRPr="00230094">
              <w:rPr>
                <w:rFonts w:ascii="Calibri" w:hAnsi="Calibri" w:cs="Calibri"/>
                <w:b w:val="0"/>
                <w:color w:val="000000"/>
                <w:sz w:val="20"/>
                <w:szCs w:val="22"/>
              </w:rPr>
              <w:t>Emilio Merino Dominguez</w:t>
            </w:r>
          </w:p>
        </w:tc>
        <w:tc>
          <w:tcPr>
            <w:tcW w:w="3809" w:type="dxa"/>
            <w:vAlign w:val="center"/>
          </w:tcPr>
          <w:p w:rsidR="00230094" w:rsidRPr="00230094" w:rsidRDefault="00230094" w:rsidP="0023009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sidRPr="00230094">
              <w:rPr>
                <w:rFonts w:ascii="Calibri" w:hAnsi="Calibri" w:cs="Calibri"/>
                <w:color w:val="000000"/>
                <w:sz w:val="20"/>
                <w:szCs w:val="22"/>
              </w:rPr>
              <w:t>Ausente</w:t>
            </w:r>
          </w:p>
        </w:tc>
      </w:tr>
      <w:tr w:rsidR="00230094" w:rsidRPr="006C2600" w:rsidTr="00427977">
        <w:trPr>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230094" w:rsidRPr="00230094" w:rsidRDefault="00230094" w:rsidP="00230094">
            <w:pPr>
              <w:pStyle w:val="PargrafodaLista"/>
              <w:numPr>
                <w:ilvl w:val="0"/>
                <w:numId w:val="21"/>
              </w:numPr>
              <w:rPr>
                <w:rFonts w:ascii="Calibri" w:hAnsi="Calibri" w:cs="Calibri"/>
                <w:b w:val="0"/>
                <w:color w:val="000000"/>
                <w:sz w:val="20"/>
                <w:szCs w:val="22"/>
              </w:rPr>
            </w:pPr>
            <w:r w:rsidRPr="00230094">
              <w:rPr>
                <w:rFonts w:ascii="Calibri" w:hAnsi="Calibri" w:cs="Calibri"/>
                <w:b w:val="0"/>
                <w:color w:val="000000"/>
                <w:sz w:val="20"/>
                <w:szCs w:val="22"/>
              </w:rPr>
              <w:t>Evelise Jaime de Menezes</w:t>
            </w:r>
          </w:p>
        </w:tc>
        <w:tc>
          <w:tcPr>
            <w:tcW w:w="3809" w:type="dxa"/>
            <w:vAlign w:val="center"/>
          </w:tcPr>
          <w:p w:rsidR="00230094" w:rsidRPr="00230094" w:rsidRDefault="00230094" w:rsidP="002300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sidRPr="00230094">
              <w:rPr>
                <w:rFonts w:ascii="Calibri" w:hAnsi="Calibri" w:cs="Calibri"/>
                <w:color w:val="000000"/>
                <w:sz w:val="20"/>
                <w:szCs w:val="22"/>
              </w:rPr>
              <w:t>Favorável</w:t>
            </w:r>
          </w:p>
        </w:tc>
      </w:tr>
      <w:tr w:rsidR="00230094" w:rsidRPr="006C2600" w:rsidTr="00427977">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230094" w:rsidRPr="00230094" w:rsidRDefault="00230094" w:rsidP="00230094">
            <w:pPr>
              <w:pStyle w:val="PargrafodaLista"/>
              <w:numPr>
                <w:ilvl w:val="0"/>
                <w:numId w:val="21"/>
              </w:numPr>
              <w:rPr>
                <w:rFonts w:ascii="Calibri" w:hAnsi="Calibri" w:cs="Calibri"/>
                <w:b w:val="0"/>
                <w:color w:val="000000"/>
                <w:sz w:val="20"/>
                <w:szCs w:val="22"/>
              </w:rPr>
            </w:pPr>
            <w:r w:rsidRPr="00230094">
              <w:rPr>
                <w:rFonts w:ascii="Calibri" w:hAnsi="Calibri" w:cs="Calibri"/>
                <w:b w:val="0"/>
                <w:color w:val="000000"/>
                <w:sz w:val="20"/>
                <w:szCs w:val="22"/>
              </w:rPr>
              <w:t>Fabio Muller</w:t>
            </w:r>
          </w:p>
        </w:tc>
        <w:tc>
          <w:tcPr>
            <w:tcW w:w="3809" w:type="dxa"/>
            <w:vAlign w:val="center"/>
          </w:tcPr>
          <w:p w:rsidR="00230094" w:rsidRPr="00230094" w:rsidRDefault="00230094" w:rsidP="0023009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sidRPr="00230094">
              <w:rPr>
                <w:rFonts w:ascii="Calibri" w:hAnsi="Calibri" w:cs="Calibri"/>
                <w:color w:val="000000"/>
                <w:sz w:val="20"/>
                <w:szCs w:val="22"/>
              </w:rPr>
              <w:t>Favorável</w:t>
            </w:r>
          </w:p>
        </w:tc>
      </w:tr>
      <w:tr w:rsidR="00230094" w:rsidRPr="006C2600" w:rsidTr="00427977">
        <w:trPr>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230094" w:rsidRPr="00230094" w:rsidRDefault="00230094" w:rsidP="00230094">
            <w:pPr>
              <w:pStyle w:val="PargrafodaLista"/>
              <w:numPr>
                <w:ilvl w:val="0"/>
                <w:numId w:val="21"/>
              </w:numPr>
              <w:rPr>
                <w:rFonts w:ascii="Calibri" w:hAnsi="Calibri" w:cs="Calibri"/>
                <w:b w:val="0"/>
                <w:color w:val="000000"/>
                <w:sz w:val="20"/>
                <w:szCs w:val="22"/>
              </w:rPr>
            </w:pPr>
            <w:r w:rsidRPr="00230094">
              <w:rPr>
                <w:rFonts w:ascii="Calibri" w:hAnsi="Calibri" w:cs="Calibri"/>
                <w:b w:val="0"/>
                <w:color w:val="000000"/>
                <w:sz w:val="20"/>
                <w:szCs w:val="22"/>
              </w:rPr>
              <w:t>Fausto Henrique Steffen</w:t>
            </w:r>
          </w:p>
        </w:tc>
        <w:tc>
          <w:tcPr>
            <w:tcW w:w="3809" w:type="dxa"/>
            <w:vAlign w:val="center"/>
          </w:tcPr>
          <w:p w:rsidR="00230094" w:rsidRPr="00230094" w:rsidRDefault="00230094" w:rsidP="002300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sidRPr="00230094">
              <w:rPr>
                <w:rFonts w:ascii="Calibri" w:hAnsi="Calibri" w:cs="Calibri"/>
                <w:color w:val="000000"/>
                <w:sz w:val="20"/>
                <w:szCs w:val="22"/>
              </w:rPr>
              <w:t>Favorável</w:t>
            </w:r>
          </w:p>
        </w:tc>
      </w:tr>
      <w:tr w:rsidR="00230094" w:rsidRPr="006C2600" w:rsidTr="00427977">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230094" w:rsidRPr="00230094" w:rsidRDefault="00230094" w:rsidP="00230094">
            <w:pPr>
              <w:pStyle w:val="PargrafodaLista"/>
              <w:numPr>
                <w:ilvl w:val="0"/>
                <w:numId w:val="21"/>
              </w:numPr>
              <w:rPr>
                <w:rFonts w:ascii="Calibri" w:hAnsi="Calibri" w:cs="Calibri"/>
                <w:b w:val="0"/>
                <w:color w:val="000000"/>
                <w:sz w:val="20"/>
                <w:szCs w:val="22"/>
              </w:rPr>
            </w:pPr>
            <w:r w:rsidRPr="00230094">
              <w:rPr>
                <w:rFonts w:ascii="Calibri" w:hAnsi="Calibri" w:cs="Calibri"/>
                <w:b w:val="0"/>
                <w:color w:val="000000"/>
                <w:sz w:val="20"/>
                <w:szCs w:val="22"/>
              </w:rPr>
              <w:t>Gislaine Vargas Saibro</w:t>
            </w:r>
          </w:p>
        </w:tc>
        <w:tc>
          <w:tcPr>
            <w:tcW w:w="3809" w:type="dxa"/>
            <w:vAlign w:val="center"/>
          </w:tcPr>
          <w:p w:rsidR="00230094" w:rsidRPr="00230094" w:rsidRDefault="00230094" w:rsidP="0023009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sidRPr="00230094">
              <w:rPr>
                <w:rFonts w:ascii="Calibri" w:hAnsi="Calibri" w:cs="Calibri"/>
                <w:color w:val="000000"/>
                <w:sz w:val="20"/>
                <w:szCs w:val="22"/>
              </w:rPr>
              <w:t>Abstenção</w:t>
            </w:r>
          </w:p>
        </w:tc>
      </w:tr>
      <w:tr w:rsidR="00230094" w:rsidRPr="006C2600" w:rsidTr="00427977">
        <w:trPr>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230094" w:rsidRPr="00230094" w:rsidRDefault="00230094" w:rsidP="00230094">
            <w:pPr>
              <w:pStyle w:val="PargrafodaLista"/>
              <w:numPr>
                <w:ilvl w:val="0"/>
                <w:numId w:val="21"/>
              </w:numPr>
              <w:rPr>
                <w:rFonts w:ascii="Calibri" w:hAnsi="Calibri" w:cs="Calibri"/>
                <w:b w:val="0"/>
                <w:color w:val="000000"/>
                <w:sz w:val="20"/>
                <w:szCs w:val="22"/>
              </w:rPr>
            </w:pPr>
            <w:r w:rsidRPr="00230094">
              <w:rPr>
                <w:rFonts w:ascii="Calibri" w:hAnsi="Calibri" w:cs="Calibri"/>
                <w:b w:val="0"/>
                <w:color w:val="000000"/>
                <w:sz w:val="20"/>
                <w:szCs w:val="22"/>
              </w:rPr>
              <w:t>Ingrid Louise de Souza Dahm</w:t>
            </w:r>
          </w:p>
        </w:tc>
        <w:tc>
          <w:tcPr>
            <w:tcW w:w="3809" w:type="dxa"/>
            <w:vAlign w:val="center"/>
          </w:tcPr>
          <w:p w:rsidR="00230094" w:rsidRPr="00230094" w:rsidRDefault="00230094" w:rsidP="002300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sidRPr="00230094">
              <w:rPr>
                <w:rFonts w:ascii="Calibri" w:hAnsi="Calibri" w:cs="Calibri"/>
                <w:color w:val="000000"/>
                <w:sz w:val="20"/>
                <w:szCs w:val="22"/>
              </w:rPr>
              <w:t>Favorável</w:t>
            </w:r>
          </w:p>
        </w:tc>
      </w:tr>
      <w:tr w:rsidR="00230094" w:rsidRPr="006C2600" w:rsidTr="00427977">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center"/>
          </w:tcPr>
          <w:p w:rsidR="00230094" w:rsidRPr="00230094" w:rsidRDefault="00230094" w:rsidP="00230094">
            <w:pPr>
              <w:pStyle w:val="PargrafodaLista"/>
              <w:numPr>
                <w:ilvl w:val="0"/>
                <w:numId w:val="21"/>
              </w:numPr>
              <w:rPr>
                <w:rFonts w:ascii="Calibri" w:hAnsi="Calibri" w:cs="Calibri"/>
                <w:b w:val="0"/>
                <w:color w:val="000000"/>
                <w:sz w:val="20"/>
                <w:szCs w:val="22"/>
              </w:rPr>
            </w:pPr>
            <w:r w:rsidRPr="00230094">
              <w:rPr>
                <w:rFonts w:ascii="Calibri" w:hAnsi="Calibri" w:cs="Calibri"/>
                <w:b w:val="0"/>
                <w:color w:val="000000"/>
                <w:sz w:val="20"/>
                <w:szCs w:val="22"/>
              </w:rPr>
              <w:t>Luiz Antonio Machado Verissimo</w:t>
            </w:r>
          </w:p>
        </w:tc>
        <w:tc>
          <w:tcPr>
            <w:tcW w:w="3809" w:type="dxa"/>
            <w:vAlign w:val="center"/>
          </w:tcPr>
          <w:p w:rsidR="00230094" w:rsidRPr="00230094" w:rsidRDefault="00230094" w:rsidP="0023009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sidRPr="00230094">
              <w:rPr>
                <w:rFonts w:ascii="Calibri" w:hAnsi="Calibri" w:cs="Calibri"/>
                <w:color w:val="000000"/>
                <w:sz w:val="20"/>
                <w:szCs w:val="22"/>
              </w:rPr>
              <w:t>Favorável</w:t>
            </w:r>
          </w:p>
        </w:tc>
      </w:tr>
      <w:tr w:rsidR="00230094" w:rsidRPr="006C2600" w:rsidTr="00427977">
        <w:trPr>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230094" w:rsidRPr="00230094" w:rsidRDefault="00230094" w:rsidP="00230094">
            <w:pPr>
              <w:pStyle w:val="PargrafodaLista"/>
              <w:numPr>
                <w:ilvl w:val="0"/>
                <w:numId w:val="21"/>
              </w:numPr>
              <w:rPr>
                <w:rFonts w:ascii="Calibri" w:hAnsi="Calibri" w:cs="Calibri"/>
                <w:b w:val="0"/>
                <w:color w:val="000000"/>
                <w:sz w:val="20"/>
                <w:szCs w:val="22"/>
              </w:rPr>
            </w:pPr>
            <w:r w:rsidRPr="00230094">
              <w:rPr>
                <w:rFonts w:ascii="Calibri" w:hAnsi="Calibri" w:cs="Calibri"/>
                <w:b w:val="0"/>
                <w:color w:val="000000"/>
                <w:sz w:val="20"/>
                <w:szCs w:val="22"/>
              </w:rPr>
              <w:t>Marcia Elizabeth Martins</w:t>
            </w:r>
          </w:p>
        </w:tc>
        <w:tc>
          <w:tcPr>
            <w:tcW w:w="3809" w:type="dxa"/>
            <w:vAlign w:val="center"/>
          </w:tcPr>
          <w:p w:rsidR="00230094" w:rsidRPr="00230094" w:rsidRDefault="00230094" w:rsidP="002300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sidRPr="00230094">
              <w:rPr>
                <w:rFonts w:ascii="Calibri" w:hAnsi="Calibri" w:cs="Calibri"/>
                <w:color w:val="000000"/>
                <w:sz w:val="20"/>
                <w:szCs w:val="22"/>
              </w:rPr>
              <w:t>Favorável</w:t>
            </w:r>
          </w:p>
        </w:tc>
      </w:tr>
      <w:tr w:rsidR="00230094" w:rsidRPr="006C2600" w:rsidTr="00427977">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230094" w:rsidRPr="00230094" w:rsidRDefault="00230094" w:rsidP="00230094">
            <w:pPr>
              <w:pStyle w:val="PargrafodaLista"/>
              <w:numPr>
                <w:ilvl w:val="0"/>
                <w:numId w:val="21"/>
              </w:numPr>
              <w:rPr>
                <w:rFonts w:ascii="Calibri" w:hAnsi="Calibri" w:cs="Calibri"/>
                <w:b w:val="0"/>
                <w:color w:val="000000"/>
                <w:sz w:val="20"/>
                <w:szCs w:val="22"/>
              </w:rPr>
            </w:pPr>
            <w:r w:rsidRPr="00230094">
              <w:rPr>
                <w:rFonts w:ascii="Calibri" w:hAnsi="Calibri" w:cs="Calibri"/>
                <w:b w:val="0"/>
                <w:color w:val="000000"/>
                <w:sz w:val="20"/>
                <w:szCs w:val="22"/>
              </w:rPr>
              <w:t>Nubia Margot Menezes Jardim</w:t>
            </w:r>
          </w:p>
        </w:tc>
        <w:tc>
          <w:tcPr>
            <w:tcW w:w="3809" w:type="dxa"/>
            <w:vAlign w:val="center"/>
          </w:tcPr>
          <w:p w:rsidR="00230094" w:rsidRPr="00230094" w:rsidRDefault="00230094" w:rsidP="0023009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sidRPr="00230094">
              <w:rPr>
                <w:rFonts w:ascii="Calibri" w:hAnsi="Calibri" w:cs="Calibri"/>
                <w:color w:val="000000"/>
                <w:sz w:val="20"/>
                <w:szCs w:val="22"/>
              </w:rPr>
              <w:t>Abstenção</w:t>
            </w:r>
          </w:p>
        </w:tc>
      </w:tr>
      <w:tr w:rsidR="00230094" w:rsidRPr="006C2600" w:rsidTr="00427977">
        <w:trPr>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230094" w:rsidRPr="00230094" w:rsidRDefault="00230094" w:rsidP="00230094">
            <w:pPr>
              <w:pStyle w:val="PargrafodaLista"/>
              <w:numPr>
                <w:ilvl w:val="0"/>
                <w:numId w:val="21"/>
              </w:numPr>
              <w:rPr>
                <w:rFonts w:ascii="Calibri" w:hAnsi="Calibri" w:cs="Calibri"/>
                <w:b w:val="0"/>
                <w:color w:val="000000"/>
                <w:sz w:val="20"/>
                <w:szCs w:val="22"/>
              </w:rPr>
            </w:pPr>
            <w:r w:rsidRPr="00230094">
              <w:rPr>
                <w:rFonts w:ascii="Calibri" w:hAnsi="Calibri" w:cs="Calibri"/>
                <w:b w:val="0"/>
                <w:color w:val="000000"/>
                <w:sz w:val="20"/>
                <w:szCs w:val="22"/>
              </w:rPr>
              <w:t>Orildes Tres</w:t>
            </w:r>
          </w:p>
        </w:tc>
        <w:tc>
          <w:tcPr>
            <w:tcW w:w="3809" w:type="dxa"/>
            <w:vAlign w:val="center"/>
          </w:tcPr>
          <w:p w:rsidR="00230094" w:rsidRPr="00230094" w:rsidRDefault="00230094" w:rsidP="002300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sidRPr="00230094">
              <w:rPr>
                <w:rFonts w:ascii="Calibri" w:hAnsi="Calibri" w:cs="Calibri"/>
                <w:color w:val="000000"/>
                <w:sz w:val="20"/>
                <w:szCs w:val="22"/>
              </w:rPr>
              <w:t>Contrário</w:t>
            </w:r>
          </w:p>
        </w:tc>
      </w:tr>
      <w:tr w:rsidR="00230094" w:rsidRPr="006C2600" w:rsidTr="00427977">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230094" w:rsidRPr="00230094" w:rsidRDefault="00230094" w:rsidP="00230094">
            <w:pPr>
              <w:pStyle w:val="PargrafodaLista"/>
              <w:numPr>
                <w:ilvl w:val="0"/>
                <w:numId w:val="21"/>
              </w:numPr>
              <w:rPr>
                <w:rFonts w:ascii="Calibri" w:hAnsi="Calibri" w:cs="Calibri"/>
                <w:b w:val="0"/>
                <w:color w:val="000000"/>
                <w:sz w:val="20"/>
                <w:szCs w:val="22"/>
              </w:rPr>
            </w:pPr>
            <w:r w:rsidRPr="00230094">
              <w:rPr>
                <w:rFonts w:ascii="Calibri" w:hAnsi="Calibri" w:cs="Calibri"/>
                <w:b w:val="0"/>
                <w:color w:val="000000"/>
                <w:sz w:val="20"/>
                <w:szCs w:val="22"/>
              </w:rPr>
              <w:t>Pedro Xavier De Araujo</w:t>
            </w:r>
          </w:p>
        </w:tc>
        <w:tc>
          <w:tcPr>
            <w:tcW w:w="3809" w:type="dxa"/>
            <w:vAlign w:val="center"/>
          </w:tcPr>
          <w:p w:rsidR="00230094" w:rsidRPr="00230094" w:rsidRDefault="00230094" w:rsidP="0023009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sidRPr="00230094">
              <w:rPr>
                <w:rFonts w:ascii="Calibri" w:hAnsi="Calibri" w:cs="Calibri"/>
                <w:color w:val="000000"/>
                <w:sz w:val="20"/>
                <w:szCs w:val="22"/>
              </w:rPr>
              <w:t>Favorável</w:t>
            </w:r>
          </w:p>
        </w:tc>
      </w:tr>
      <w:tr w:rsidR="00230094" w:rsidRPr="006C2600" w:rsidTr="00427977">
        <w:trPr>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230094" w:rsidRPr="00230094" w:rsidRDefault="00230094" w:rsidP="00230094">
            <w:pPr>
              <w:pStyle w:val="PargrafodaLista"/>
              <w:numPr>
                <w:ilvl w:val="0"/>
                <w:numId w:val="21"/>
              </w:numPr>
              <w:rPr>
                <w:rFonts w:ascii="Calibri" w:hAnsi="Calibri" w:cs="Calibri"/>
                <w:b w:val="0"/>
                <w:color w:val="000000"/>
                <w:sz w:val="20"/>
                <w:szCs w:val="22"/>
              </w:rPr>
            </w:pPr>
            <w:r w:rsidRPr="00230094">
              <w:rPr>
                <w:rFonts w:ascii="Calibri" w:hAnsi="Calibri" w:cs="Calibri"/>
                <w:b w:val="0"/>
                <w:color w:val="000000"/>
                <w:sz w:val="20"/>
                <w:szCs w:val="22"/>
              </w:rPr>
              <w:t>Rafael Ártico</w:t>
            </w:r>
          </w:p>
        </w:tc>
        <w:tc>
          <w:tcPr>
            <w:tcW w:w="3809" w:type="dxa"/>
            <w:vAlign w:val="center"/>
          </w:tcPr>
          <w:p w:rsidR="00230094" w:rsidRPr="00230094" w:rsidRDefault="00230094" w:rsidP="002300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sidRPr="00230094">
              <w:rPr>
                <w:rFonts w:ascii="Calibri" w:hAnsi="Calibri" w:cs="Calibri"/>
                <w:color w:val="000000"/>
                <w:sz w:val="20"/>
                <w:szCs w:val="22"/>
              </w:rPr>
              <w:t>Favorável</w:t>
            </w:r>
          </w:p>
        </w:tc>
      </w:tr>
      <w:tr w:rsidR="00230094" w:rsidRPr="006C2600" w:rsidTr="00427977">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230094" w:rsidRPr="00230094" w:rsidRDefault="00230094" w:rsidP="00230094">
            <w:pPr>
              <w:pStyle w:val="PargrafodaLista"/>
              <w:numPr>
                <w:ilvl w:val="0"/>
                <w:numId w:val="21"/>
              </w:numPr>
              <w:rPr>
                <w:rFonts w:ascii="Calibri" w:hAnsi="Calibri" w:cs="Calibri"/>
                <w:b w:val="0"/>
                <w:color w:val="000000"/>
                <w:sz w:val="20"/>
                <w:szCs w:val="22"/>
              </w:rPr>
            </w:pPr>
            <w:r w:rsidRPr="00230094">
              <w:rPr>
                <w:rFonts w:ascii="Calibri" w:hAnsi="Calibri" w:cs="Calibri"/>
                <w:b w:val="0"/>
                <w:color w:val="000000"/>
                <w:sz w:val="20"/>
                <w:szCs w:val="22"/>
              </w:rPr>
              <w:t>Rinaldo Ferreira Barbosa</w:t>
            </w:r>
          </w:p>
        </w:tc>
        <w:tc>
          <w:tcPr>
            <w:tcW w:w="3809" w:type="dxa"/>
            <w:vAlign w:val="center"/>
          </w:tcPr>
          <w:p w:rsidR="00230094" w:rsidRPr="00230094" w:rsidRDefault="00230094" w:rsidP="0023009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sidRPr="00230094">
              <w:rPr>
                <w:rFonts w:ascii="Calibri" w:hAnsi="Calibri" w:cs="Calibri"/>
                <w:color w:val="000000"/>
                <w:sz w:val="20"/>
                <w:szCs w:val="22"/>
              </w:rPr>
              <w:t>Favorável</w:t>
            </w:r>
          </w:p>
        </w:tc>
      </w:tr>
      <w:tr w:rsidR="00230094" w:rsidRPr="006C2600" w:rsidTr="00427977">
        <w:trPr>
          <w:trHeight w:val="273"/>
        </w:trPr>
        <w:tc>
          <w:tcPr>
            <w:cnfStyle w:val="001000000000" w:firstRow="0" w:lastRow="0" w:firstColumn="1" w:lastColumn="0" w:oddVBand="0" w:evenVBand="0" w:oddHBand="0" w:evenHBand="0" w:firstRowFirstColumn="0" w:firstRowLastColumn="0" w:lastRowFirstColumn="0" w:lastRowLastColumn="0"/>
            <w:tcW w:w="5521" w:type="dxa"/>
            <w:vAlign w:val="center"/>
          </w:tcPr>
          <w:p w:rsidR="00230094" w:rsidRPr="00230094" w:rsidRDefault="00230094" w:rsidP="00230094">
            <w:pPr>
              <w:pStyle w:val="PargrafodaLista"/>
              <w:numPr>
                <w:ilvl w:val="0"/>
                <w:numId w:val="21"/>
              </w:numPr>
              <w:rPr>
                <w:rFonts w:ascii="Calibri" w:hAnsi="Calibri" w:cs="Calibri"/>
                <w:b w:val="0"/>
                <w:color w:val="000000"/>
                <w:sz w:val="20"/>
                <w:szCs w:val="22"/>
              </w:rPr>
            </w:pPr>
            <w:r w:rsidRPr="00230094">
              <w:rPr>
                <w:rFonts w:ascii="Calibri" w:hAnsi="Calibri" w:cs="Calibri"/>
                <w:b w:val="0"/>
                <w:color w:val="000000"/>
                <w:sz w:val="20"/>
                <w:szCs w:val="22"/>
              </w:rPr>
              <w:t>Roberta Krahe Edelweiss</w:t>
            </w:r>
          </w:p>
        </w:tc>
        <w:tc>
          <w:tcPr>
            <w:tcW w:w="3809" w:type="dxa"/>
            <w:vAlign w:val="center"/>
          </w:tcPr>
          <w:p w:rsidR="00230094" w:rsidRPr="00230094" w:rsidRDefault="00230094" w:rsidP="002300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sidRPr="00230094">
              <w:rPr>
                <w:rFonts w:ascii="Calibri" w:hAnsi="Calibri" w:cs="Calibri"/>
                <w:color w:val="000000"/>
                <w:sz w:val="20"/>
                <w:szCs w:val="22"/>
              </w:rPr>
              <w:t>Favorável</w:t>
            </w:r>
          </w:p>
        </w:tc>
      </w:tr>
      <w:tr w:rsidR="00230094" w:rsidRPr="006C2600" w:rsidTr="00427977">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230094" w:rsidRPr="00230094" w:rsidRDefault="00230094" w:rsidP="00230094">
            <w:pPr>
              <w:pStyle w:val="PargrafodaLista"/>
              <w:numPr>
                <w:ilvl w:val="0"/>
                <w:numId w:val="21"/>
              </w:numPr>
              <w:rPr>
                <w:rFonts w:ascii="Calibri" w:hAnsi="Calibri" w:cs="Calibri"/>
                <w:b w:val="0"/>
                <w:color w:val="000000"/>
                <w:sz w:val="20"/>
                <w:szCs w:val="22"/>
              </w:rPr>
            </w:pPr>
            <w:r w:rsidRPr="00230094">
              <w:rPr>
                <w:rFonts w:ascii="Calibri" w:hAnsi="Calibri" w:cs="Calibri"/>
                <w:b w:val="0"/>
                <w:color w:val="000000"/>
                <w:sz w:val="20"/>
                <w:szCs w:val="22"/>
              </w:rPr>
              <w:t>Rodrigo Rintzel</w:t>
            </w:r>
          </w:p>
        </w:tc>
        <w:tc>
          <w:tcPr>
            <w:tcW w:w="3809" w:type="dxa"/>
            <w:vAlign w:val="center"/>
          </w:tcPr>
          <w:p w:rsidR="00230094" w:rsidRPr="00230094" w:rsidRDefault="00230094" w:rsidP="0023009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sidRPr="00230094">
              <w:rPr>
                <w:rFonts w:ascii="Calibri" w:hAnsi="Calibri" w:cs="Calibri"/>
                <w:color w:val="000000"/>
                <w:sz w:val="20"/>
                <w:szCs w:val="22"/>
              </w:rPr>
              <w:t>Contrário</w:t>
            </w:r>
          </w:p>
        </w:tc>
      </w:tr>
      <w:tr w:rsidR="00230094" w:rsidRPr="006C2600" w:rsidTr="00427977">
        <w:trPr>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230094" w:rsidRPr="00230094" w:rsidRDefault="00230094" w:rsidP="00230094">
            <w:pPr>
              <w:pStyle w:val="PargrafodaLista"/>
              <w:numPr>
                <w:ilvl w:val="0"/>
                <w:numId w:val="21"/>
              </w:numPr>
              <w:rPr>
                <w:rFonts w:ascii="Calibri" w:hAnsi="Calibri" w:cs="Calibri"/>
                <w:b w:val="0"/>
                <w:color w:val="000000"/>
                <w:sz w:val="20"/>
                <w:szCs w:val="22"/>
              </w:rPr>
            </w:pPr>
            <w:r w:rsidRPr="00230094">
              <w:rPr>
                <w:rFonts w:ascii="Calibri" w:hAnsi="Calibri" w:cs="Calibri"/>
                <w:b w:val="0"/>
                <w:color w:val="000000"/>
                <w:sz w:val="20"/>
                <w:szCs w:val="22"/>
              </w:rPr>
              <w:t>Rodrigo Spinelli</w:t>
            </w:r>
          </w:p>
        </w:tc>
        <w:tc>
          <w:tcPr>
            <w:tcW w:w="3809" w:type="dxa"/>
            <w:vAlign w:val="center"/>
          </w:tcPr>
          <w:p w:rsidR="00230094" w:rsidRPr="00230094" w:rsidRDefault="00230094" w:rsidP="0023009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sidRPr="00230094">
              <w:rPr>
                <w:rFonts w:ascii="Calibri" w:hAnsi="Calibri" w:cs="Calibri"/>
                <w:color w:val="000000"/>
                <w:sz w:val="20"/>
                <w:szCs w:val="22"/>
              </w:rPr>
              <w:t>Favorável</w:t>
            </w:r>
          </w:p>
        </w:tc>
      </w:tr>
      <w:tr w:rsidR="00230094" w:rsidRPr="006C2600" w:rsidTr="00427977">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center"/>
          </w:tcPr>
          <w:p w:rsidR="00230094" w:rsidRPr="00230094" w:rsidRDefault="00230094" w:rsidP="00230094">
            <w:pPr>
              <w:pStyle w:val="PargrafodaLista"/>
              <w:numPr>
                <w:ilvl w:val="0"/>
                <w:numId w:val="21"/>
              </w:numPr>
              <w:rPr>
                <w:rFonts w:ascii="Calibri" w:hAnsi="Calibri" w:cs="Calibri"/>
                <w:b w:val="0"/>
                <w:color w:val="000000"/>
                <w:sz w:val="20"/>
                <w:szCs w:val="22"/>
              </w:rPr>
            </w:pPr>
            <w:r w:rsidRPr="00230094">
              <w:rPr>
                <w:rFonts w:ascii="Calibri" w:hAnsi="Calibri" w:cs="Calibri"/>
                <w:b w:val="0"/>
                <w:color w:val="000000"/>
                <w:sz w:val="20"/>
                <w:szCs w:val="22"/>
              </w:rPr>
              <w:t>Silvia Monteiro Barakat</w:t>
            </w:r>
          </w:p>
        </w:tc>
        <w:tc>
          <w:tcPr>
            <w:tcW w:w="3809" w:type="dxa"/>
            <w:vAlign w:val="center"/>
          </w:tcPr>
          <w:p w:rsidR="00230094" w:rsidRPr="00230094" w:rsidRDefault="00230094" w:rsidP="0023009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sidRPr="00230094">
              <w:rPr>
                <w:rFonts w:ascii="Calibri" w:hAnsi="Calibri" w:cs="Calibri"/>
                <w:color w:val="000000"/>
                <w:sz w:val="20"/>
                <w:szCs w:val="22"/>
              </w:rPr>
              <w:t>Abstenção</w:t>
            </w:r>
          </w:p>
        </w:tc>
      </w:tr>
      <w:tr w:rsidR="00C2184E" w:rsidRPr="006C2600" w:rsidTr="002A1FE8">
        <w:trPr>
          <w:trHeight w:val="273"/>
        </w:trPr>
        <w:tc>
          <w:tcPr>
            <w:cnfStyle w:val="001000000000" w:firstRow="0" w:lastRow="0" w:firstColumn="1" w:lastColumn="0" w:oddVBand="0" w:evenVBand="0" w:oddHBand="0" w:evenHBand="0" w:firstRowFirstColumn="0" w:firstRowLastColumn="0" w:lastRowFirstColumn="0" w:lastRowLastColumn="0"/>
            <w:tcW w:w="9330" w:type="dxa"/>
            <w:gridSpan w:val="2"/>
            <w:tcBorders>
              <w:bottom w:val="nil"/>
            </w:tcBorders>
            <w:shd w:val="clear" w:color="auto" w:fill="auto"/>
          </w:tcPr>
          <w:p w:rsidR="00C2184E" w:rsidRPr="006C2600" w:rsidRDefault="00C2184E" w:rsidP="002A1FE8">
            <w:pPr>
              <w:jc w:val="center"/>
              <w:rPr>
                <w:rFonts w:asciiTheme="minorHAnsi" w:hAnsiTheme="minorHAnsi" w:cstheme="minorHAnsi"/>
                <w:b w:val="0"/>
                <w:color w:val="000000"/>
                <w:sz w:val="20"/>
                <w:szCs w:val="20"/>
              </w:rPr>
            </w:pPr>
          </w:p>
        </w:tc>
      </w:tr>
    </w:tbl>
    <w:tbl>
      <w:tblPr>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55"/>
        <w:gridCol w:w="4575"/>
      </w:tblGrid>
      <w:tr w:rsidR="00C2184E" w:rsidRPr="00ED63BF" w:rsidTr="002A1FE8">
        <w:trPr>
          <w:trHeight w:val="560"/>
        </w:trPr>
        <w:tc>
          <w:tcPr>
            <w:tcW w:w="9330" w:type="dxa"/>
            <w:gridSpan w:val="2"/>
            <w:tcBorders>
              <w:top w:val="single" w:sz="6" w:space="0" w:color="D0CECE"/>
              <w:left w:val="single" w:sz="6" w:space="0" w:color="D0CECE"/>
              <w:bottom w:val="nil"/>
              <w:right w:val="single" w:sz="6" w:space="0" w:color="D0CECE"/>
            </w:tcBorders>
            <w:shd w:val="clear" w:color="auto" w:fill="E7E6E6"/>
            <w:hideMark/>
          </w:tcPr>
          <w:p w:rsidR="00C2184E" w:rsidRPr="00ED63BF" w:rsidRDefault="00C2184E" w:rsidP="002A1FE8">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Histórico da votação:  </w:t>
            </w:r>
          </w:p>
          <w:p w:rsidR="00C2184E" w:rsidRPr="00ED63BF" w:rsidRDefault="00C2184E" w:rsidP="002A1FE8">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p>
        </w:tc>
      </w:tr>
      <w:tr w:rsidR="00C2184E" w:rsidRPr="00ED63BF" w:rsidTr="002A1FE8">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C2184E" w:rsidRPr="00ED63BF" w:rsidRDefault="00C2184E" w:rsidP="002A1FE8">
            <w:pPr>
              <w:spacing w:line="276" w:lineRule="auto"/>
              <w:jc w:val="both"/>
              <w:textAlignment w:val="baseline"/>
              <w:rPr>
                <w:rFonts w:ascii="Calibri" w:eastAsia="Times New Roman" w:hAnsi="Calibri" w:cs="Calibri"/>
                <w:b/>
                <w:bCs/>
                <w:sz w:val="20"/>
                <w:lang w:eastAsia="pt-BR"/>
              </w:rPr>
            </w:pPr>
            <w:proofErr w:type="gramStart"/>
            <w:r>
              <w:rPr>
                <w:rFonts w:ascii="Calibri" w:eastAsia="Times New Roman" w:hAnsi="Calibri" w:cs="Calibri"/>
                <w:b/>
                <w:bCs/>
                <w:sz w:val="20"/>
                <w:lang w:eastAsia="pt-BR"/>
              </w:rPr>
              <w:t xml:space="preserve">Plenária </w:t>
            </w:r>
            <w:r w:rsidR="00FD71AF">
              <w:rPr>
                <w:rFonts w:ascii="Calibri" w:eastAsia="Times New Roman" w:hAnsi="Calibri" w:cs="Calibri"/>
                <w:b/>
                <w:bCs/>
                <w:sz w:val="20"/>
                <w:lang w:eastAsia="pt-BR"/>
              </w:rPr>
              <w:t>Extraordinári</w:t>
            </w:r>
            <w:r>
              <w:rPr>
                <w:rFonts w:ascii="Calibri" w:eastAsia="Times New Roman" w:hAnsi="Calibri" w:cs="Calibri"/>
                <w:b/>
                <w:bCs/>
                <w:sz w:val="20"/>
                <w:lang w:eastAsia="pt-BR"/>
              </w:rPr>
              <w:t>a</w:t>
            </w:r>
            <w:proofErr w:type="gramEnd"/>
            <w:r>
              <w:rPr>
                <w:rFonts w:ascii="Calibri" w:eastAsia="Times New Roman" w:hAnsi="Calibri" w:cs="Calibri"/>
                <w:b/>
                <w:bCs/>
                <w:sz w:val="20"/>
                <w:lang w:eastAsia="pt-BR"/>
              </w:rPr>
              <w:t xml:space="preserve"> nº </w:t>
            </w:r>
            <w:r w:rsidR="00FD71AF">
              <w:rPr>
                <w:rFonts w:ascii="Calibri" w:eastAsia="Times New Roman" w:hAnsi="Calibri" w:cs="Calibri"/>
                <w:b/>
                <w:bCs/>
                <w:sz w:val="20"/>
                <w:lang w:eastAsia="pt-BR"/>
              </w:rPr>
              <w:t>25</w:t>
            </w:r>
          </w:p>
          <w:p w:rsidR="00C2184E" w:rsidRPr="00ED63BF" w:rsidRDefault="00C2184E" w:rsidP="002A1FE8">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p>
        </w:tc>
      </w:tr>
      <w:tr w:rsidR="00C2184E" w:rsidRPr="00ED63BF" w:rsidTr="002A1FE8">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C2184E" w:rsidRPr="00ED63BF" w:rsidRDefault="00C2184E" w:rsidP="002A1FE8">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Data: </w:t>
            </w:r>
            <w:r>
              <w:rPr>
                <w:rFonts w:ascii="Calibri" w:eastAsia="Times New Roman" w:hAnsi="Calibri" w:cs="Calibri"/>
                <w:b/>
                <w:bCs/>
                <w:sz w:val="20"/>
                <w:lang w:eastAsia="pt-BR"/>
              </w:rPr>
              <w:t>30/07/2021</w:t>
            </w:r>
            <w:r w:rsidRPr="00ED63BF">
              <w:rPr>
                <w:rFonts w:ascii="Calibri" w:eastAsia="Times New Roman" w:hAnsi="Calibri" w:cs="Calibri"/>
                <w:b/>
                <w:bCs/>
                <w:sz w:val="20"/>
                <w:lang w:eastAsia="pt-BR"/>
              </w:rPr>
              <w:t> </w:t>
            </w:r>
          </w:p>
          <w:p w:rsidR="00C2184E" w:rsidRPr="00ED63BF" w:rsidRDefault="00C2184E" w:rsidP="002A1FE8">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p>
          <w:p w:rsidR="00C2184E" w:rsidRPr="00ED63BF" w:rsidRDefault="00C2184E" w:rsidP="002A1FE8">
            <w:pPr>
              <w:spacing w:line="276" w:lineRule="auto"/>
              <w:jc w:val="both"/>
              <w:textAlignment w:val="baseline"/>
              <w:rPr>
                <w:rFonts w:ascii="Calibri" w:hAnsi="Calibri" w:cs="Calibri"/>
                <w:bCs/>
                <w:sz w:val="20"/>
                <w:lang w:eastAsia="pt-BR"/>
              </w:rPr>
            </w:pPr>
            <w:r>
              <w:rPr>
                <w:rFonts w:ascii="Calibri" w:eastAsia="Times New Roman" w:hAnsi="Calibri" w:cs="Calibri"/>
                <w:b/>
                <w:bCs/>
                <w:sz w:val="20"/>
                <w:lang w:eastAsia="pt-BR"/>
              </w:rPr>
              <w:t>Matéria em votação: DPO-RS 13</w:t>
            </w:r>
            <w:r w:rsidR="00FD71AF">
              <w:rPr>
                <w:rFonts w:ascii="Calibri" w:eastAsia="Times New Roman" w:hAnsi="Calibri" w:cs="Calibri"/>
                <w:b/>
                <w:bCs/>
                <w:sz w:val="20"/>
                <w:lang w:eastAsia="pt-BR"/>
              </w:rPr>
              <w:t>35</w:t>
            </w:r>
            <w:r>
              <w:rPr>
                <w:rFonts w:ascii="Calibri" w:eastAsia="Times New Roman" w:hAnsi="Calibri" w:cs="Calibri"/>
                <w:b/>
                <w:bCs/>
                <w:sz w:val="20"/>
                <w:lang w:eastAsia="pt-BR"/>
              </w:rPr>
              <w:t>/2021</w:t>
            </w:r>
            <w:r w:rsidRPr="00ED63BF">
              <w:rPr>
                <w:rFonts w:ascii="Calibri" w:eastAsia="Times New Roman" w:hAnsi="Calibri" w:cs="Calibri"/>
                <w:b/>
                <w:bCs/>
                <w:sz w:val="20"/>
                <w:lang w:eastAsia="pt-BR"/>
              </w:rPr>
              <w:t xml:space="preserve"> </w:t>
            </w:r>
            <w:r w:rsidRPr="00ED63BF">
              <w:rPr>
                <w:rFonts w:ascii="Calibri" w:eastAsia="Times New Roman" w:hAnsi="Calibri" w:cs="Calibri"/>
                <w:bCs/>
                <w:sz w:val="20"/>
                <w:lang w:eastAsia="pt-BR"/>
              </w:rPr>
              <w:t>– </w:t>
            </w:r>
            <w:r w:rsidR="00FD71AF" w:rsidRPr="00FD71AF">
              <w:rPr>
                <w:rFonts w:ascii="Calibri" w:eastAsia="Times New Roman" w:hAnsi="Calibri" w:cs="Calibri"/>
                <w:bCs/>
                <w:sz w:val="20"/>
                <w:lang w:eastAsia="pt-BR"/>
              </w:rPr>
              <w:t>1ª Reprogramação do Plano de Ação e Orçamento do CAU/RS – 2021</w:t>
            </w:r>
          </w:p>
          <w:p w:rsidR="00C2184E" w:rsidRPr="00ED63BF" w:rsidRDefault="00C2184E" w:rsidP="002A1FE8">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p>
        </w:tc>
      </w:tr>
      <w:tr w:rsidR="00C2184E" w:rsidRPr="00ED63BF" w:rsidTr="002A1FE8">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C2184E" w:rsidRDefault="00C2184E" w:rsidP="002A1FE8">
            <w:pPr>
              <w:spacing w:line="276" w:lineRule="auto"/>
              <w:jc w:val="both"/>
              <w:textAlignment w:val="baseline"/>
              <w:rPr>
                <w:rFonts w:ascii="Calibri" w:eastAsia="Times New Roman" w:hAnsi="Calibri" w:cs="Calibri"/>
                <w:bCs/>
                <w:sz w:val="20"/>
                <w:lang w:eastAsia="pt-BR"/>
              </w:rPr>
            </w:pPr>
            <w:r w:rsidRPr="00387A5D">
              <w:rPr>
                <w:rFonts w:ascii="Calibri" w:eastAsia="Times New Roman" w:hAnsi="Calibri" w:cs="Calibri"/>
                <w:b/>
                <w:bCs/>
                <w:sz w:val="20"/>
                <w:lang w:eastAsia="pt-BR"/>
              </w:rPr>
              <w:t xml:space="preserve">Resultado da votação: </w:t>
            </w:r>
            <w:r w:rsidRPr="00387A5D">
              <w:rPr>
                <w:rFonts w:ascii="Calibri" w:eastAsia="Times New Roman" w:hAnsi="Calibri" w:cs="Calibri"/>
                <w:bCs/>
                <w:sz w:val="20"/>
                <w:lang w:eastAsia="pt-BR"/>
              </w:rPr>
              <w:t>Favoráveis (</w:t>
            </w:r>
            <w:r w:rsidR="00230094" w:rsidRPr="00387A5D">
              <w:rPr>
                <w:rFonts w:ascii="Calibri" w:eastAsia="Times New Roman" w:hAnsi="Calibri" w:cs="Calibri"/>
                <w:bCs/>
                <w:sz w:val="20"/>
                <w:lang w:eastAsia="pt-BR"/>
              </w:rPr>
              <w:t>15</w:t>
            </w:r>
            <w:r w:rsidRPr="00387A5D">
              <w:rPr>
                <w:rFonts w:ascii="Calibri" w:eastAsia="Times New Roman" w:hAnsi="Calibri" w:cs="Calibri"/>
                <w:bCs/>
                <w:sz w:val="20"/>
                <w:lang w:eastAsia="pt-BR"/>
              </w:rPr>
              <w:t>) </w:t>
            </w:r>
            <w:r w:rsidR="00CF4ECD" w:rsidRPr="00387A5D">
              <w:rPr>
                <w:rFonts w:ascii="Calibri" w:eastAsia="Times New Roman" w:hAnsi="Calibri" w:cs="Calibri"/>
                <w:bCs/>
                <w:sz w:val="20"/>
                <w:lang w:eastAsia="pt-BR"/>
              </w:rPr>
              <w:t>Abstenção (</w:t>
            </w:r>
            <w:r w:rsidR="00087BB9" w:rsidRPr="00387A5D">
              <w:rPr>
                <w:rFonts w:ascii="Calibri" w:eastAsia="Times New Roman" w:hAnsi="Calibri" w:cs="Calibri"/>
                <w:bCs/>
                <w:sz w:val="20"/>
                <w:lang w:eastAsia="pt-BR"/>
              </w:rPr>
              <w:t>03</w:t>
            </w:r>
            <w:proofErr w:type="gramStart"/>
            <w:r w:rsidR="00CF4ECD" w:rsidRPr="00387A5D">
              <w:rPr>
                <w:rFonts w:ascii="Calibri" w:eastAsia="Times New Roman" w:hAnsi="Calibri" w:cs="Calibri"/>
                <w:bCs/>
                <w:sz w:val="20"/>
                <w:lang w:eastAsia="pt-BR"/>
              </w:rPr>
              <w:t xml:space="preserve">) </w:t>
            </w:r>
            <w:r w:rsidR="00087BB9" w:rsidRPr="00387A5D">
              <w:rPr>
                <w:rFonts w:ascii="Calibri" w:eastAsia="Times New Roman" w:hAnsi="Calibri" w:cs="Calibri"/>
                <w:bCs/>
                <w:sz w:val="20"/>
                <w:lang w:eastAsia="pt-BR"/>
              </w:rPr>
              <w:t>Contrários</w:t>
            </w:r>
            <w:proofErr w:type="gramEnd"/>
            <w:r w:rsidR="00087BB9" w:rsidRPr="00387A5D">
              <w:rPr>
                <w:rFonts w:ascii="Calibri" w:eastAsia="Times New Roman" w:hAnsi="Calibri" w:cs="Calibri"/>
                <w:bCs/>
                <w:sz w:val="20"/>
                <w:lang w:eastAsia="pt-BR"/>
              </w:rPr>
              <w:t xml:space="preserve"> (02) </w:t>
            </w:r>
            <w:r w:rsidRPr="00387A5D">
              <w:rPr>
                <w:rFonts w:ascii="Calibri" w:eastAsia="Times New Roman" w:hAnsi="Calibri" w:cs="Calibri"/>
                <w:bCs/>
                <w:sz w:val="20"/>
                <w:lang w:eastAsia="pt-BR"/>
              </w:rPr>
              <w:t>Ausências (</w:t>
            </w:r>
            <w:r w:rsidR="00CF4ECD" w:rsidRPr="00387A5D">
              <w:rPr>
                <w:rFonts w:ascii="Calibri" w:eastAsia="Times New Roman" w:hAnsi="Calibri" w:cs="Calibri"/>
                <w:bCs/>
                <w:sz w:val="20"/>
                <w:lang w:eastAsia="pt-BR"/>
              </w:rPr>
              <w:t>0</w:t>
            </w:r>
            <w:r w:rsidR="00230094" w:rsidRPr="00387A5D">
              <w:rPr>
                <w:rFonts w:ascii="Calibri" w:eastAsia="Times New Roman" w:hAnsi="Calibri" w:cs="Calibri"/>
                <w:bCs/>
                <w:sz w:val="20"/>
                <w:lang w:eastAsia="pt-BR"/>
              </w:rPr>
              <w:t>2</w:t>
            </w:r>
            <w:r w:rsidRPr="00387A5D">
              <w:rPr>
                <w:rFonts w:ascii="Calibri" w:eastAsia="Times New Roman" w:hAnsi="Calibri" w:cs="Calibri"/>
                <w:bCs/>
                <w:sz w:val="20"/>
                <w:lang w:eastAsia="pt-BR"/>
              </w:rPr>
              <w:t>) Total (2</w:t>
            </w:r>
            <w:r w:rsidR="00387A5D" w:rsidRPr="00387A5D">
              <w:rPr>
                <w:rFonts w:ascii="Calibri" w:eastAsia="Times New Roman" w:hAnsi="Calibri" w:cs="Calibri"/>
                <w:bCs/>
                <w:sz w:val="20"/>
                <w:lang w:eastAsia="pt-BR"/>
              </w:rPr>
              <w:t>2</w:t>
            </w:r>
            <w:r w:rsidRPr="00387A5D">
              <w:rPr>
                <w:rFonts w:ascii="Calibri" w:eastAsia="Times New Roman" w:hAnsi="Calibri" w:cs="Calibri"/>
                <w:bCs/>
                <w:sz w:val="20"/>
                <w:lang w:eastAsia="pt-BR"/>
              </w:rPr>
              <w:t>)</w:t>
            </w:r>
            <w:r w:rsidRPr="00ED63BF">
              <w:rPr>
                <w:rFonts w:ascii="Calibri" w:eastAsia="Times New Roman" w:hAnsi="Calibri" w:cs="Calibri"/>
                <w:bCs/>
                <w:sz w:val="20"/>
                <w:lang w:eastAsia="pt-BR"/>
              </w:rPr>
              <w:t> </w:t>
            </w:r>
          </w:p>
          <w:p w:rsidR="00C2184E" w:rsidRPr="00ED63BF" w:rsidRDefault="00C2184E" w:rsidP="002A1FE8">
            <w:pPr>
              <w:spacing w:line="276" w:lineRule="auto"/>
              <w:jc w:val="both"/>
              <w:textAlignment w:val="baseline"/>
              <w:rPr>
                <w:rFonts w:ascii="Calibri" w:eastAsia="Times New Roman" w:hAnsi="Calibri" w:cs="Calibri"/>
                <w:b/>
                <w:bCs/>
                <w:sz w:val="20"/>
                <w:lang w:eastAsia="pt-BR"/>
              </w:rPr>
            </w:pPr>
          </w:p>
        </w:tc>
      </w:tr>
      <w:tr w:rsidR="00C2184E" w:rsidRPr="00ED63BF" w:rsidTr="002A1FE8">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C2184E" w:rsidRPr="00ED63BF" w:rsidRDefault="00C2184E" w:rsidP="002A1FE8">
            <w:pPr>
              <w:spacing w:line="276" w:lineRule="auto"/>
              <w:jc w:val="both"/>
              <w:textAlignment w:val="baseline"/>
              <w:rPr>
                <w:rFonts w:ascii="Calibri" w:eastAsia="Times New Roman" w:hAnsi="Calibri" w:cs="Calibri"/>
                <w:bCs/>
                <w:sz w:val="20"/>
                <w:lang w:eastAsia="pt-BR"/>
              </w:rPr>
            </w:pPr>
            <w:r w:rsidRPr="00ED63BF">
              <w:rPr>
                <w:rFonts w:ascii="Calibri" w:eastAsia="Times New Roman" w:hAnsi="Calibri" w:cs="Calibri"/>
                <w:b/>
                <w:bCs/>
                <w:sz w:val="20"/>
                <w:lang w:eastAsia="pt-BR"/>
              </w:rPr>
              <w:t>Ocorrências: </w:t>
            </w:r>
            <w:r w:rsidRPr="00ED63BF">
              <w:rPr>
                <w:rFonts w:ascii="Calibri" w:eastAsia="Times New Roman" w:hAnsi="Calibri" w:cs="Calibri"/>
                <w:bCs/>
                <w:sz w:val="20"/>
                <w:lang w:eastAsia="pt-BR"/>
              </w:rPr>
              <w:t>Votos registrados com chamada nominal.</w:t>
            </w:r>
          </w:p>
          <w:p w:rsidR="00C2184E" w:rsidRPr="00ED63BF" w:rsidRDefault="00C2184E" w:rsidP="002A1FE8">
            <w:pPr>
              <w:tabs>
                <w:tab w:val="left" w:pos="1972"/>
              </w:tabs>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r w:rsidRPr="00ED63BF">
              <w:rPr>
                <w:rFonts w:ascii="Calibri" w:eastAsia="Times New Roman" w:hAnsi="Calibri" w:cs="Calibri"/>
                <w:b/>
                <w:bCs/>
                <w:sz w:val="20"/>
                <w:lang w:eastAsia="pt-BR"/>
              </w:rPr>
              <w:tab/>
            </w:r>
          </w:p>
          <w:p w:rsidR="00C2184E" w:rsidRPr="00ED63BF" w:rsidRDefault="00C2184E" w:rsidP="002A1FE8">
            <w:pPr>
              <w:tabs>
                <w:tab w:val="left" w:pos="1972"/>
              </w:tabs>
              <w:spacing w:line="276" w:lineRule="auto"/>
              <w:jc w:val="both"/>
              <w:textAlignment w:val="baseline"/>
              <w:rPr>
                <w:rFonts w:ascii="Calibri" w:eastAsia="Times New Roman" w:hAnsi="Calibri" w:cs="Calibri"/>
                <w:b/>
                <w:bCs/>
                <w:sz w:val="20"/>
                <w:lang w:eastAsia="pt-BR"/>
              </w:rPr>
            </w:pPr>
          </w:p>
        </w:tc>
      </w:tr>
      <w:tr w:rsidR="00C2184E" w:rsidRPr="00ED63BF" w:rsidTr="002A1FE8">
        <w:trPr>
          <w:trHeight w:val="300"/>
        </w:trPr>
        <w:tc>
          <w:tcPr>
            <w:tcW w:w="4755" w:type="dxa"/>
            <w:tcBorders>
              <w:top w:val="nil"/>
              <w:left w:val="single" w:sz="6" w:space="0" w:color="D0CECE"/>
              <w:bottom w:val="single" w:sz="6" w:space="0" w:color="D0CECE"/>
              <w:right w:val="nil"/>
            </w:tcBorders>
            <w:shd w:val="clear" w:color="auto" w:fill="E7E6E6"/>
            <w:hideMark/>
          </w:tcPr>
          <w:p w:rsidR="00C2184E" w:rsidRPr="00ED63BF" w:rsidRDefault="00C2184E" w:rsidP="002A1FE8">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Secretária da Reunião: Josiane Cristina Bernardi </w:t>
            </w:r>
          </w:p>
        </w:tc>
        <w:tc>
          <w:tcPr>
            <w:tcW w:w="4575" w:type="dxa"/>
            <w:tcBorders>
              <w:top w:val="nil"/>
              <w:left w:val="nil"/>
              <w:bottom w:val="single" w:sz="6" w:space="0" w:color="D0CECE"/>
              <w:right w:val="single" w:sz="6" w:space="0" w:color="D0CECE"/>
            </w:tcBorders>
            <w:shd w:val="clear" w:color="auto" w:fill="E7E6E6"/>
            <w:hideMark/>
          </w:tcPr>
          <w:p w:rsidR="00C2184E" w:rsidRPr="00ED63BF" w:rsidRDefault="00C2184E" w:rsidP="00CF4ECD">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Presidente da Reunião: </w:t>
            </w:r>
            <w:r w:rsidR="007624FF">
              <w:rPr>
                <w:rFonts w:ascii="Calibri" w:eastAsia="Times New Roman" w:hAnsi="Calibri" w:cs="Calibri"/>
                <w:b/>
                <w:bCs/>
                <w:sz w:val="20"/>
                <w:lang w:eastAsia="pt-BR"/>
              </w:rPr>
              <w:t>Tiago Ho</w:t>
            </w:r>
            <w:r w:rsidR="00CF4ECD">
              <w:rPr>
                <w:rFonts w:ascii="Calibri" w:eastAsia="Times New Roman" w:hAnsi="Calibri" w:cs="Calibri"/>
                <w:b/>
                <w:bCs/>
                <w:sz w:val="20"/>
                <w:lang w:eastAsia="pt-BR"/>
              </w:rPr>
              <w:t>l</w:t>
            </w:r>
            <w:r w:rsidR="007624FF">
              <w:rPr>
                <w:rFonts w:ascii="Calibri" w:eastAsia="Times New Roman" w:hAnsi="Calibri" w:cs="Calibri"/>
                <w:b/>
                <w:bCs/>
                <w:sz w:val="20"/>
                <w:lang w:eastAsia="pt-BR"/>
              </w:rPr>
              <w:t>z</w:t>
            </w:r>
            <w:r w:rsidR="00CF4ECD">
              <w:rPr>
                <w:rFonts w:ascii="Calibri" w:eastAsia="Times New Roman" w:hAnsi="Calibri" w:cs="Calibri"/>
                <w:b/>
                <w:bCs/>
                <w:sz w:val="20"/>
                <w:lang w:eastAsia="pt-BR"/>
              </w:rPr>
              <w:t>mann da Silva</w:t>
            </w:r>
            <w:r w:rsidRPr="00ED63BF">
              <w:rPr>
                <w:rFonts w:ascii="Calibri" w:eastAsia="Times New Roman" w:hAnsi="Calibri" w:cs="Calibri"/>
                <w:b/>
                <w:bCs/>
                <w:sz w:val="20"/>
                <w:lang w:eastAsia="pt-BR"/>
              </w:rPr>
              <w:t>     </w:t>
            </w:r>
          </w:p>
        </w:tc>
      </w:tr>
    </w:tbl>
    <w:p w:rsidR="00C2184E" w:rsidRDefault="00C2184E" w:rsidP="00C2184E">
      <w:pPr>
        <w:spacing w:after="200" w:line="276" w:lineRule="auto"/>
        <w:jc w:val="center"/>
        <w:rPr>
          <w:rFonts w:asciiTheme="minorHAnsi" w:hAnsiTheme="minorHAnsi" w:cstheme="minorHAnsi"/>
          <w:b/>
          <w:bCs/>
          <w:lang w:eastAsia="pt-BR"/>
        </w:rPr>
      </w:pPr>
    </w:p>
    <w:p w:rsidR="00D213CD" w:rsidRPr="001541B5" w:rsidRDefault="002514F4" w:rsidP="00387A5D">
      <w:pPr>
        <w:spacing w:after="200" w:line="276" w:lineRule="auto"/>
        <w:rPr>
          <w:rFonts w:ascii="Calibri" w:hAnsi="Calibri" w:cs="Calibri"/>
          <w:sz w:val="22"/>
          <w:szCs w:val="22"/>
        </w:rPr>
      </w:pPr>
      <w:r w:rsidRPr="00ED63BF">
        <w:rPr>
          <w:rFonts w:ascii="Calibri" w:hAnsi="Calibri" w:cs="Calibri"/>
          <w:sz w:val="18"/>
          <w:szCs w:val="18"/>
        </w:rPr>
        <w:t xml:space="preserve"> </w:t>
      </w:r>
      <w:bookmarkStart w:id="0" w:name="_GoBack"/>
      <w:bookmarkEnd w:id="0"/>
    </w:p>
    <w:sectPr w:rsidR="00D213CD" w:rsidRPr="001541B5" w:rsidSect="002A1B94">
      <w:headerReference w:type="even" r:id="rId14"/>
      <w:headerReference w:type="default" r:id="rId15"/>
      <w:footerReference w:type="even" r:id="rId16"/>
      <w:footerReference w:type="default" r:id="rId17"/>
      <w:headerReference w:type="first" r:id="rId18"/>
      <w:footerReference w:type="first" r:id="rId19"/>
      <w:pgSz w:w="11900" w:h="16840"/>
      <w:pgMar w:top="1701" w:right="851" w:bottom="1134" w:left="1701" w:header="1361" w:footer="227"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2153" w:rsidRDefault="00A12153" w:rsidP="004C3048">
      <w:r>
        <w:separator/>
      </w:r>
    </w:p>
  </w:endnote>
  <w:endnote w:type="continuationSeparator" w:id="0">
    <w:p w:rsidR="00A12153" w:rsidRDefault="00A12153"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axCondensed">
    <w:altName w:val="Arial Narrow"/>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5950FA" w:rsidRDefault="007E0A49"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7E0A49" w:rsidRPr="005F2A2D" w:rsidRDefault="007E0A49" w:rsidP="00CE4E08">
    <w:pPr>
      <w:pStyle w:val="Rodap"/>
      <w:tabs>
        <w:tab w:val="clear" w:pos="4320"/>
        <w:tab w:val="clear" w:pos="8640"/>
        <w:tab w:val="left" w:pos="1820"/>
      </w:tabs>
      <w:spacing w:line="288" w:lineRule="auto"/>
      <w:ind w:left="-426" w:right="-221"/>
      <w:rPr>
        <w:rFonts w:ascii="Arial" w:hAnsi="Arial"/>
        <w:color w:val="003333"/>
        <w:sz w:val="20"/>
      </w:rPr>
    </w:pPr>
    <w:proofErr w:type="gramStart"/>
    <w:r w:rsidRPr="005F2A2D">
      <w:rPr>
        <w:rFonts w:ascii="Arial" w:hAnsi="Arial"/>
        <w:b/>
        <w:color w:val="003333"/>
        <w:sz w:val="22"/>
      </w:rPr>
      <w:t>www.caubr.org.br</w:t>
    </w:r>
    <w:r w:rsidRPr="005F2A2D">
      <w:rPr>
        <w:rFonts w:ascii="Arial" w:hAnsi="Arial"/>
        <w:color w:val="003333"/>
        <w:sz w:val="22"/>
      </w:rPr>
      <w:t xml:space="preserve">  /</w:t>
    </w:r>
    <w:proofErr w:type="gramEnd"/>
    <w:r w:rsidRPr="005F2A2D">
      <w:rPr>
        <w:rFonts w:ascii="Arial" w:hAnsi="Arial"/>
        <w:color w:val="003333"/>
        <w:sz w:val="22"/>
      </w:rPr>
      <w:t xml:space="preserve">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93154B" w:rsidRDefault="007E0A49"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7E0A49" w:rsidRDefault="007E0A49" w:rsidP="006130EF">
    <w:pPr>
      <w:pStyle w:val="Rodap"/>
      <w:ind w:left="-567"/>
      <w:rPr>
        <w:rFonts w:ascii="DaxCondensed" w:hAnsi="DaxCondensed" w:cs="Arial"/>
        <w:color w:val="2C778C"/>
        <w:sz w:val="20"/>
        <w:szCs w:val="20"/>
      </w:rPr>
    </w:pPr>
  </w:p>
  <w:p w:rsidR="007E0A49" w:rsidRPr="003F1946" w:rsidRDefault="007E0A49"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922957905"/>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0B2323">
          <w:rPr>
            <w:rFonts w:ascii="DaxCondensed" w:hAnsi="DaxCondensed" w:cs="Arial"/>
            <w:noProof/>
            <w:color w:val="2C778C"/>
            <w:sz w:val="20"/>
            <w:szCs w:val="20"/>
          </w:rPr>
          <w:t>3</w:t>
        </w:r>
        <w:r w:rsidRPr="003F1946">
          <w:rPr>
            <w:rFonts w:ascii="DaxCondensed" w:hAnsi="DaxCondensed" w:cs="Arial"/>
            <w:color w:val="2C778C"/>
            <w:sz w:val="20"/>
            <w:szCs w:val="20"/>
          </w:rPr>
          <w:fldChar w:fldCharType="end"/>
        </w:r>
      </w:sdtContent>
    </w:sdt>
  </w:p>
  <w:p w:rsidR="007E0A49" w:rsidRPr="003F1946" w:rsidRDefault="007E0A49" w:rsidP="006130EF">
    <w:pPr>
      <w:pStyle w:val="Rodap"/>
      <w:ind w:left="-567"/>
      <w:rPr>
        <w:sz w:val="20"/>
        <w:szCs w:val="20"/>
      </w:rPr>
    </w:pP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93154B" w:rsidRDefault="007E0A49" w:rsidP="003F194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7E0A49" w:rsidRDefault="007E0A49" w:rsidP="003F1946">
    <w:pPr>
      <w:pStyle w:val="Rodap"/>
      <w:ind w:left="-567"/>
      <w:rPr>
        <w:rFonts w:ascii="DaxCondensed" w:hAnsi="DaxCondensed" w:cs="Arial"/>
        <w:color w:val="2C778C"/>
        <w:sz w:val="20"/>
        <w:szCs w:val="20"/>
      </w:rPr>
    </w:pPr>
  </w:p>
  <w:p w:rsidR="007E0A49" w:rsidRPr="003F1946" w:rsidRDefault="007E0A49" w:rsidP="003F1946">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57445613"/>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0B2323">
          <w:rPr>
            <w:rFonts w:ascii="DaxCondensed" w:hAnsi="DaxCondensed" w:cs="Arial"/>
            <w:noProof/>
            <w:color w:val="2C778C"/>
            <w:sz w:val="20"/>
            <w:szCs w:val="20"/>
          </w:rPr>
          <w:t>1</w:t>
        </w:r>
        <w:r w:rsidRPr="003F1946">
          <w:rPr>
            <w:rFonts w:ascii="DaxCondensed" w:hAnsi="DaxCondensed" w:cs="Arial"/>
            <w:color w:val="2C778C"/>
            <w:sz w:val="20"/>
            <w:szCs w:val="20"/>
          </w:rPr>
          <w:fldChar w:fldCharType="end"/>
        </w:r>
      </w:sdtContent>
    </w:sdt>
  </w:p>
  <w:p w:rsidR="007E0A49" w:rsidRPr="003F1946" w:rsidRDefault="007E0A49" w:rsidP="003F1946">
    <w:pPr>
      <w:pStyle w:val="Rodap"/>
      <w:ind w:left="-567"/>
      <w:rPr>
        <w:sz w:val="20"/>
        <w:szCs w:val="20"/>
      </w:rPr>
    </w:pPr>
    <w:r w:rsidRPr="003F1946">
      <w:rPr>
        <w:rFonts w:ascii="DaxCondensed" w:hAnsi="DaxCondensed" w:cs="Arial"/>
        <w:b/>
        <w:color w:val="2C778C"/>
        <w:sz w:val="20"/>
        <w:szCs w:val="20"/>
      </w:rPr>
      <w:t>www.caurs.gov.br</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Pr="005950FA" w:rsidRDefault="00D64E7E"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D64E7E" w:rsidRPr="005F2A2D" w:rsidRDefault="00D64E7E" w:rsidP="00CE4E08">
    <w:pPr>
      <w:pStyle w:val="Rodap"/>
      <w:tabs>
        <w:tab w:val="clear" w:pos="4320"/>
        <w:tab w:val="clear" w:pos="8640"/>
        <w:tab w:val="left" w:pos="1820"/>
      </w:tabs>
      <w:spacing w:line="288" w:lineRule="auto"/>
      <w:ind w:left="-426" w:right="-221"/>
      <w:rPr>
        <w:rFonts w:ascii="Arial" w:hAnsi="Arial"/>
        <w:color w:val="003333"/>
        <w:sz w:val="20"/>
      </w:rPr>
    </w:pPr>
    <w:proofErr w:type="gramStart"/>
    <w:r w:rsidRPr="005F2A2D">
      <w:rPr>
        <w:rFonts w:ascii="Arial" w:hAnsi="Arial"/>
        <w:b/>
        <w:color w:val="003333"/>
        <w:sz w:val="22"/>
      </w:rPr>
      <w:t>www.caubr.org.br</w:t>
    </w:r>
    <w:r w:rsidRPr="005F2A2D">
      <w:rPr>
        <w:rFonts w:ascii="Arial" w:hAnsi="Arial"/>
        <w:color w:val="003333"/>
        <w:sz w:val="22"/>
      </w:rPr>
      <w:t xml:space="preserve">  /</w:t>
    </w:r>
    <w:proofErr w:type="gramEnd"/>
    <w:r w:rsidRPr="005F2A2D">
      <w:rPr>
        <w:rFonts w:ascii="Arial" w:hAnsi="Arial"/>
        <w:color w:val="003333"/>
        <w:sz w:val="22"/>
      </w:rPr>
      <w:t xml:space="preserve"> ies@caubr.org.br</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Pr="0093154B" w:rsidRDefault="00D64E7E"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D64E7E" w:rsidRDefault="00D64E7E" w:rsidP="006130EF">
    <w:pPr>
      <w:pStyle w:val="Rodap"/>
      <w:ind w:left="-567"/>
      <w:rPr>
        <w:rFonts w:ascii="DaxCondensed" w:hAnsi="DaxCondensed" w:cs="Arial"/>
        <w:color w:val="2C778C"/>
        <w:sz w:val="20"/>
        <w:szCs w:val="20"/>
      </w:rPr>
    </w:pPr>
  </w:p>
  <w:p w:rsidR="00D64E7E" w:rsidRPr="003F1946" w:rsidRDefault="00D64E7E"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03867934"/>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387A5D">
          <w:rPr>
            <w:rFonts w:ascii="DaxCondensed" w:hAnsi="DaxCondensed" w:cs="Arial"/>
            <w:noProof/>
            <w:color w:val="2C778C"/>
            <w:sz w:val="20"/>
            <w:szCs w:val="20"/>
          </w:rPr>
          <w:t>6</w:t>
        </w:r>
        <w:r w:rsidRPr="003F1946">
          <w:rPr>
            <w:rFonts w:ascii="DaxCondensed" w:hAnsi="DaxCondensed" w:cs="Arial"/>
            <w:color w:val="2C778C"/>
            <w:sz w:val="20"/>
            <w:szCs w:val="20"/>
          </w:rPr>
          <w:fldChar w:fldCharType="end"/>
        </w:r>
      </w:sdtContent>
    </w:sdt>
  </w:p>
  <w:p w:rsidR="00D64E7E" w:rsidRPr="003F1946" w:rsidRDefault="00D64E7E" w:rsidP="006130EF">
    <w:pPr>
      <w:pStyle w:val="Rodap"/>
      <w:ind w:left="-567"/>
      <w:rPr>
        <w:sz w:val="20"/>
        <w:szCs w:val="20"/>
      </w:rPr>
    </w:pPr>
    <w:r w:rsidRPr="003F1946">
      <w:rPr>
        <w:rFonts w:ascii="DaxCondensed" w:hAnsi="DaxCondensed" w:cs="Arial"/>
        <w:b/>
        <w:color w:val="2C778C"/>
        <w:sz w:val="20"/>
        <w:szCs w:val="20"/>
      </w:rPr>
      <w:t>www.caurs.gov.br</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Pr="0093154B" w:rsidRDefault="00D64E7E" w:rsidP="003F194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D64E7E" w:rsidRDefault="00D64E7E" w:rsidP="003F1946">
    <w:pPr>
      <w:pStyle w:val="Rodap"/>
      <w:ind w:left="-567"/>
      <w:rPr>
        <w:rFonts w:ascii="DaxCondensed" w:hAnsi="DaxCondensed" w:cs="Arial"/>
        <w:color w:val="2C778C"/>
        <w:sz w:val="20"/>
        <w:szCs w:val="20"/>
      </w:rPr>
    </w:pPr>
  </w:p>
  <w:p w:rsidR="00D64E7E" w:rsidRPr="003F1946" w:rsidRDefault="00D64E7E" w:rsidP="003F1946">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059892461"/>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0B2323">
          <w:rPr>
            <w:rFonts w:ascii="DaxCondensed" w:hAnsi="DaxCondensed" w:cs="Arial"/>
            <w:noProof/>
            <w:color w:val="2C778C"/>
            <w:sz w:val="20"/>
            <w:szCs w:val="20"/>
          </w:rPr>
          <w:t>4</w:t>
        </w:r>
        <w:r w:rsidRPr="003F1946">
          <w:rPr>
            <w:rFonts w:ascii="DaxCondensed" w:hAnsi="DaxCondensed" w:cs="Arial"/>
            <w:color w:val="2C778C"/>
            <w:sz w:val="20"/>
            <w:szCs w:val="20"/>
          </w:rPr>
          <w:fldChar w:fldCharType="end"/>
        </w:r>
      </w:sdtContent>
    </w:sdt>
  </w:p>
  <w:p w:rsidR="00D64E7E" w:rsidRPr="003F1946" w:rsidRDefault="00D64E7E" w:rsidP="003F1946">
    <w:pPr>
      <w:pStyle w:val="Rodap"/>
      <w:ind w:left="-567"/>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2153" w:rsidRDefault="00A12153" w:rsidP="004C3048">
      <w:r>
        <w:separator/>
      </w:r>
    </w:p>
  </w:footnote>
  <w:footnote w:type="continuationSeparator" w:id="0">
    <w:p w:rsidR="00A12153" w:rsidRDefault="00A12153" w:rsidP="004C3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9E4E5A" w:rsidRDefault="007E0A49" w:rsidP="00CE4E08">
    <w:pPr>
      <w:pStyle w:val="Cabealho"/>
      <w:ind w:left="587"/>
      <w:rPr>
        <w:color w:val="296D7A"/>
      </w:rPr>
    </w:pPr>
    <w:r>
      <w:rPr>
        <w:noProof/>
        <w:color w:val="296D7A"/>
        <w:lang w:eastAsia="pt-BR"/>
      </w:rPr>
      <w:drawing>
        <wp:anchor distT="0" distB="0" distL="114300" distR="114300" simplePos="0" relativeHeight="251678720" behindDoc="1" locked="0" layoutInCell="1" allowOverlap="1" wp14:anchorId="4B5B4AEA" wp14:editId="0855C56F">
          <wp:simplePos x="0" y="0"/>
          <wp:positionH relativeFrom="column">
            <wp:posOffset>-1001395</wp:posOffset>
          </wp:positionH>
          <wp:positionV relativeFrom="paragraph">
            <wp:posOffset>-871220</wp:posOffset>
          </wp:positionV>
          <wp:extent cx="7571105" cy="9931400"/>
          <wp:effectExtent l="0" t="0" r="0" b="0"/>
          <wp:wrapNone/>
          <wp:docPr id="133" name="Imagem 133"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77696" behindDoc="1" locked="0" layoutInCell="1" allowOverlap="1" wp14:anchorId="5D83DF4E" wp14:editId="271AA514">
          <wp:simplePos x="0" y="0"/>
          <wp:positionH relativeFrom="column">
            <wp:posOffset>-1005840</wp:posOffset>
          </wp:positionH>
          <wp:positionV relativeFrom="paragraph">
            <wp:posOffset>-867410</wp:posOffset>
          </wp:positionV>
          <wp:extent cx="7571105" cy="9930765"/>
          <wp:effectExtent l="0" t="0" r="0" b="0"/>
          <wp:wrapNone/>
          <wp:docPr id="134" name="Imagem 134"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9E4E5A" w:rsidRDefault="00205F8C" w:rsidP="00CE4E08">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81792" behindDoc="1" locked="0" layoutInCell="1" allowOverlap="1" wp14:anchorId="7D1A1CC0" wp14:editId="6DCDE3F0">
          <wp:simplePos x="0" y="0"/>
          <wp:positionH relativeFrom="page">
            <wp:posOffset>6709</wp:posOffset>
          </wp:positionH>
          <wp:positionV relativeFrom="paragraph">
            <wp:posOffset>-866692</wp:posOffset>
          </wp:positionV>
          <wp:extent cx="7560000" cy="969962"/>
          <wp:effectExtent l="0" t="0" r="3175" b="1905"/>
          <wp:wrapNone/>
          <wp:docPr id="135" name="Imagem 135"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Default="007E0A49">
    <w:pPr>
      <w:pStyle w:val="Cabealho"/>
    </w:pPr>
    <w:r>
      <w:rPr>
        <w:rFonts w:ascii="Arial" w:hAnsi="Arial"/>
        <w:noProof/>
        <w:color w:val="296D7A"/>
        <w:sz w:val="22"/>
        <w:lang w:eastAsia="pt-BR"/>
      </w:rPr>
      <w:drawing>
        <wp:anchor distT="0" distB="0" distL="114300" distR="114300" simplePos="0" relativeHeight="251679744" behindDoc="1" locked="0" layoutInCell="1" allowOverlap="1" wp14:anchorId="443BBFC4" wp14:editId="43389154">
          <wp:simplePos x="0" y="0"/>
          <wp:positionH relativeFrom="page">
            <wp:align>right</wp:align>
          </wp:positionH>
          <wp:positionV relativeFrom="paragraph">
            <wp:posOffset>-863352</wp:posOffset>
          </wp:positionV>
          <wp:extent cx="7560000" cy="969962"/>
          <wp:effectExtent l="0" t="0" r="3175" b="1905"/>
          <wp:wrapNone/>
          <wp:docPr id="136" name="Imagem 136"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Pr="009E4E5A" w:rsidRDefault="00D64E7E" w:rsidP="00CE4E08">
    <w:pPr>
      <w:pStyle w:val="Cabealho"/>
      <w:ind w:left="587"/>
      <w:rPr>
        <w:color w:val="296D7A"/>
      </w:rPr>
    </w:pPr>
    <w:r>
      <w:rPr>
        <w:noProof/>
        <w:color w:val="296D7A"/>
        <w:lang w:eastAsia="pt-BR"/>
      </w:rPr>
      <w:drawing>
        <wp:anchor distT="0" distB="0" distL="114300" distR="114300" simplePos="0" relativeHeight="251656192" behindDoc="1" locked="0" layoutInCell="1" allowOverlap="1" wp14:anchorId="04FFD503" wp14:editId="659B8265">
          <wp:simplePos x="0" y="0"/>
          <wp:positionH relativeFrom="column">
            <wp:posOffset>-1001395</wp:posOffset>
          </wp:positionH>
          <wp:positionV relativeFrom="paragraph">
            <wp:posOffset>-871220</wp:posOffset>
          </wp:positionV>
          <wp:extent cx="7571105" cy="9931400"/>
          <wp:effectExtent l="0" t="0" r="0" b="0"/>
          <wp:wrapNone/>
          <wp:docPr id="17" name="Imagem 17"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48000" behindDoc="1" locked="0" layoutInCell="1" allowOverlap="1" wp14:anchorId="19E64046" wp14:editId="313C8044">
          <wp:simplePos x="0" y="0"/>
          <wp:positionH relativeFrom="column">
            <wp:posOffset>-1005840</wp:posOffset>
          </wp:positionH>
          <wp:positionV relativeFrom="paragraph">
            <wp:posOffset>-867410</wp:posOffset>
          </wp:positionV>
          <wp:extent cx="7571105" cy="9930765"/>
          <wp:effectExtent l="0" t="0" r="0" b="0"/>
          <wp:wrapNone/>
          <wp:docPr id="18" name="Imagem 18"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Pr="009E4E5A" w:rsidRDefault="00D64E7E" w:rsidP="00CE4E08">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66432" behindDoc="1" locked="0" layoutInCell="1" allowOverlap="1" wp14:anchorId="79118B70" wp14:editId="311F469E">
          <wp:simplePos x="0" y="0"/>
          <wp:positionH relativeFrom="page">
            <wp:align>right</wp:align>
          </wp:positionH>
          <wp:positionV relativeFrom="paragraph">
            <wp:posOffset>-629285</wp:posOffset>
          </wp:positionV>
          <wp:extent cx="7569835" cy="974725"/>
          <wp:effectExtent l="0" t="0" r="0" b="0"/>
          <wp:wrapNone/>
          <wp:docPr id="19" name="Imagem 19"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Default="00D64E7E">
    <w:pPr>
      <w:pStyle w:val="Cabealho"/>
    </w:pPr>
    <w:r>
      <w:rPr>
        <w:rFonts w:ascii="Arial" w:hAnsi="Arial"/>
        <w:noProof/>
        <w:color w:val="296D7A"/>
        <w:sz w:val="22"/>
        <w:lang w:eastAsia="pt-BR"/>
      </w:rPr>
      <w:drawing>
        <wp:anchor distT="0" distB="0" distL="114300" distR="114300" simplePos="0" relativeHeight="251675648" behindDoc="1" locked="0" layoutInCell="1" allowOverlap="1" wp14:anchorId="17E4E9B4" wp14:editId="43E64AC0">
          <wp:simplePos x="0" y="0"/>
          <wp:positionH relativeFrom="page">
            <wp:align>right</wp:align>
          </wp:positionH>
          <wp:positionV relativeFrom="paragraph">
            <wp:posOffset>-640715</wp:posOffset>
          </wp:positionV>
          <wp:extent cx="7560000" cy="969962"/>
          <wp:effectExtent l="0" t="0" r="3175" b="1905"/>
          <wp:wrapNone/>
          <wp:docPr id="20" name="Imagem 20"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295552"/>
    <w:multiLevelType w:val="hybridMultilevel"/>
    <w:tmpl w:val="C9C2BF82"/>
    <w:lvl w:ilvl="0" w:tplc="632AB3C8">
      <w:start w:val="1"/>
      <w:numFmt w:val="upperRoman"/>
      <w:lvlText w:val="%1."/>
      <w:lvlJc w:val="right"/>
      <w:pPr>
        <w:ind w:left="2628" w:hanging="360"/>
      </w:pPr>
      <w:rPr>
        <w:rFonts w:hint="default"/>
        <w:b w:val="0"/>
        <w:i w:val="0"/>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 w15:restartNumberingAfterBreak="0">
    <w:nsid w:val="219504BE"/>
    <w:multiLevelType w:val="hybridMultilevel"/>
    <w:tmpl w:val="52F8547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21EF1137"/>
    <w:multiLevelType w:val="multilevel"/>
    <w:tmpl w:val="F91A0742"/>
    <w:lvl w:ilvl="0">
      <w:start w:val="1"/>
      <w:numFmt w:val="decimal"/>
      <w:lvlText w:val="Art. %1º."/>
      <w:lvlJc w:val="left"/>
      <w:pPr>
        <w:ind w:left="0" w:firstLine="0"/>
      </w:pPr>
      <w:rPr>
        <w:rFonts w:ascii="Calibri" w:hAnsi="Calibri" w:hint="default"/>
        <w:sz w:val="22"/>
      </w:rPr>
    </w:lvl>
    <w:lvl w:ilvl="1">
      <w:start w:val="1"/>
      <w:numFmt w:val="decimal"/>
      <w:lvlText w:val="Art. %2."/>
      <w:lvlJc w:val="left"/>
      <w:pPr>
        <w:ind w:left="0" w:firstLine="0"/>
      </w:pPr>
      <w:rPr>
        <w:rFonts w:ascii="Calibri" w:hAnsi="Calibri" w:hint="default"/>
        <w:b/>
        <w:sz w:val="22"/>
      </w:rPr>
    </w:lvl>
    <w:lvl w:ilvl="2">
      <w:start w:val="1"/>
      <w:numFmt w:val="ordinal"/>
      <w:lvlText w:val="§ %3."/>
      <w:lvlJc w:val="left"/>
      <w:pPr>
        <w:ind w:left="0" w:firstLine="0"/>
      </w:pPr>
      <w:rPr>
        <w:rFonts w:ascii="Calibri" w:hAnsi="Calibri" w:hint="default"/>
        <w:sz w:val="22"/>
      </w:rPr>
    </w:lvl>
    <w:lvl w:ilvl="3">
      <w:start w:val="1"/>
      <w:numFmt w:val="upperRoman"/>
      <w:lvlText w:val="%4."/>
      <w:lvlJc w:val="left"/>
      <w:pPr>
        <w:ind w:left="0" w:firstLine="0"/>
      </w:pPr>
      <w:rPr>
        <w:rFonts w:ascii="Calibri" w:hAnsi="Calibri" w:hint="default"/>
        <w:sz w:val="22"/>
      </w:rPr>
    </w:lvl>
    <w:lvl w:ilvl="4">
      <w:start w:val="1"/>
      <w:numFmt w:val="lowerLetter"/>
      <w:lvlText w:val="%5."/>
      <w:lvlJc w:val="left"/>
      <w:pPr>
        <w:ind w:left="0" w:firstLine="0"/>
      </w:pPr>
      <w:rPr>
        <w:rFonts w:ascii="Calibri" w:hAnsi="Calibri" w:hint="default"/>
        <w:sz w:val="22"/>
      </w:rPr>
    </w:lvl>
    <w:lvl w:ilvl="5">
      <w:start w:val="1"/>
      <w:numFmt w:val="lowerRoman"/>
      <w:lvlText w:val="%6."/>
      <w:lvlJc w:val="left"/>
      <w:pPr>
        <w:ind w:left="0" w:firstLine="0"/>
      </w:pPr>
      <w:rPr>
        <w:rFonts w:ascii="Calibri" w:hAnsi="Calibri" w:hint="default"/>
        <w:sz w:val="22"/>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 w15:restartNumberingAfterBreak="0">
    <w:nsid w:val="22194CD3"/>
    <w:multiLevelType w:val="hybridMultilevel"/>
    <w:tmpl w:val="ED6AAD3C"/>
    <w:lvl w:ilvl="0" w:tplc="04160019">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2459179F"/>
    <w:multiLevelType w:val="hybridMultilevel"/>
    <w:tmpl w:val="D85865D6"/>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28A040D5"/>
    <w:multiLevelType w:val="hybridMultilevel"/>
    <w:tmpl w:val="8E585EB8"/>
    <w:lvl w:ilvl="0" w:tplc="A29836E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3A075125"/>
    <w:multiLevelType w:val="hybridMultilevel"/>
    <w:tmpl w:val="53AA06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C541D38"/>
    <w:multiLevelType w:val="hybridMultilevel"/>
    <w:tmpl w:val="32E01FF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EC41DD2"/>
    <w:multiLevelType w:val="hybridMultilevel"/>
    <w:tmpl w:val="65ACCD9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43764CA2"/>
    <w:multiLevelType w:val="hybridMultilevel"/>
    <w:tmpl w:val="08700E06"/>
    <w:lvl w:ilvl="0" w:tplc="A4B4187E">
      <w:start w:val="1"/>
      <w:numFmt w:val="upperRoman"/>
      <w:lvlText w:val="%1."/>
      <w:lvlJc w:val="left"/>
      <w:pPr>
        <w:ind w:left="1428" w:hanging="72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0" w15:restartNumberingAfterBreak="0">
    <w:nsid w:val="447453BF"/>
    <w:multiLevelType w:val="hybridMultilevel"/>
    <w:tmpl w:val="BE08C5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4A71095"/>
    <w:multiLevelType w:val="hybridMultilevel"/>
    <w:tmpl w:val="91CA54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475B38B7"/>
    <w:multiLevelType w:val="hybridMultilevel"/>
    <w:tmpl w:val="93743884"/>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9520737"/>
    <w:multiLevelType w:val="hybridMultilevel"/>
    <w:tmpl w:val="AA1A2C6A"/>
    <w:lvl w:ilvl="0" w:tplc="0A78E9F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E155257"/>
    <w:multiLevelType w:val="multilevel"/>
    <w:tmpl w:val="5C2C5C6E"/>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b w:val="0"/>
      </w:rPr>
    </w:lvl>
    <w:lvl w:ilvl="8">
      <w:start w:val="1"/>
      <w:numFmt w:val="lowerRoman"/>
      <w:lvlText w:val="%9."/>
      <w:lvlJc w:val="left"/>
      <w:pPr>
        <w:ind w:left="3240" w:hanging="360"/>
      </w:pPr>
    </w:lvl>
  </w:abstractNum>
  <w:abstractNum w:abstractNumId="15" w15:restartNumberingAfterBreak="0">
    <w:nsid w:val="5E4E2DC0"/>
    <w:multiLevelType w:val="hybridMultilevel"/>
    <w:tmpl w:val="94CAA798"/>
    <w:lvl w:ilvl="0" w:tplc="02F02768">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6" w15:restartNumberingAfterBreak="0">
    <w:nsid w:val="69745E78"/>
    <w:multiLevelType w:val="hybridMultilevel"/>
    <w:tmpl w:val="737A7E98"/>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6F1F52F9"/>
    <w:multiLevelType w:val="multilevel"/>
    <w:tmpl w:val="ACAA9C44"/>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b w:val="0"/>
      </w:rPr>
    </w:lvl>
    <w:lvl w:ilvl="8">
      <w:start w:val="1"/>
      <w:numFmt w:val="lowerRoman"/>
      <w:lvlText w:val="%9."/>
      <w:lvlJc w:val="left"/>
      <w:pPr>
        <w:ind w:left="3240" w:hanging="360"/>
      </w:pPr>
    </w:lvl>
  </w:abstractNum>
  <w:abstractNum w:abstractNumId="18" w15:restartNumberingAfterBreak="0">
    <w:nsid w:val="703F5E43"/>
    <w:multiLevelType w:val="hybridMultilevel"/>
    <w:tmpl w:val="81401938"/>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7B50782B"/>
    <w:multiLevelType w:val="hybridMultilevel"/>
    <w:tmpl w:val="D5300E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7B6940CF"/>
    <w:multiLevelType w:val="hybridMultilevel"/>
    <w:tmpl w:val="F9409AA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5"/>
  </w:num>
  <w:num w:numId="2">
    <w:abstractNumId w:val="15"/>
  </w:num>
  <w:num w:numId="3">
    <w:abstractNumId w:val="10"/>
  </w:num>
  <w:num w:numId="4">
    <w:abstractNumId w:val="6"/>
  </w:num>
  <w:num w:numId="5">
    <w:abstractNumId w:val="11"/>
  </w:num>
  <w:num w:numId="6">
    <w:abstractNumId w:val="19"/>
  </w:num>
  <w:num w:numId="7">
    <w:abstractNumId w:val="18"/>
  </w:num>
  <w:num w:numId="8">
    <w:abstractNumId w:val="13"/>
  </w:num>
  <w:num w:numId="9">
    <w:abstractNumId w:val="7"/>
  </w:num>
  <w:num w:numId="10">
    <w:abstractNumId w:val="12"/>
  </w:num>
  <w:num w:numId="11">
    <w:abstractNumId w:val="14"/>
  </w:num>
  <w:num w:numId="12">
    <w:abstractNumId w:val="2"/>
  </w:num>
  <w:num w:numId="13">
    <w:abstractNumId w:val="17"/>
  </w:num>
  <w:num w:numId="14">
    <w:abstractNumId w:val="9"/>
  </w:num>
  <w:num w:numId="15">
    <w:abstractNumId w:val="3"/>
  </w:num>
  <w:num w:numId="16">
    <w:abstractNumId w:val="16"/>
  </w:num>
  <w:num w:numId="17">
    <w:abstractNumId w:val="20"/>
  </w:num>
  <w:num w:numId="18">
    <w:abstractNumId w:val="8"/>
  </w:num>
  <w:num w:numId="19">
    <w:abstractNumId w:val="4"/>
  </w:num>
  <w:num w:numId="20">
    <w:abstractNumId w:val="0"/>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048"/>
    <w:rsid w:val="000145F6"/>
    <w:rsid w:val="00027736"/>
    <w:rsid w:val="00040A86"/>
    <w:rsid w:val="000425B3"/>
    <w:rsid w:val="000433D1"/>
    <w:rsid w:val="00043C1B"/>
    <w:rsid w:val="00043EFA"/>
    <w:rsid w:val="000527E4"/>
    <w:rsid w:val="000605F6"/>
    <w:rsid w:val="00061151"/>
    <w:rsid w:val="00062599"/>
    <w:rsid w:val="0006310F"/>
    <w:rsid w:val="00065201"/>
    <w:rsid w:val="00067264"/>
    <w:rsid w:val="00077FA2"/>
    <w:rsid w:val="00087BB9"/>
    <w:rsid w:val="000938CC"/>
    <w:rsid w:val="000946DF"/>
    <w:rsid w:val="00094D18"/>
    <w:rsid w:val="000B2323"/>
    <w:rsid w:val="000C1A24"/>
    <w:rsid w:val="000C3500"/>
    <w:rsid w:val="000D3E3E"/>
    <w:rsid w:val="000D3FB7"/>
    <w:rsid w:val="000D4C5E"/>
    <w:rsid w:val="000D5BC9"/>
    <w:rsid w:val="000E0909"/>
    <w:rsid w:val="000E2009"/>
    <w:rsid w:val="000E598B"/>
    <w:rsid w:val="000F2FD5"/>
    <w:rsid w:val="000F339D"/>
    <w:rsid w:val="0010374D"/>
    <w:rsid w:val="00110FD0"/>
    <w:rsid w:val="001176D7"/>
    <w:rsid w:val="00117EDD"/>
    <w:rsid w:val="00124837"/>
    <w:rsid w:val="00124A49"/>
    <w:rsid w:val="0012740C"/>
    <w:rsid w:val="00132E43"/>
    <w:rsid w:val="00133AD2"/>
    <w:rsid w:val="00135D65"/>
    <w:rsid w:val="001373A0"/>
    <w:rsid w:val="001541B5"/>
    <w:rsid w:val="0016491B"/>
    <w:rsid w:val="00170CA0"/>
    <w:rsid w:val="00174A5A"/>
    <w:rsid w:val="00177384"/>
    <w:rsid w:val="001778C5"/>
    <w:rsid w:val="00180FB9"/>
    <w:rsid w:val="001B5148"/>
    <w:rsid w:val="001B55A8"/>
    <w:rsid w:val="001B5F62"/>
    <w:rsid w:val="001C5CAB"/>
    <w:rsid w:val="001E56D2"/>
    <w:rsid w:val="001F61E5"/>
    <w:rsid w:val="001F6628"/>
    <w:rsid w:val="001F7D8D"/>
    <w:rsid w:val="00205F8C"/>
    <w:rsid w:val="00216C06"/>
    <w:rsid w:val="00220A16"/>
    <w:rsid w:val="00221666"/>
    <w:rsid w:val="00230094"/>
    <w:rsid w:val="002514F4"/>
    <w:rsid w:val="0025277E"/>
    <w:rsid w:val="00255B80"/>
    <w:rsid w:val="0025716D"/>
    <w:rsid w:val="0027793E"/>
    <w:rsid w:val="00280F33"/>
    <w:rsid w:val="00285A83"/>
    <w:rsid w:val="00295FD5"/>
    <w:rsid w:val="002974CF"/>
    <w:rsid w:val="002A0529"/>
    <w:rsid w:val="002A1B94"/>
    <w:rsid w:val="002A3A72"/>
    <w:rsid w:val="002A7C5E"/>
    <w:rsid w:val="002B086D"/>
    <w:rsid w:val="002D4361"/>
    <w:rsid w:val="002D776E"/>
    <w:rsid w:val="002E293E"/>
    <w:rsid w:val="002F2AD1"/>
    <w:rsid w:val="00302BAF"/>
    <w:rsid w:val="00305DCB"/>
    <w:rsid w:val="00306127"/>
    <w:rsid w:val="00311134"/>
    <w:rsid w:val="00311422"/>
    <w:rsid w:val="00320980"/>
    <w:rsid w:val="003411BA"/>
    <w:rsid w:val="00347324"/>
    <w:rsid w:val="00352491"/>
    <w:rsid w:val="003557D1"/>
    <w:rsid w:val="00360A08"/>
    <w:rsid w:val="00367DAC"/>
    <w:rsid w:val="00367F06"/>
    <w:rsid w:val="00371CAF"/>
    <w:rsid w:val="003733CB"/>
    <w:rsid w:val="00383F38"/>
    <w:rsid w:val="00387A5D"/>
    <w:rsid w:val="003945A8"/>
    <w:rsid w:val="003A41A6"/>
    <w:rsid w:val="003A699B"/>
    <w:rsid w:val="003B14F5"/>
    <w:rsid w:val="003B4E9A"/>
    <w:rsid w:val="003B7D60"/>
    <w:rsid w:val="003C3C3A"/>
    <w:rsid w:val="003C484E"/>
    <w:rsid w:val="003D73BF"/>
    <w:rsid w:val="003E37EA"/>
    <w:rsid w:val="003F1946"/>
    <w:rsid w:val="003F5088"/>
    <w:rsid w:val="00410566"/>
    <w:rsid w:val="004123FC"/>
    <w:rsid w:val="00426A82"/>
    <w:rsid w:val="00433DE0"/>
    <w:rsid w:val="004355BD"/>
    <w:rsid w:val="00447C6C"/>
    <w:rsid w:val="00453128"/>
    <w:rsid w:val="004605AC"/>
    <w:rsid w:val="004629AA"/>
    <w:rsid w:val="00471056"/>
    <w:rsid w:val="00483414"/>
    <w:rsid w:val="00487888"/>
    <w:rsid w:val="004A3A07"/>
    <w:rsid w:val="004B3023"/>
    <w:rsid w:val="004B405C"/>
    <w:rsid w:val="004B5A5C"/>
    <w:rsid w:val="004C3048"/>
    <w:rsid w:val="004D3135"/>
    <w:rsid w:val="004D75DA"/>
    <w:rsid w:val="004E0614"/>
    <w:rsid w:val="004E062B"/>
    <w:rsid w:val="004F15C8"/>
    <w:rsid w:val="00500C6E"/>
    <w:rsid w:val="00531F08"/>
    <w:rsid w:val="0053240A"/>
    <w:rsid w:val="00533323"/>
    <w:rsid w:val="005334E0"/>
    <w:rsid w:val="005461A2"/>
    <w:rsid w:val="00560C0D"/>
    <w:rsid w:val="005615DC"/>
    <w:rsid w:val="00564054"/>
    <w:rsid w:val="00565889"/>
    <w:rsid w:val="0057783B"/>
    <w:rsid w:val="005B4B10"/>
    <w:rsid w:val="005B6E5C"/>
    <w:rsid w:val="005D17F7"/>
    <w:rsid w:val="005D296D"/>
    <w:rsid w:val="005D2FBE"/>
    <w:rsid w:val="005D3D88"/>
    <w:rsid w:val="005E2D9F"/>
    <w:rsid w:val="005E54BA"/>
    <w:rsid w:val="005E7F37"/>
    <w:rsid w:val="005F2A51"/>
    <w:rsid w:val="005F47CB"/>
    <w:rsid w:val="00601FB6"/>
    <w:rsid w:val="006049D8"/>
    <w:rsid w:val="0060634C"/>
    <w:rsid w:val="006130EF"/>
    <w:rsid w:val="00614679"/>
    <w:rsid w:val="00614C87"/>
    <w:rsid w:val="006209BF"/>
    <w:rsid w:val="00630879"/>
    <w:rsid w:val="006326C4"/>
    <w:rsid w:val="00633BEB"/>
    <w:rsid w:val="006340C8"/>
    <w:rsid w:val="00634430"/>
    <w:rsid w:val="00637577"/>
    <w:rsid w:val="00644D96"/>
    <w:rsid w:val="00654333"/>
    <w:rsid w:val="00661135"/>
    <w:rsid w:val="0066115B"/>
    <w:rsid w:val="00662475"/>
    <w:rsid w:val="0066674D"/>
    <w:rsid w:val="00683976"/>
    <w:rsid w:val="00685B38"/>
    <w:rsid w:val="00690C35"/>
    <w:rsid w:val="0069229F"/>
    <w:rsid w:val="006B670F"/>
    <w:rsid w:val="006C14F3"/>
    <w:rsid w:val="006C61C2"/>
    <w:rsid w:val="006C75E7"/>
    <w:rsid w:val="006D2981"/>
    <w:rsid w:val="006D78A6"/>
    <w:rsid w:val="006E5CCB"/>
    <w:rsid w:val="006F24E8"/>
    <w:rsid w:val="006F251A"/>
    <w:rsid w:val="006F4E9B"/>
    <w:rsid w:val="006F6327"/>
    <w:rsid w:val="00706C19"/>
    <w:rsid w:val="00731BBD"/>
    <w:rsid w:val="00733A9B"/>
    <w:rsid w:val="00735D6B"/>
    <w:rsid w:val="007375FB"/>
    <w:rsid w:val="00740D7F"/>
    <w:rsid w:val="00740E14"/>
    <w:rsid w:val="00743774"/>
    <w:rsid w:val="00750EE1"/>
    <w:rsid w:val="0075194D"/>
    <w:rsid w:val="007624FF"/>
    <w:rsid w:val="0076286B"/>
    <w:rsid w:val="00776B7B"/>
    <w:rsid w:val="0078209E"/>
    <w:rsid w:val="00783E81"/>
    <w:rsid w:val="00786A03"/>
    <w:rsid w:val="007A2CA9"/>
    <w:rsid w:val="007A67A8"/>
    <w:rsid w:val="007B7B0D"/>
    <w:rsid w:val="007B7BB9"/>
    <w:rsid w:val="007C0FB9"/>
    <w:rsid w:val="007C50BE"/>
    <w:rsid w:val="007E0A49"/>
    <w:rsid w:val="007F1526"/>
    <w:rsid w:val="007F2C18"/>
    <w:rsid w:val="00805FC1"/>
    <w:rsid w:val="0081283D"/>
    <w:rsid w:val="00813FD9"/>
    <w:rsid w:val="00820E28"/>
    <w:rsid w:val="00827FEC"/>
    <w:rsid w:val="00835E1C"/>
    <w:rsid w:val="00840D65"/>
    <w:rsid w:val="008451B4"/>
    <w:rsid w:val="00845205"/>
    <w:rsid w:val="00847568"/>
    <w:rsid w:val="00854C77"/>
    <w:rsid w:val="00855321"/>
    <w:rsid w:val="00855F16"/>
    <w:rsid w:val="0086709B"/>
    <w:rsid w:val="00867534"/>
    <w:rsid w:val="00874A65"/>
    <w:rsid w:val="0088177B"/>
    <w:rsid w:val="00890C7F"/>
    <w:rsid w:val="008A6E88"/>
    <w:rsid w:val="008C13F5"/>
    <w:rsid w:val="008C786D"/>
    <w:rsid w:val="008D4752"/>
    <w:rsid w:val="008E1728"/>
    <w:rsid w:val="008F1276"/>
    <w:rsid w:val="008F159C"/>
    <w:rsid w:val="009073DD"/>
    <w:rsid w:val="00916501"/>
    <w:rsid w:val="009269BD"/>
    <w:rsid w:val="00930D3C"/>
    <w:rsid w:val="0093154B"/>
    <w:rsid w:val="009332E4"/>
    <w:rsid w:val="009347B2"/>
    <w:rsid w:val="0094228C"/>
    <w:rsid w:val="00944127"/>
    <w:rsid w:val="0094772A"/>
    <w:rsid w:val="009643CB"/>
    <w:rsid w:val="00973052"/>
    <w:rsid w:val="00974359"/>
    <w:rsid w:val="009A0B81"/>
    <w:rsid w:val="009A595B"/>
    <w:rsid w:val="009B5DB8"/>
    <w:rsid w:val="009B7724"/>
    <w:rsid w:val="009C55B9"/>
    <w:rsid w:val="009C581F"/>
    <w:rsid w:val="009C6852"/>
    <w:rsid w:val="009D0886"/>
    <w:rsid w:val="009D169B"/>
    <w:rsid w:val="009E3C4D"/>
    <w:rsid w:val="009E4022"/>
    <w:rsid w:val="009F43E0"/>
    <w:rsid w:val="00A01FF9"/>
    <w:rsid w:val="00A050DB"/>
    <w:rsid w:val="00A12153"/>
    <w:rsid w:val="00A40ECC"/>
    <w:rsid w:val="00A43C37"/>
    <w:rsid w:val="00A53568"/>
    <w:rsid w:val="00A5515C"/>
    <w:rsid w:val="00A565FE"/>
    <w:rsid w:val="00A570C2"/>
    <w:rsid w:val="00A62383"/>
    <w:rsid w:val="00A73309"/>
    <w:rsid w:val="00A73ABE"/>
    <w:rsid w:val="00A80C65"/>
    <w:rsid w:val="00A83107"/>
    <w:rsid w:val="00A951CC"/>
    <w:rsid w:val="00A97469"/>
    <w:rsid w:val="00AA50CE"/>
    <w:rsid w:val="00AC048F"/>
    <w:rsid w:val="00AC606C"/>
    <w:rsid w:val="00AD7733"/>
    <w:rsid w:val="00AE2654"/>
    <w:rsid w:val="00AF368E"/>
    <w:rsid w:val="00AF6447"/>
    <w:rsid w:val="00B02833"/>
    <w:rsid w:val="00B04170"/>
    <w:rsid w:val="00B07982"/>
    <w:rsid w:val="00B11149"/>
    <w:rsid w:val="00B129F6"/>
    <w:rsid w:val="00B15D4F"/>
    <w:rsid w:val="00B23E93"/>
    <w:rsid w:val="00B309B7"/>
    <w:rsid w:val="00B3272B"/>
    <w:rsid w:val="00B37920"/>
    <w:rsid w:val="00B37B9F"/>
    <w:rsid w:val="00B4061A"/>
    <w:rsid w:val="00B5203F"/>
    <w:rsid w:val="00B6066A"/>
    <w:rsid w:val="00B63C2E"/>
    <w:rsid w:val="00B6628D"/>
    <w:rsid w:val="00B73A02"/>
    <w:rsid w:val="00B81197"/>
    <w:rsid w:val="00BA22FC"/>
    <w:rsid w:val="00BB5E13"/>
    <w:rsid w:val="00BC73B6"/>
    <w:rsid w:val="00C0158A"/>
    <w:rsid w:val="00C038EA"/>
    <w:rsid w:val="00C1340B"/>
    <w:rsid w:val="00C15B9D"/>
    <w:rsid w:val="00C2184E"/>
    <w:rsid w:val="00C301CA"/>
    <w:rsid w:val="00C3665F"/>
    <w:rsid w:val="00C37B13"/>
    <w:rsid w:val="00C4107B"/>
    <w:rsid w:val="00C42605"/>
    <w:rsid w:val="00C45812"/>
    <w:rsid w:val="00C5309A"/>
    <w:rsid w:val="00C54ADB"/>
    <w:rsid w:val="00C56C60"/>
    <w:rsid w:val="00C57531"/>
    <w:rsid w:val="00C646F3"/>
    <w:rsid w:val="00C66FD0"/>
    <w:rsid w:val="00C72981"/>
    <w:rsid w:val="00C72C38"/>
    <w:rsid w:val="00C73389"/>
    <w:rsid w:val="00C86244"/>
    <w:rsid w:val="00C91E10"/>
    <w:rsid w:val="00C94CCC"/>
    <w:rsid w:val="00CA1D82"/>
    <w:rsid w:val="00CA3EA6"/>
    <w:rsid w:val="00CB37F9"/>
    <w:rsid w:val="00CB4643"/>
    <w:rsid w:val="00CC5EB2"/>
    <w:rsid w:val="00CD0E69"/>
    <w:rsid w:val="00CE0FEA"/>
    <w:rsid w:val="00CE4E08"/>
    <w:rsid w:val="00CF2FBA"/>
    <w:rsid w:val="00CF4ECD"/>
    <w:rsid w:val="00D07BED"/>
    <w:rsid w:val="00D12B4A"/>
    <w:rsid w:val="00D213CD"/>
    <w:rsid w:val="00D24E51"/>
    <w:rsid w:val="00D32E81"/>
    <w:rsid w:val="00D43467"/>
    <w:rsid w:val="00D43C0A"/>
    <w:rsid w:val="00D528CF"/>
    <w:rsid w:val="00D6201D"/>
    <w:rsid w:val="00D6204D"/>
    <w:rsid w:val="00D62C61"/>
    <w:rsid w:val="00D646D8"/>
    <w:rsid w:val="00D64E7E"/>
    <w:rsid w:val="00D67B4E"/>
    <w:rsid w:val="00D7298B"/>
    <w:rsid w:val="00D802D9"/>
    <w:rsid w:val="00D8349F"/>
    <w:rsid w:val="00D84EE0"/>
    <w:rsid w:val="00D85A3D"/>
    <w:rsid w:val="00D9535A"/>
    <w:rsid w:val="00DB0CAD"/>
    <w:rsid w:val="00DB4045"/>
    <w:rsid w:val="00DB4EA6"/>
    <w:rsid w:val="00DC48BD"/>
    <w:rsid w:val="00DC53DC"/>
    <w:rsid w:val="00DD09A6"/>
    <w:rsid w:val="00DD16FB"/>
    <w:rsid w:val="00DE67B2"/>
    <w:rsid w:val="00DF1E00"/>
    <w:rsid w:val="00DF2B5B"/>
    <w:rsid w:val="00DF48F9"/>
    <w:rsid w:val="00E00DCA"/>
    <w:rsid w:val="00E012F8"/>
    <w:rsid w:val="00E0487E"/>
    <w:rsid w:val="00E12EC2"/>
    <w:rsid w:val="00E22ADE"/>
    <w:rsid w:val="00E22AF6"/>
    <w:rsid w:val="00E31CC4"/>
    <w:rsid w:val="00E32FCC"/>
    <w:rsid w:val="00E3663E"/>
    <w:rsid w:val="00E408E2"/>
    <w:rsid w:val="00E47A74"/>
    <w:rsid w:val="00E50476"/>
    <w:rsid w:val="00E56097"/>
    <w:rsid w:val="00E57EC5"/>
    <w:rsid w:val="00E610CE"/>
    <w:rsid w:val="00E662FF"/>
    <w:rsid w:val="00E663BC"/>
    <w:rsid w:val="00E8229E"/>
    <w:rsid w:val="00E87EAC"/>
    <w:rsid w:val="00E9324D"/>
    <w:rsid w:val="00E93C0C"/>
    <w:rsid w:val="00E97520"/>
    <w:rsid w:val="00EA2932"/>
    <w:rsid w:val="00EA593B"/>
    <w:rsid w:val="00EB1D18"/>
    <w:rsid w:val="00EB2B05"/>
    <w:rsid w:val="00EB4AC7"/>
    <w:rsid w:val="00EB739F"/>
    <w:rsid w:val="00ED2108"/>
    <w:rsid w:val="00ED5AF3"/>
    <w:rsid w:val="00ED6C95"/>
    <w:rsid w:val="00EE14F5"/>
    <w:rsid w:val="00EE2593"/>
    <w:rsid w:val="00EE29A8"/>
    <w:rsid w:val="00EE6DD1"/>
    <w:rsid w:val="00F00BA3"/>
    <w:rsid w:val="00F04D8C"/>
    <w:rsid w:val="00F106E3"/>
    <w:rsid w:val="00F108E1"/>
    <w:rsid w:val="00F11D97"/>
    <w:rsid w:val="00F2295D"/>
    <w:rsid w:val="00F2308B"/>
    <w:rsid w:val="00F271D7"/>
    <w:rsid w:val="00F34C54"/>
    <w:rsid w:val="00F4620D"/>
    <w:rsid w:val="00F46AB6"/>
    <w:rsid w:val="00F544CA"/>
    <w:rsid w:val="00F55E0C"/>
    <w:rsid w:val="00F62212"/>
    <w:rsid w:val="00F73EFA"/>
    <w:rsid w:val="00FA1A43"/>
    <w:rsid w:val="00FB372F"/>
    <w:rsid w:val="00FC41B6"/>
    <w:rsid w:val="00FC4BFF"/>
    <w:rsid w:val="00FC5E19"/>
    <w:rsid w:val="00FC6A2F"/>
    <w:rsid w:val="00FC73FB"/>
    <w:rsid w:val="00FD4628"/>
    <w:rsid w:val="00FD71AF"/>
    <w:rsid w:val="00FE75C7"/>
    <w:rsid w:val="00FF1677"/>
    <w:rsid w:val="00FF2DB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5:docId w15:val="{486FF550-8C81-4CD1-8A8D-78A5E74EA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048"/>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uiPriority w:val="99"/>
    <w:semiHidden/>
    <w:unhideWhenUsed/>
    <w:rsid w:val="004C3048"/>
    <w:rPr>
      <w:sz w:val="20"/>
      <w:szCs w:val="20"/>
    </w:rPr>
  </w:style>
  <w:style w:type="character" w:customStyle="1" w:styleId="TextodenotaderodapChar">
    <w:name w:val="Texto de nota de rodapé Char"/>
    <w:basedOn w:val="Fontepargpadro"/>
    <w:link w:val="Textodenotaderodap"/>
    <w:uiPriority w:val="99"/>
    <w:semiHidden/>
    <w:rsid w:val="004C3048"/>
    <w:rPr>
      <w:rFonts w:ascii="Cambria" w:eastAsia="Cambria" w:hAnsi="Cambria" w:cs="Times New Roman"/>
      <w:sz w:val="20"/>
      <w:szCs w:val="20"/>
    </w:rPr>
  </w:style>
  <w:style w:type="character" w:styleId="Refdenotaderodap">
    <w:name w:val="footnote reference"/>
    <w:basedOn w:val="Fontepargpadro"/>
    <w:uiPriority w:val="99"/>
    <w:semiHidden/>
    <w:unhideWhenUsed/>
    <w:rsid w:val="004C3048"/>
    <w:rPr>
      <w:vertAlign w:val="superscript"/>
    </w:rPr>
  </w:style>
  <w:style w:type="paragraph" w:styleId="PargrafodaLista">
    <w:name w:val="List Paragraph"/>
    <w:basedOn w:val="Normal"/>
    <w:uiPriority w:val="34"/>
    <w:qFormat/>
    <w:rsid w:val="0025277E"/>
    <w:pPr>
      <w:ind w:left="720"/>
      <w:contextualSpacing/>
    </w:pPr>
  </w:style>
  <w:style w:type="table" w:styleId="Tabelacomgrade">
    <w:name w:val="Table Grid"/>
    <w:basedOn w:val="Tabelanormal"/>
    <w:uiPriority w:val="59"/>
    <w:rsid w:val="00634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 w:type="character" w:styleId="nfase">
    <w:name w:val="Emphasis"/>
    <w:basedOn w:val="Fontepargpadro"/>
    <w:uiPriority w:val="20"/>
    <w:qFormat/>
    <w:rsid w:val="0006310F"/>
    <w:rPr>
      <w:i/>
      <w:iCs/>
    </w:rPr>
  </w:style>
  <w:style w:type="table" w:styleId="TabelaSimples1">
    <w:name w:val="Plain Table 1"/>
    <w:basedOn w:val="Tabelanormal"/>
    <w:uiPriority w:val="41"/>
    <w:rsid w:val="002514F4"/>
    <w:pPr>
      <w:spacing w:after="0" w:line="240" w:lineRule="auto"/>
    </w:p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7820">
      <w:bodyDiv w:val="1"/>
      <w:marLeft w:val="0"/>
      <w:marRight w:val="0"/>
      <w:marTop w:val="0"/>
      <w:marBottom w:val="0"/>
      <w:divBdr>
        <w:top w:val="none" w:sz="0" w:space="0" w:color="auto"/>
        <w:left w:val="none" w:sz="0" w:space="0" w:color="auto"/>
        <w:bottom w:val="none" w:sz="0" w:space="0" w:color="auto"/>
        <w:right w:val="none" w:sz="0" w:space="0" w:color="auto"/>
      </w:divBdr>
    </w:div>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114058454">
      <w:bodyDiv w:val="1"/>
      <w:marLeft w:val="0"/>
      <w:marRight w:val="0"/>
      <w:marTop w:val="0"/>
      <w:marBottom w:val="0"/>
      <w:divBdr>
        <w:top w:val="none" w:sz="0" w:space="0" w:color="auto"/>
        <w:left w:val="none" w:sz="0" w:space="0" w:color="auto"/>
        <w:bottom w:val="none" w:sz="0" w:space="0" w:color="auto"/>
        <w:right w:val="none" w:sz="0" w:space="0" w:color="auto"/>
      </w:divBdr>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271938692">
      <w:bodyDiv w:val="1"/>
      <w:marLeft w:val="0"/>
      <w:marRight w:val="0"/>
      <w:marTop w:val="0"/>
      <w:marBottom w:val="0"/>
      <w:divBdr>
        <w:top w:val="none" w:sz="0" w:space="0" w:color="auto"/>
        <w:left w:val="none" w:sz="0" w:space="0" w:color="auto"/>
        <w:bottom w:val="none" w:sz="0" w:space="0" w:color="auto"/>
        <w:right w:val="none" w:sz="0" w:space="0" w:color="auto"/>
      </w:divBdr>
    </w:div>
    <w:div w:id="388653403">
      <w:bodyDiv w:val="1"/>
      <w:marLeft w:val="0"/>
      <w:marRight w:val="0"/>
      <w:marTop w:val="0"/>
      <w:marBottom w:val="0"/>
      <w:divBdr>
        <w:top w:val="none" w:sz="0" w:space="0" w:color="auto"/>
        <w:left w:val="none" w:sz="0" w:space="0" w:color="auto"/>
        <w:bottom w:val="none" w:sz="0" w:space="0" w:color="auto"/>
        <w:right w:val="none" w:sz="0" w:space="0" w:color="auto"/>
      </w:divBdr>
    </w:div>
    <w:div w:id="417478925">
      <w:bodyDiv w:val="1"/>
      <w:marLeft w:val="0"/>
      <w:marRight w:val="0"/>
      <w:marTop w:val="0"/>
      <w:marBottom w:val="0"/>
      <w:divBdr>
        <w:top w:val="none" w:sz="0" w:space="0" w:color="auto"/>
        <w:left w:val="none" w:sz="0" w:space="0" w:color="auto"/>
        <w:bottom w:val="none" w:sz="0" w:space="0" w:color="auto"/>
        <w:right w:val="none" w:sz="0" w:space="0" w:color="auto"/>
      </w:divBdr>
    </w:div>
    <w:div w:id="575937189">
      <w:bodyDiv w:val="1"/>
      <w:marLeft w:val="0"/>
      <w:marRight w:val="0"/>
      <w:marTop w:val="0"/>
      <w:marBottom w:val="0"/>
      <w:divBdr>
        <w:top w:val="none" w:sz="0" w:space="0" w:color="auto"/>
        <w:left w:val="none" w:sz="0" w:space="0" w:color="auto"/>
        <w:bottom w:val="none" w:sz="0" w:space="0" w:color="auto"/>
        <w:right w:val="none" w:sz="0" w:space="0" w:color="auto"/>
      </w:divBdr>
    </w:div>
    <w:div w:id="610284909">
      <w:bodyDiv w:val="1"/>
      <w:marLeft w:val="0"/>
      <w:marRight w:val="0"/>
      <w:marTop w:val="0"/>
      <w:marBottom w:val="0"/>
      <w:divBdr>
        <w:top w:val="none" w:sz="0" w:space="0" w:color="auto"/>
        <w:left w:val="none" w:sz="0" w:space="0" w:color="auto"/>
        <w:bottom w:val="none" w:sz="0" w:space="0" w:color="auto"/>
        <w:right w:val="none" w:sz="0" w:space="0" w:color="auto"/>
      </w:divBdr>
    </w:div>
    <w:div w:id="643504334">
      <w:bodyDiv w:val="1"/>
      <w:marLeft w:val="0"/>
      <w:marRight w:val="0"/>
      <w:marTop w:val="0"/>
      <w:marBottom w:val="0"/>
      <w:divBdr>
        <w:top w:val="none" w:sz="0" w:space="0" w:color="auto"/>
        <w:left w:val="none" w:sz="0" w:space="0" w:color="auto"/>
        <w:bottom w:val="none" w:sz="0" w:space="0" w:color="auto"/>
        <w:right w:val="none" w:sz="0" w:space="0" w:color="auto"/>
      </w:divBdr>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848907950">
      <w:bodyDiv w:val="1"/>
      <w:marLeft w:val="0"/>
      <w:marRight w:val="0"/>
      <w:marTop w:val="0"/>
      <w:marBottom w:val="0"/>
      <w:divBdr>
        <w:top w:val="none" w:sz="0" w:space="0" w:color="auto"/>
        <w:left w:val="none" w:sz="0" w:space="0" w:color="auto"/>
        <w:bottom w:val="none" w:sz="0" w:space="0" w:color="auto"/>
        <w:right w:val="none" w:sz="0" w:space="0" w:color="auto"/>
      </w:divBdr>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903376124">
      <w:bodyDiv w:val="1"/>
      <w:marLeft w:val="0"/>
      <w:marRight w:val="0"/>
      <w:marTop w:val="0"/>
      <w:marBottom w:val="0"/>
      <w:divBdr>
        <w:top w:val="none" w:sz="0" w:space="0" w:color="auto"/>
        <w:left w:val="none" w:sz="0" w:space="0" w:color="auto"/>
        <w:bottom w:val="none" w:sz="0" w:space="0" w:color="auto"/>
        <w:right w:val="none" w:sz="0" w:space="0" w:color="auto"/>
      </w:divBdr>
    </w:div>
    <w:div w:id="969827828">
      <w:bodyDiv w:val="1"/>
      <w:marLeft w:val="0"/>
      <w:marRight w:val="0"/>
      <w:marTop w:val="0"/>
      <w:marBottom w:val="0"/>
      <w:divBdr>
        <w:top w:val="none" w:sz="0" w:space="0" w:color="auto"/>
        <w:left w:val="none" w:sz="0" w:space="0" w:color="auto"/>
        <w:bottom w:val="none" w:sz="0" w:space="0" w:color="auto"/>
        <w:right w:val="none" w:sz="0" w:space="0" w:color="auto"/>
      </w:divBdr>
    </w:div>
    <w:div w:id="1116219387">
      <w:bodyDiv w:val="1"/>
      <w:marLeft w:val="0"/>
      <w:marRight w:val="0"/>
      <w:marTop w:val="0"/>
      <w:marBottom w:val="0"/>
      <w:divBdr>
        <w:top w:val="none" w:sz="0" w:space="0" w:color="auto"/>
        <w:left w:val="none" w:sz="0" w:space="0" w:color="auto"/>
        <w:bottom w:val="none" w:sz="0" w:space="0" w:color="auto"/>
        <w:right w:val="none" w:sz="0" w:space="0" w:color="auto"/>
      </w:divBdr>
    </w:div>
    <w:div w:id="1197547022">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297877748">
      <w:bodyDiv w:val="1"/>
      <w:marLeft w:val="0"/>
      <w:marRight w:val="0"/>
      <w:marTop w:val="0"/>
      <w:marBottom w:val="0"/>
      <w:divBdr>
        <w:top w:val="none" w:sz="0" w:space="0" w:color="auto"/>
        <w:left w:val="none" w:sz="0" w:space="0" w:color="auto"/>
        <w:bottom w:val="none" w:sz="0" w:space="0" w:color="auto"/>
        <w:right w:val="none" w:sz="0" w:space="0" w:color="auto"/>
      </w:divBdr>
    </w:div>
    <w:div w:id="1330014924">
      <w:bodyDiv w:val="1"/>
      <w:marLeft w:val="0"/>
      <w:marRight w:val="0"/>
      <w:marTop w:val="0"/>
      <w:marBottom w:val="0"/>
      <w:divBdr>
        <w:top w:val="none" w:sz="0" w:space="0" w:color="auto"/>
        <w:left w:val="none" w:sz="0" w:space="0" w:color="auto"/>
        <w:bottom w:val="none" w:sz="0" w:space="0" w:color="auto"/>
        <w:right w:val="none" w:sz="0" w:space="0" w:color="auto"/>
      </w:divBdr>
    </w:div>
    <w:div w:id="1338732931">
      <w:bodyDiv w:val="1"/>
      <w:marLeft w:val="0"/>
      <w:marRight w:val="0"/>
      <w:marTop w:val="0"/>
      <w:marBottom w:val="0"/>
      <w:divBdr>
        <w:top w:val="none" w:sz="0" w:space="0" w:color="auto"/>
        <w:left w:val="none" w:sz="0" w:space="0" w:color="auto"/>
        <w:bottom w:val="none" w:sz="0" w:space="0" w:color="auto"/>
        <w:right w:val="none" w:sz="0" w:space="0" w:color="auto"/>
      </w:divBdr>
    </w:div>
    <w:div w:id="1394500082">
      <w:bodyDiv w:val="1"/>
      <w:marLeft w:val="0"/>
      <w:marRight w:val="0"/>
      <w:marTop w:val="0"/>
      <w:marBottom w:val="0"/>
      <w:divBdr>
        <w:top w:val="none" w:sz="0" w:space="0" w:color="auto"/>
        <w:left w:val="none" w:sz="0" w:space="0" w:color="auto"/>
        <w:bottom w:val="none" w:sz="0" w:space="0" w:color="auto"/>
        <w:right w:val="none" w:sz="0" w:space="0" w:color="auto"/>
      </w:divBdr>
    </w:div>
    <w:div w:id="1402482148">
      <w:bodyDiv w:val="1"/>
      <w:marLeft w:val="0"/>
      <w:marRight w:val="0"/>
      <w:marTop w:val="0"/>
      <w:marBottom w:val="0"/>
      <w:divBdr>
        <w:top w:val="none" w:sz="0" w:space="0" w:color="auto"/>
        <w:left w:val="none" w:sz="0" w:space="0" w:color="auto"/>
        <w:bottom w:val="none" w:sz="0" w:space="0" w:color="auto"/>
        <w:right w:val="none" w:sz="0" w:space="0" w:color="auto"/>
      </w:divBdr>
    </w:div>
    <w:div w:id="1404063471">
      <w:bodyDiv w:val="1"/>
      <w:marLeft w:val="0"/>
      <w:marRight w:val="0"/>
      <w:marTop w:val="0"/>
      <w:marBottom w:val="0"/>
      <w:divBdr>
        <w:top w:val="none" w:sz="0" w:space="0" w:color="auto"/>
        <w:left w:val="none" w:sz="0" w:space="0" w:color="auto"/>
        <w:bottom w:val="none" w:sz="0" w:space="0" w:color="auto"/>
        <w:right w:val="none" w:sz="0" w:space="0" w:color="auto"/>
      </w:divBdr>
    </w:div>
    <w:div w:id="1531794644">
      <w:bodyDiv w:val="1"/>
      <w:marLeft w:val="0"/>
      <w:marRight w:val="0"/>
      <w:marTop w:val="0"/>
      <w:marBottom w:val="0"/>
      <w:divBdr>
        <w:top w:val="none" w:sz="0" w:space="0" w:color="auto"/>
        <w:left w:val="none" w:sz="0" w:space="0" w:color="auto"/>
        <w:bottom w:val="none" w:sz="0" w:space="0" w:color="auto"/>
        <w:right w:val="none" w:sz="0" w:space="0" w:color="auto"/>
      </w:divBdr>
    </w:div>
    <w:div w:id="1582251756">
      <w:bodyDiv w:val="1"/>
      <w:marLeft w:val="0"/>
      <w:marRight w:val="0"/>
      <w:marTop w:val="0"/>
      <w:marBottom w:val="0"/>
      <w:divBdr>
        <w:top w:val="none" w:sz="0" w:space="0" w:color="auto"/>
        <w:left w:val="none" w:sz="0" w:space="0" w:color="auto"/>
        <w:bottom w:val="none" w:sz="0" w:space="0" w:color="auto"/>
        <w:right w:val="none" w:sz="0" w:space="0" w:color="auto"/>
      </w:divBdr>
    </w:div>
    <w:div w:id="1623413500">
      <w:bodyDiv w:val="1"/>
      <w:marLeft w:val="0"/>
      <w:marRight w:val="0"/>
      <w:marTop w:val="0"/>
      <w:marBottom w:val="0"/>
      <w:divBdr>
        <w:top w:val="none" w:sz="0" w:space="0" w:color="auto"/>
        <w:left w:val="none" w:sz="0" w:space="0" w:color="auto"/>
        <w:bottom w:val="none" w:sz="0" w:space="0" w:color="auto"/>
        <w:right w:val="none" w:sz="0" w:space="0" w:color="auto"/>
      </w:divBdr>
    </w:div>
    <w:div w:id="1687247547">
      <w:bodyDiv w:val="1"/>
      <w:marLeft w:val="0"/>
      <w:marRight w:val="0"/>
      <w:marTop w:val="0"/>
      <w:marBottom w:val="0"/>
      <w:divBdr>
        <w:top w:val="none" w:sz="0" w:space="0" w:color="auto"/>
        <w:left w:val="none" w:sz="0" w:space="0" w:color="auto"/>
        <w:bottom w:val="none" w:sz="0" w:space="0" w:color="auto"/>
        <w:right w:val="none" w:sz="0" w:space="0" w:color="auto"/>
      </w:divBdr>
    </w:div>
    <w:div w:id="1736200352">
      <w:bodyDiv w:val="1"/>
      <w:marLeft w:val="0"/>
      <w:marRight w:val="0"/>
      <w:marTop w:val="0"/>
      <w:marBottom w:val="0"/>
      <w:divBdr>
        <w:top w:val="none" w:sz="0" w:space="0" w:color="auto"/>
        <w:left w:val="none" w:sz="0" w:space="0" w:color="auto"/>
        <w:bottom w:val="none" w:sz="0" w:space="0" w:color="auto"/>
        <w:right w:val="none" w:sz="0" w:space="0" w:color="auto"/>
      </w:divBdr>
    </w:div>
    <w:div w:id="1755664141">
      <w:bodyDiv w:val="1"/>
      <w:marLeft w:val="0"/>
      <w:marRight w:val="0"/>
      <w:marTop w:val="0"/>
      <w:marBottom w:val="0"/>
      <w:divBdr>
        <w:top w:val="none" w:sz="0" w:space="0" w:color="auto"/>
        <w:left w:val="none" w:sz="0" w:space="0" w:color="auto"/>
        <w:bottom w:val="none" w:sz="0" w:space="0" w:color="auto"/>
        <w:right w:val="none" w:sz="0" w:space="0" w:color="auto"/>
      </w:divBdr>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 w:id="2085948149">
      <w:bodyDiv w:val="1"/>
      <w:marLeft w:val="0"/>
      <w:marRight w:val="0"/>
      <w:marTop w:val="0"/>
      <w:marBottom w:val="0"/>
      <w:divBdr>
        <w:top w:val="none" w:sz="0" w:space="0" w:color="auto"/>
        <w:left w:val="none" w:sz="0" w:space="0" w:color="auto"/>
        <w:bottom w:val="none" w:sz="0" w:space="0" w:color="auto"/>
        <w:right w:val="none" w:sz="0" w:space="0" w:color="auto"/>
      </w:divBdr>
    </w:div>
    <w:div w:id="2126193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4DA368-A7AD-489C-B4DA-5E864C4BD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737</TotalTime>
  <Pages>4</Pages>
  <Words>1506</Words>
  <Characters>8133</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9620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Josiane Cristina Bernardi</cp:lastModifiedBy>
  <cp:revision>32</cp:revision>
  <cp:lastPrinted>2021-09-02T15:36:00Z</cp:lastPrinted>
  <dcterms:created xsi:type="dcterms:W3CDTF">2021-01-05T22:13:00Z</dcterms:created>
  <dcterms:modified xsi:type="dcterms:W3CDTF">2021-09-02T15:38:00Z</dcterms:modified>
</cp:coreProperties>
</file>