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701"/>
        <w:gridCol w:w="7631"/>
      </w:tblGrid>
      <w:tr w:rsidR="00973052" w:rsidRPr="0063208A" w:rsidTr="0063208A">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973052" w:rsidRPr="0063208A" w:rsidRDefault="00973052" w:rsidP="0063208A">
            <w:pPr>
              <w:outlineLvl w:val="4"/>
              <w:rPr>
                <w:rFonts w:ascii="Calibri" w:hAnsi="Calibri" w:cs="Calibri"/>
                <w:lang w:eastAsia="pt-BR"/>
              </w:rPr>
            </w:pPr>
            <w:r w:rsidRPr="0063208A">
              <w:rPr>
                <w:rFonts w:ascii="Calibri" w:hAnsi="Calibri" w:cs="Calibri"/>
                <w:lang w:eastAsia="pt-BR"/>
              </w:rPr>
              <w:br w:type="page"/>
              <w:t>PROCESSO</w:t>
            </w:r>
          </w:p>
        </w:tc>
        <w:tc>
          <w:tcPr>
            <w:tcW w:w="7631" w:type="dxa"/>
            <w:tcBorders>
              <w:top w:val="single" w:sz="4" w:space="0" w:color="7F7F7F"/>
              <w:left w:val="single" w:sz="4" w:space="0" w:color="7F7F7F"/>
              <w:bottom w:val="single" w:sz="4" w:space="0" w:color="7F7F7F"/>
              <w:right w:val="nil"/>
            </w:tcBorders>
            <w:vAlign w:val="center"/>
          </w:tcPr>
          <w:p w:rsidR="00973052" w:rsidRPr="0063208A" w:rsidRDefault="006C2600" w:rsidP="0063208A">
            <w:pPr>
              <w:widowControl w:val="0"/>
              <w:rPr>
                <w:rFonts w:ascii="Calibri" w:hAnsi="Calibri" w:cs="Calibri"/>
                <w:bCs/>
                <w:lang w:eastAsia="pt-BR"/>
              </w:rPr>
            </w:pPr>
            <w:r w:rsidRPr="0063208A">
              <w:rPr>
                <w:rFonts w:ascii="Calibri" w:hAnsi="Calibri" w:cs="Calibri"/>
                <w:bCs/>
                <w:lang w:eastAsia="pt-BR"/>
              </w:rPr>
              <w:t>Protocolo SICCAU nº 1344824/2021</w:t>
            </w:r>
          </w:p>
        </w:tc>
      </w:tr>
      <w:tr w:rsidR="00973052" w:rsidRPr="0063208A" w:rsidTr="0063208A">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973052" w:rsidRPr="0063208A" w:rsidRDefault="00973052" w:rsidP="0063208A">
            <w:pPr>
              <w:outlineLvl w:val="4"/>
              <w:rPr>
                <w:rFonts w:ascii="Calibri" w:hAnsi="Calibri" w:cs="Calibri"/>
                <w:lang w:eastAsia="pt-BR"/>
              </w:rPr>
            </w:pPr>
            <w:r w:rsidRPr="0063208A">
              <w:rPr>
                <w:rFonts w:ascii="Calibri" w:hAnsi="Calibri" w:cs="Calibri"/>
                <w:lang w:eastAsia="pt-BR"/>
              </w:rPr>
              <w:t>INTERESSADO</w:t>
            </w:r>
          </w:p>
        </w:tc>
        <w:tc>
          <w:tcPr>
            <w:tcW w:w="7631" w:type="dxa"/>
            <w:tcBorders>
              <w:top w:val="single" w:sz="4" w:space="0" w:color="7F7F7F"/>
              <w:left w:val="single" w:sz="4" w:space="0" w:color="7F7F7F"/>
              <w:bottom w:val="single" w:sz="4" w:space="0" w:color="7F7F7F"/>
              <w:right w:val="nil"/>
            </w:tcBorders>
            <w:vAlign w:val="center"/>
          </w:tcPr>
          <w:p w:rsidR="00973052" w:rsidRPr="0063208A" w:rsidRDefault="000E54DF" w:rsidP="0063208A">
            <w:pPr>
              <w:widowControl w:val="0"/>
              <w:rPr>
                <w:rFonts w:ascii="Calibri" w:hAnsi="Calibri" w:cs="Calibri"/>
                <w:bCs/>
                <w:lang w:eastAsia="pt-BR"/>
              </w:rPr>
            </w:pPr>
            <w:r w:rsidRPr="0063208A">
              <w:rPr>
                <w:rFonts w:ascii="Calibri" w:hAnsi="Calibri" w:cs="Calibri"/>
                <w:bCs/>
                <w:lang w:eastAsia="pt-BR"/>
              </w:rPr>
              <w:t xml:space="preserve">Gerência </w:t>
            </w:r>
            <w:r w:rsidR="003D229E" w:rsidRPr="0063208A">
              <w:rPr>
                <w:rFonts w:ascii="Calibri" w:hAnsi="Calibri" w:cs="Calibri"/>
                <w:bCs/>
                <w:lang w:eastAsia="pt-BR"/>
              </w:rPr>
              <w:t>Administrativa</w:t>
            </w:r>
            <w:r w:rsidRPr="0063208A">
              <w:rPr>
                <w:rFonts w:ascii="Calibri" w:hAnsi="Calibri" w:cs="Calibri"/>
                <w:bCs/>
                <w:lang w:eastAsia="pt-BR"/>
              </w:rPr>
              <w:t xml:space="preserve"> </w:t>
            </w:r>
            <w:r w:rsidR="003D229E" w:rsidRPr="0063208A">
              <w:rPr>
                <w:rFonts w:ascii="Calibri" w:hAnsi="Calibri" w:cs="Calibri"/>
                <w:bCs/>
                <w:lang w:eastAsia="pt-BR"/>
              </w:rPr>
              <w:t xml:space="preserve">Financeira </w:t>
            </w:r>
            <w:r w:rsidRPr="0063208A">
              <w:rPr>
                <w:rFonts w:ascii="Calibri" w:hAnsi="Calibri" w:cs="Calibri"/>
                <w:bCs/>
                <w:lang w:eastAsia="pt-BR"/>
              </w:rPr>
              <w:t>do CAU/RS</w:t>
            </w:r>
          </w:p>
        </w:tc>
      </w:tr>
      <w:tr w:rsidR="00AD7733" w:rsidRPr="0063208A" w:rsidTr="0063208A">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AD7733" w:rsidRPr="0063208A" w:rsidRDefault="00AD7733" w:rsidP="0063208A">
            <w:pPr>
              <w:rPr>
                <w:rFonts w:ascii="Calibri" w:hAnsi="Calibri" w:cs="Calibri"/>
                <w:lang w:eastAsia="pt-BR"/>
              </w:rPr>
            </w:pPr>
            <w:r w:rsidRPr="0063208A">
              <w:rPr>
                <w:rFonts w:ascii="Calibri" w:hAnsi="Calibri" w:cs="Calibri"/>
                <w:lang w:eastAsia="pt-BR"/>
              </w:rPr>
              <w:t>ASSUNTO</w:t>
            </w:r>
          </w:p>
        </w:tc>
        <w:tc>
          <w:tcPr>
            <w:tcW w:w="7631" w:type="dxa"/>
            <w:tcBorders>
              <w:top w:val="single" w:sz="4" w:space="0" w:color="7F7F7F"/>
              <w:left w:val="single" w:sz="4" w:space="0" w:color="7F7F7F"/>
              <w:bottom w:val="single" w:sz="4" w:space="0" w:color="7F7F7F"/>
              <w:right w:val="nil"/>
            </w:tcBorders>
            <w:vAlign w:val="center"/>
          </w:tcPr>
          <w:p w:rsidR="00AD7733" w:rsidRPr="0063208A" w:rsidRDefault="00CF72AB" w:rsidP="0063208A">
            <w:pPr>
              <w:widowControl w:val="0"/>
              <w:rPr>
                <w:rFonts w:ascii="Calibri" w:hAnsi="Calibri" w:cs="Calibri"/>
                <w:bCs/>
                <w:lang w:eastAsia="pt-BR"/>
              </w:rPr>
            </w:pPr>
            <w:r w:rsidRPr="0063208A">
              <w:rPr>
                <w:rFonts w:ascii="Calibri" w:hAnsi="Calibri" w:cs="Calibri"/>
              </w:rPr>
              <w:t xml:space="preserve">Balancete CAU/RS – </w:t>
            </w:r>
            <w:proofErr w:type="gramStart"/>
            <w:r w:rsidR="006C2600" w:rsidRPr="0063208A">
              <w:rPr>
                <w:rFonts w:ascii="Calibri" w:hAnsi="Calibri" w:cs="Calibri"/>
              </w:rPr>
              <w:t>Maio</w:t>
            </w:r>
            <w:proofErr w:type="gramEnd"/>
            <w:r w:rsidRPr="0063208A">
              <w:rPr>
                <w:rFonts w:ascii="Calibri" w:hAnsi="Calibri" w:cs="Calibri"/>
              </w:rPr>
              <w:t xml:space="preserve"> 2021</w:t>
            </w:r>
          </w:p>
        </w:tc>
      </w:tr>
    </w:tbl>
    <w:p w:rsidR="00C73389" w:rsidRPr="0063208A" w:rsidRDefault="00C73389" w:rsidP="0063208A">
      <w:pPr>
        <w:pBdr>
          <w:top w:val="single" w:sz="8" w:space="3" w:color="7F7F7F"/>
          <w:bottom w:val="single" w:sz="8" w:space="0" w:color="7F7F7F"/>
        </w:pBdr>
        <w:shd w:val="clear" w:color="auto" w:fill="F2F2F2"/>
        <w:jc w:val="center"/>
        <w:rPr>
          <w:rFonts w:ascii="Calibri" w:hAnsi="Calibri" w:cs="Calibri"/>
          <w:lang w:eastAsia="pt-BR"/>
        </w:rPr>
      </w:pPr>
      <w:r w:rsidRPr="0063208A">
        <w:rPr>
          <w:rFonts w:ascii="Calibri" w:hAnsi="Calibri" w:cs="Calibri"/>
          <w:lang w:eastAsia="pt-BR"/>
        </w:rPr>
        <w:t xml:space="preserve">DELIBERAÇÃO PLENÁRIA DPO/RS Nº </w:t>
      </w:r>
      <w:r w:rsidR="005B6E5C" w:rsidRPr="0063208A">
        <w:rPr>
          <w:rFonts w:ascii="Calibri" w:hAnsi="Calibri" w:cs="Calibri"/>
          <w:lang w:eastAsia="pt-BR"/>
        </w:rPr>
        <w:t>13</w:t>
      </w:r>
      <w:r w:rsidR="00715C3F" w:rsidRPr="0063208A">
        <w:rPr>
          <w:rFonts w:ascii="Calibri" w:hAnsi="Calibri" w:cs="Calibri"/>
          <w:lang w:eastAsia="pt-BR"/>
        </w:rPr>
        <w:t>2</w:t>
      </w:r>
      <w:r w:rsidR="00EA543E" w:rsidRPr="0063208A">
        <w:rPr>
          <w:rFonts w:ascii="Calibri" w:hAnsi="Calibri" w:cs="Calibri"/>
          <w:lang w:eastAsia="pt-BR"/>
        </w:rPr>
        <w:t>8</w:t>
      </w:r>
      <w:r w:rsidR="00E8229E" w:rsidRPr="0063208A">
        <w:rPr>
          <w:rFonts w:ascii="Calibri" w:hAnsi="Calibri" w:cs="Calibri"/>
          <w:lang w:eastAsia="pt-BR"/>
        </w:rPr>
        <w:t>/202</w:t>
      </w:r>
      <w:r w:rsidR="00916501" w:rsidRPr="0063208A">
        <w:rPr>
          <w:rFonts w:ascii="Calibri" w:hAnsi="Calibri" w:cs="Calibri"/>
          <w:lang w:eastAsia="pt-BR"/>
        </w:rPr>
        <w:t>1</w:t>
      </w:r>
    </w:p>
    <w:p w:rsidR="00177384" w:rsidRPr="000946DF" w:rsidRDefault="00177384" w:rsidP="00C4107B">
      <w:pPr>
        <w:tabs>
          <w:tab w:val="left" w:pos="1418"/>
        </w:tabs>
        <w:ind w:left="4820"/>
        <w:jc w:val="both"/>
        <w:rPr>
          <w:rFonts w:ascii="Calibri" w:hAnsi="Calibri" w:cs="Calibri"/>
          <w:sz w:val="18"/>
          <w:szCs w:val="20"/>
        </w:rPr>
      </w:pPr>
    </w:p>
    <w:p w:rsidR="00C4107B" w:rsidRPr="0063208A" w:rsidRDefault="00CF72AB" w:rsidP="0063208A">
      <w:pPr>
        <w:tabs>
          <w:tab w:val="left" w:pos="1418"/>
        </w:tabs>
        <w:ind w:left="5103"/>
        <w:jc w:val="both"/>
        <w:rPr>
          <w:rFonts w:ascii="Calibri" w:hAnsi="Calibri" w:cs="Calibri"/>
          <w:szCs w:val="20"/>
        </w:rPr>
      </w:pPr>
      <w:r w:rsidRPr="0063208A">
        <w:rPr>
          <w:rFonts w:ascii="Calibri" w:hAnsi="Calibri" w:cs="Calibri"/>
          <w:szCs w:val="20"/>
        </w:rPr>
        <w:t xml:space="preserve">Homologa o balancete mensal do CAU/RS referente a </w:t>
      </w:r>
      <w:r w:rsidR="006C2600" w:rsidRPr="0063208A">
        <w:rPr>
          <w:rFonts w:ascii="Calibri" w:hAnsi="Calibri" w:cs="Calibri"/>
          <w:szCs w:val="20"/>
        </w:rPr>
        <w:t>maio</w:t>
      </w:r>
      <w:r w:rsidR="00715C3F" w:rsidRPr="0063208A">
        <w:rPr>
          <w:rFonts w:ascii="Calibri" w:hAnsi="Calibri" w:cs="Calibri"/>
          <w:szCs w:val="20"/>
        </w:rPr>
        <w:t xml:space="preserve"> </w:t>
      </w:r>
      <w:r w:rsidRPr="0063208A">
        <w:rPr>
          <w:rFonts w:ascii="Calibri" w:hAnsi="Calibri" w:cs="Calibri"/>
          <w:szCs w:val="20"/>
        </w:rPr>
        <w:t>de 2021</w:t>
      </w:r>
      <w:r w:rsidR="006209BF" w:rsidRPr="0063208A">
        <w:rPr>
          <w:rFonts w:ascii="Calibri" w:hAnsi="Calibri" w:cs="Calibri"/>
          <w:szCs w:val="20"/>
        </w:rPr>
        <w:t>.</w:t>
      </w:r>
    </w:p>
    <w:p w:rsidR="00E50476" w:rsidRPr="0063208A" w:rsidRDefault="00E50476" w:rsidP="0063208A">
      <w:pPr>
        <w:ind w:left="5103"/>
        <w:jc w:val="both"/>
        <w:rPr>
          <w:rFonts w:ascii="Calibri" w:hAnsi="Calibri" w:cs="Calibri"/>
          <w:sz w:val="28"/>
          <w:szCs w:val="22"/>
        </w:rPr>
      </w:pPr>
    </w:p>
    <w:p w:rsidR="007E0A49" w:rsidRPr="0063208A" w:rsidRDefault="007E0A49" w:rsidP="0027793E">
      <w:pPr>
        <w:jc w:val="both"/>
        <w:rPr>
          <w:rFonts w:asciiTheme="minorHAnsi" w:hAnsiTheme="minorHAnsi" w:cstheme="minorHAnsi"/>
        </w:rPr>
      </w:pPr>
      <w:r w:rsidRPr="0063208A">
        <w:rPr>
          <w:rFonts w:asciiTheme="minorHAnsi" w:hAnsiTheme="minorHAnsi" w:cstheme="minorHAnsi"/>
        </w:rPr>
        <w:t xml:space="preserve">O PLENÁRIO DO CONSELHO DE ARQUITETURA E URBANISMO DO RIO GRANDE DO SUL – CAU/RS no exercício das competências e </w:t>
      </w:r>
      <w:r w:rsidR="00916501" w:rsidRPr="0063208A">
        <w:rPr>
          <w:rFonts w:asciiTheme="minorHAnsi" w:hAnsiTheme="minorHAnsi" w:cstheme="minorHAnsi"/>
        </w:rPr>
        <w:t xml:space="preserve">prerrogativas de que trata o artigo 29, inciso XVIII do Regimento Interno do CAU/RS reunido ordinariamente através de sistema de deliberação remota, conforme determina a Deliberação Plenária DPO/RS Nº 1155/2020, no dia </w:t>
      </w:r>
      <w:r w:rsidR="006D1641" w:rsidRPr="0063208A">
        <w:rPr>
          <w:rFonts w:asciiTheme="minorHAnsi" w:hAnsiTheme="minorHAnsi" w:cstheme="minorHAnsi"/>
        </w:rPr>
        <w:t>30 de julho</w:t>
      </w:r>
      <w:r w:rsidR="00715C3F" w:rsidRPr="0063208A">
        <w:rPr>
          <w:rFonts w:asciiTheme="minorHAnsi" w:hAnsiTheme="minorHAnsi" w:cstheme="minorHAnsi"/>
        </w:rPr>
        <w:t xml:space="preserve"> </w:t>
      </w:r>
      <w:r w:rsidR="005B6E5C" w:rsidRPr="0063208A">
        <w:rPr>
          <w:rFonts w:asciiTheme="minorHAnsi" w:hAnsiTheme="minorHAnsi" w:cstheme="minorHAnsi"/>
        </w:rPr>
        <w:t>de 2021</w:t>
      </w:r>
      <w:r w:rsidR="00916501" w:rsidRPr="0063208A">
        <w:rPr>
          <w:rFonts w:asciiTheme="minorHAnsi" w:hAnsiTheme="minorHAnsi" w:cstheme="minorHAnsi"/>
        </w:rPr>
        <w:t>, após análise do assunto em epígrafe, e</w:t>
      </w:r>
    </w:p>
    <w:p w:rsidR="00916501" w:rsidRPr="0063208A" w:rsidRDefault="00916501" w:rsidP="0027793E">
      <w:pPr>
        <w:jc w:val="both"/>
        <w:rPr>
          <w:rFonts w:asciiTheme="minorHAnsi" w:hAnsiTheme="minorHAnsi" w:cstheme="minorHAnsi"/>
        </w:rPr>
      </w:pPr>
    </w:p>
    <w:p w:rsidR="00CF72AB" w:rsidRPr="0063208A" w:rsidRDefault="00CF72AB" w:rsidP="00CF72AB">
      <w:pPr>
        <w:jc w:val="both"/>
        <w:rPr>
          <w:rFonts w:asciiTheme="minorHAnsi" w:hAnsiTheme="minorHAnsi" w:cstheme="minorHAnsi"/>
        </w:rPr>
      </w:pPr>
      <w:r w:rsidRPr="0063208A">
        <w:rPr>
          <w:rFonts w:asciiTheme="minorHAnsi" w:hAnsiTheme="minorHAnsi" w:cstheme="minorHAnsi"/>
        </w:rPr>
        <w:t xml:space="preserve">Considerando o inciso X do art. 34 da Lei 12.378/2010, o qual determina que compete aos </w:t>
      </w:r>
      <w:proofErr w:type="spellStart"/>
      <w:r w:rsidRPr="0063208A">
        <w:rPr>
          <w:rFonts w:asciiTheme="minorHAnsi" w:hAnsiTheme="minorHAnsi" w:cstheme="minorHAnsi"/>
        </w:rPr>
        <w:t>CAUs</w:t>
      </w:r>
      <w:proofErr w:type="spellEnd"/>
      <w:r w:rsidRPr="0063208A">
        <w:rPr>
          <w:rFonts w:asciiTheme="minorHAnsi" w:hAnsiTheme="minorHAnsi" w:cstheme="minorHAnsi"/>
        </w:rPr>
        <w:t xml:space="preserve"> “deliberar sobre assuntos administrativos e financeiros (...)” </w:t>
      </w:r>
    </w:p>
    <w:p w:rsidR="00CF72AB" w:rsidRPr="0063208A" w:rsidRDefault="00CF72AB" w:rsidP="00CF72AB">
      <w:pPr>
        <w:jc w:val="both"/>
        <w:rPr>
          <w:rFonts w:asciiTheme="minorHAnsi" w:hAnsiTheme="minorHAnsi" w:cstheme="minorHAnsi"/>
        </w:rPr>
      </w:pPr>
    </w:p>
    <w:p w:rsidR="00CF72AB" w:rsidRPr="0063208A" w:rsidRDefault="00CF72AB" w:rsidP="00CF72AB">
      <w:pPr>
        <w:jc w:val="both"/>
        <w:rPr>
          <w:rFonts w:asciiTheme="minorHAnsi" w:hAnsiTheme="minorHAnsi" w:cstheme="minorHAnsi"/>
        </w:rPr>
      </w:pPr>
      <w:r w:rsidRPr="0063208A">
        <w:rPr>
          <w:rFonts w:asciiTheme="minorHAnsi" w:hAnsiTheme="minorHAnsi" w:cstheme="minorHAnsi"/>
        </w:rPr>
        <w:t>Considerando que compete ao CAU/RS “deliberar sobre as matérias administrativas e financeiras de interesse do CAU/RS”, conforme inciso XI do art. 3º do seu Regimento Interno;</w:t>
      </w:r>
    </w:p>
    <w:p w:rsidR="00CF72AB" w:rsidRPr="0063208A" w:rsidRDefault="00CF72AB" w:rsidP="00CF72AB">
      <w:pPr>
        <w:jc w:val="both"/>
        <w:rPr>
          <w:rFonts w:asciiTheme="minorHAnsi" w:hAnsiTheme="minorHAnsi" w:cstheme="minorHAnsi"/>
        </w:rPr>
      </w:pPr>
    </w:p>
    <w:p w:rsidR="00CF72AB" w:rsidRPr="0063208A" w:rsidRDefault="00CF72AB" w:rsidP="00CF72AB">
      <w:pPr>
        <w:jc w:val="both"/>
        <w:rPr>
          <w:rFonts w:asciiTheme="minorHAnsi" w:hAnsiTheme="minorHAnsi" w:cstheme="minorHAnsi"/>
          <w:lang w:eastAsia="pt-BR"/>
        </w:rPr>
      </w:pPr>
      <w:r w:rsidRPr="0063208A">
        <w:rPr>
          <w:rFonts w:asciiTheme="minorHAnsi" w:hAnsiTheme="minorHAnsi" w:cstheme="minorHAnsi"/>
        </w:rPr>
        <w:t xml:space="preserve">Considerando a Deliberação CPFI-CAU/RS nº </w:t>
      </w:r>
      <w:r w:rsidR="006C2600" w:rsidRPr="0063208A">
        <w:rPr>
          <w:rFonts w:asciiTheme="minorHAnsi" w:hAnsiTheme="minorHAnsi" w:cstheme="minorHAnsi"/>
        </w:rPr>
        <w:t>027</w:t>
      </w:r>
      <w:r w:rsidRPr="0063208A">
        <w:rPr>
          <w:rFonts w:asciiTheme="minorHAnsi" w:hAnsiTheme="minorHAnsi" w:cstheme="minorHAnsi"/>
        </w:rPr>
        <w:t xml:space="preserve">/2021, que aprovou o balancete mensal do CAU/RS referente ao mês de </w:t>
      </w:r>
      <w:r w:rsidR="006C2600" w:rsidRPr="0063208A">
        <w:rPr>
          <w:rFonts w:asciiTheme="minorHAnsi" w:hAnsiTheme="minorHAnsi" w:cstheme="minorHAnsi"/>
        </w:rPr>
        <w:t>maio</w:t>
      </w:r>
      <w:r w:rsidRPr="0063208A">
        <w:rPr>
          <w:rFonts w:asciiTheme="minorHAnsi" w:hAnsiTheme="minorHAnsi" w:cstheme="minorHAnsi"/>
        </w:rPr>
        <w:t xml:space="preserve"> de 2021;</w:t>
      </w:r>
    </w:p>
    <w:p w:rsidR="00CF72AB" w:rsidRPr="0063208A" w:rsidRDefault="00CF72AB" w:rsidP="00CF72AB">
      <w:pPr>
        <w:jc w:val="both"/>
        <w:rPr>
          <w:rFonts w:ascii="Calibri" w:eastAsiaTheme="minorHAnsi" w:hAnsi="Calibri" w:cs="Calibri"/>
          <w:color w:val="000000"/>
        </w:rPr>
      </w:pPr>
    </w:p>
    <w:p w:rsidR="00CF72AB" w:rsidRPr="0063208A" w:rsidRDefault="00CF72AB" w:rsidP="00CF72AB">
      <w:pPr>
        <w:jc w:val="both"/>
        <w:rPr>
          <w:rFonts w:ascii="Calibri" w:hAnsi="Calibri" w:cs="Calibri"/>
          <w:b/>
          <w:lang w:eastAsia="pt-BR"/>
        </w:rPr>
      </w:pPr>
      <w:r w:rsidRPr="0063208A">
        <w:rPr>
          <w:rFonts w:ascii="Calibri" w:hAnsi="Calibri" w:cs="Calibri"/>
          <w:b/>
          <w:lang w:eastAsia="pt-BR"/>
        </w:rPr>
        <w:t>DELIBEROU por:</w:t>
      </w:r>
    </w:p>
    <w:p w:rsidR="00CF72AB" w:rsidRPr="0063208A" w:rsidRDefault="00CF72AB" w:rsidP="00CF72AB">
      <w:pPr>
        <w:jc w:val="both"/>
        <w:rPr>
          <w:rFonts w:ascii="Calibri" w:hAnsi="Calibri" w:cs="Calibri"/>
          <w:b/>
          <w:lang w:eastAsia="pt-BR"/>
        </w:rPr>
      </w:pPr>
    </w:p>
    <w:p w:rsidR="00CF72AB" w:rsidRPr="0063208A" w:rsidRDefault="00CF72AB" w:rsidP="00CF72AB">
      <w:pPr>
        <w:pStyle w:val="PargrafodaLista"/>
        <w:numPr>
          <w:ilvl w:val="6"/>
          <w:numId w:val="11"/>
        </w:numPr>
        <w:shd w:val="clear" w:color="auto" w:fill="FFFFFF"/>
        <w:spacing w:line="276" w:lineRule="atLeast"/>
        <w:ind w:left="567"/>
        <w:jc w:val="both"/>
        <w:rPr>
          <w:rFonts w:asciiTheme="minorHAnsi" w:hAnsiTheme="minorHAnsi" w:cstheme="minorHAnsi"/>
        </w:rPr>
      </w:pPr>
      <w:r w:rsidRPr="0063208A">
        <w:rPr>
          <w:rFonts w:asciiTheme="minorHAnsi" w:hAnsiTheme="minorHAnsi" w:cstheme="minorHAnsi"/>
        </w:rPr>
        <w:t xml:space="preserve">Homologar o balancete mensal do CAU/RS referente a </w:t>
      </w:r>
      <w:r w:rsidR="006C2600" w:rsidRPr="0063208A">
        <w:rPr>
          <w:rFonts w:asciiTheme="minorHAnsi" w:hAnsiTheme="minorHAnsi" w:cstheme="minorHAnsi"/>
        </w:rPr>
        <w:t>maio</w:t>
      </w:r>
      <w:r w:rsidRPr="0063208A">
        <w:rPr>
          <w:rFonts w:asciiTheme="minorHAnsi" w:hAnsiTheme="minorHAnsi" w:cstheme="minorHAnsi"/>
        </w:rPr>
        <w:t xml:space="preserve"> de 2021, conforme relatório anexo a esta deliberação;</w:t>
      </w:r>
    </w:p>
    <w:p w:rsidR="00CF72AB" w:rsidRPr="0063208A" w:rsidRDefault="00CF72AB" w:rsidP="00CF72AB">
      <w:pPr>
        <w:pStyle w:val="PargrafodaLista"/>
        <w:rPr>
          <w:rFonts w:asciiTheme="minorHAnsi" w:eastAsia="Times New Roman" w:hAnsiTheme="minorHAnsi" w:cstheme="minorHAnsi"/>
          <w:color w:val="201F1E"/>
          <w:lang w:eastAsia="pt-BR"/>
        </w:rPr>
      </w:pPr>
    </w:p>
    <w:p w:rsidR="00CF72AB" w:rsidRPr="0063208A" w:rsidRDefault="00CF72AB" w:rsidP="00CF72AB">
      <w:pPr>
        <w:pStyle w:val="PargrafodaLista"/>
        <w:numPr>
          <w:ilvl w:val="6"/>
          <w:numId w:val="11"/>
        </w:numPr>
        <w:shd w:val="clear" w:color="auto" w:fill="FFFFFF"/>
        <w:spacing w:line="276" w:lineRule="atLeast"/>
        <w:ind w:left="567"/>
        <w:jc w:val="both"/>
        <w:rPr>
          <w:rFonts w:asciiTheme="minorHAnsi" w:eastAsia="Times New Roman" w:hAnsiTheme="minorHAnsi" w:cstheme="minorHAnsi"/>
          <w:color w:val="201F1E"/>
          <w:lang w:eastAsia="pt-BR"/>
        </w:rPr>
      </w:pPr>
      <w:r w:rsidRPr="0063208A">
        <w:rPr>
          <w:rFonts w:asciiTheme="minorHAnsi" w:hAnsiTheme="minorHAnsi" w:cstheme="minorHAnsi"/>
        </w:rPr>
        <w:t>Encaminhar esta deliberação à Gerência Administrativa Financeira para encaminhamentos necessários.</w:t>
      </w:r>
    </w:p>
    <w:p w:rsidR="0017209E" w:rsidRPr="0063208A" w:rsidRDefault="0017209E" w:rsidP="0017209E">
      <w:pPr>
        <w:pStyle w:val="PargrafodaLista"/>
        <w:rPr>
          <w:rFonts w:ascii="Calibri" w:hAnsi="Calibri" w:cs="Calibri"/>
        </w:rPr>
      </w:pPr>
    </w:p>
    <w:p w:rsidR="00A73309" w:rsidRPr="0063208A" w:rsidRDefault="00A73309" w:rsidP="006209BF">
      <w:pPr>
        <w:pStyle w:val="PargrafodaLista"/>
        <w:shd w:val="clear" w:color="auto" w:fill="FFFFFF"/>
        <w:spacing w:line="276" w:lineRule="atLeast"/>
        <w:ind w:left="0"/>
        <w:jc w:val="both"/>
        <w:rPr>
          <w:rFonts w:ascii="Calibri" w:hAnsi="Calibri" w:cs="Calibri"/>
          <w:u w:val="single"/>
          <w:lang w:eastAsia="pt-BR"/>
        </w:rPr>
      </w:pPr>
      <w:r w:rsidRPr="0063208A">
        <w:rPr>
          <w:rFonts w:ascii="Calibri" w:hAnsi="Calibri" w:cs="Calibri"/>
          <w:u w:val="single"/>
          <w:lang w:eastAsia="pt-BR"/>
        </w:rPr>
        <w:t xml:space="preserve">Esta deliberação entra em vigor na data de sua publicação. </w:t>
      </w:r>
    </w:p>
    <w:p w:rsidR="00A73309" w:rsidRPr="0063208A" w:rsidRDefault="00A73309" w:rsidP="00A73309">
      <w:pPr>
        <w:jc w:val="both"/>
        <w:rPr>
          <w:rFonts w:ascii="Calibri" w:hAnsi="Calibri" w:cs="Calibri"/>
        </w:rPr>
      </w:pPr>
    </w:p>
    <w:p w:rsidR="00EA543E" w:rsidRPr="0063208A" w:rsidRDefault="00EA543E" w:rsidP="00EA543E">
      <w:pPr>
        <w:jc w:val="both"/>
        <w:rPr>
          <w:rFonts w:asciiTheme="minorHAnsi" w:hAnsiTheme="minorHAnsi" w:cstheme="minorHAnsi"/>
        </w:rPr>
      </w:pPr>
      <w:r w:rsidRPr="0063208A">
        <w:rPr>
          <w:rFonts w:asciiTheme="minorHAnsi" w:hAnsiTheme="minorHAnsi" w:cstheme="minorHAnsi"/>
          <w:lang w:eastAsia="pt-BR"/>
        </w:rPr>
        <w:t xml:space="preserve">Com 19 (dezenove) votos favoráveis, das conselheiras </w:t>
      </w:r>
      <w:r w:rsidRPr="0063208A">
        <w:rPr>
          <w:rFonts w:ascii="Calibri" w:hAnsi="Calibri" w:cs="Calibri"/>
          <w:lang w:eastAsia="pt-BR"/>
        </w:rPr>
        <w:t xml:space="preserve">Ana Paula Schirmer dos Santos </w:t>
      </w:r>
      <w:r w:rsidRPr="0063208A">
        <w:rPr>
          <w:rFonts w:asciiTheme="minorHAnsi" w:hAnsiTheme="minorHAnsi" w:cstheme="minorHAnsi"/>
          <w:lang w:eastAsia="pt-BR"/>
        </w:rPr>
        <w:t xml:space="preserve">Cristina Gioconda Bastos Langer, Deise Flores Santos, Evelise Jaime de Menezes, Gislaine Vargas Saibro, Ingrid Louise de Souza Dahm, Lidia Glacir Gomes Rodrigues, Marcia Elizabeth Martins, Marilia Pereira de Ardovino Barbosa e Orildes Tres e dos conselheiros Carlos Eduardo Mesquita Pedone, Emilio Merino Dominguez, Fabio Muller, Fausto Henrique Steffen, Pedro Xavier De Araujo, Rafael Ártico, Rinaldo Ferreira Barbosa, Rodrigo Rintzel e Rodrigo Spinelli </w:t>
      </w:r>
      <w:r w:rsidRPr="0063208A">
        <w:rPr>
          <w:rFonts w:asciiTheme="minorHAnsi" w:hAnsiTheme="minorHAnsi" w:cstheme="minorHAnsi"/>
        </w:rPr>
        <w:t xml:space="preserve">e 02 (duas) ausências, da conselheira </w:t>
      </w:r>
      <w:r w:rsidRPr="0063208A">
        <w:rPr>
          <w:rFonts w:ascii="Calibri" w:hAnsi="Calibri" w:cs="Calibri"/>
          <w:lang w:eastAsia="pt-BR"/>
        </w:rPr>
        <w:t>Nubia Margot Menezes Jardim e do conselheiro Carlos Eduardo Iponema Costa</w:t>
      </w:r>
      <w:r w:rsidRPr="0063208A">
        <w:rPr>
          <w:rFonts w:asciiTheme="minorHAnsi" w:hAnsiTheme="minorHAnsi" w:cstheme="minorHAnsi"/>
        </w:rPr>
        <w:t>.</w:t>
      </w:r>
    </w:p>
    <w:p w:rsidR="00EA543E" w:rsidRPr="0063208A" w:rsidRDefault="00EA543E" w:rsidP="00EA543E">
      <w:pPr>
        <w:ind w:right="-8"/>
        <w:jc w:val="both"/>
        <w:rPr>
          <w:rFonts w:ascii="Calibri" w:hAnsi="Calibri" w:cs="Calibri"/>
          <w:lang w:eastAsia="pt-BR"/>
        </w:rPr>
      </w:pPr>
      <w:r w:rsidRPr="0063208A">
        <w:rPr>
          <w:rFonts w:ascii="Calibri" w:hAnsi="Calibri" w:cs="Calibri"/>
          <w:lang w:eastAsia="pt-BR"/>
        </w:rPr>
        <w:tab/>
      </w:r>
    </w:p>
    <w:p w:rsidR="00EA543E" w:rsidRPr="0063208A" w:rsidRDefault="00EA543E" w:rsidP="00EA543E">
      <w:pPr>
        <w:ind w:right="-8"/>
        <w:jc w:val="center"/>
        <w:rPr>
          <w:rFonts w:ascii="Calibri" w:hAnsi="Calibri" w:cs="Calibri"/>
        </w:rPr>
      </w:pPr>
      <w:r w:rsidRPr="0063208A">
        <w:rPr>
          <w:rFonts w:ascii="Calibri" w:hAnsi="Calibri" w:cs="Calibri"/>
        </w:rPr>
        <w:t>Porto Alegre – RS, 30 de julho de 2021.</w:t>
      </w:r>
    </w:p>
    <w:p w:rsidR="00EA543E" w:rsidRPr="0063208A" w:rsidRDefault="00EA543E" w:rsidP="00EA543E">
      <w:pPr>
        <w:pStyle w:val="PargrafodaLista"/>
        <w:ind w:left="0" w:right="133"/>
        <w:jc w:val="center"/>
        <w:rPr>
          <w:rFonts w:ascii="Calibri" w:hAnsi="Calibri" w:cs="Calibri"/>
        </w:rPr>
      </w:pPr>
    </w:p>
    <w:p w:rsidR="00EA543E" w:rsidRPr="0063208A" w:rsidRDefault="00EA543E" w:rsidP="00EA543E">
      <w:pPr>
        <w:pStyle w:val="PargrafodaLista"/>
        <w:ind w:left="0" w:right="133"/>
        <w:jc w:val="center"/>
        <w:rPr>
          <w:rFonts w:ascii="Calibri" w:hAnsi="Calibri" w:cs="Calibri"/>
        </w:rPr>
      </w:pPr>
    </w:p>
    <w:p w:rsidR="00EA543E" w:rsidRPr="0063208A" w:rsidRDefault="00EA543E" w:rsidP="00EA543E">
      <w:pPr>
        <w:tabs>
          <w:tab w:val="left" w:pos="8647"/>
        </w:tabs>
        <w:jc w:val="center"/>
        <w:rPr>
          <w:rFonts w:ascii="Calibri" w:hAnsi="Calibri" w:cs="Calibri"/>
          <w:bCs/>
        </w:rPr>
      </w:pPr>
      <w:r w:rsidRPr="0063208A">
        <w:rPr>
          <w:rFonts w:ascii="Calibri" w:hAnsi="Calibri" w:cs="Calibri"/>
          <w:bCs/>
        </w:rPr>
        <w:t>TIAGO HOLZMANN DA SILVA</w:t>
      </w:r>
    </w:p>
    <w:p w:rsidR="00EA543E" w:rsidRPr="0063208A" w:rsidRDefault="00EA543E" w:rsidP="00EA543E">
      <w:pPr>
        <w:tabs>
          <w:tab w:val="left" w:pos="8647"/>
        </w:tabs>
        <w:jc w:val="center"/>
        <w:rPr>
          <w:rStyle w:val="nfase"/>
          <w:rFonts w:ascii="Calibri" w:hAnsi="Calibri" w:cs="Calibri"/>
          <w:i w:val="0"/>
          <w:iCs w:val="0"/>
        </w:rPr>
      </w:pPr>
      <w:r w:rsidRPr="0063208A">
        <w:rPr>
          <w:rFonts w:ascii="Calibri" w:hAnsi="Calibri" w:cs="Calibri"/>
          <w:bCs/>
          <w:iCs/>
        </w:rPr>
        <w:t>Presidente do CAU/RS</w:t>
      </w:r>
    </w:p>
    <w:p w:rsidR="00EA543E" w:rsidRPr="0063208A" w:rsidRDefault="00EA543E" w:rsidP="00EA543E">
      <w:pPr>
        <w:spacing w:after="200" w:line="276" w:lineRule="auto"/>
        <w:jc w:val="center"/>
        <w:rPr>
          <w:rFonts w:ascii="Calibri" w:hAnsi="Calibri" w:cs="Calibri"/>
        </w:rPr>
        <w:sectPr w:rsidR="00EA543E" w:rsidRPr="0063208A" w:rsidSect="00AC048F">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57" w:gutter="0"/>
          <w:cols w:space="708"/>
          <w:titlePg/>
          <w:docGrid w:linePitch="326"/>
        </w:sectPr>
      </w:pPr>
    </w:p>
    <w:p w:rsidR="007E0A49" w:rsidRPr="001541B5" w:rsidRDefault="007E0A49" w:rsidP="007E0A49">
      <w:pPr>
        <w:autoSpaceDE w:val="0"/>
        <w:autoSpaceDN w:val="0"/>
        <w:adjustRightInd w:val="0"/>
        <w:jc w:val="center"/>
        <w:rPr>
          <w:rFonts w:ascii="Calibri" w:hAnsi="Calibri" w:cs="Calibri"/>
          <w:sz w:val="22"/>
          <w:szCs w:val="22"/>
        </w:rPr>
      </w:pPr>
    </w:p>
    <w:p w:rsidR="00061151" w:rsidRPr="00110FD0" w:rsidRDefault="00E93C0C" w:rsidP="00061151">
      <w:pPr>
        <w:autoSpaceDE w:val="0"/>
        <w:autoSpaceDN w:val="0"/>
        <w:adjustRightInd w:val="0"/>
        <w:jc w:val="center"/>
        <w:rPr>
          <w:rFonts w:ascii="Calibri" w:hAnsi="Calibri" w:cs="Calibri"/>
          <w:b/>
          <w:bCs/>
          <w:lang w:eastAsia="pt-BR"/>
        </w:rPr>
      </w:pPr>
      <w:r w:rsidRPr="00110FD0">
        <w:rPr>
          <w:rFonts w:ascii="Calibri" w:hAnsi="Calibri" w:cs="Calibri"/>
          <w:b/>
          <w:bCs/>
          <w:lang w:eastAsia="pt-BR"/>
        </w:rPr>
        <w:t>1</w:t>
      </w:r>
      <w:r w:rsidR="006C2600">
        <w:rPr>
          <w:rFonts w:ascii="Calibri" w:hAnsi="Calibri" w:cs="Calibri"/>
          <w:b/>
          <w:bCs/>
          <w:lang w:eastAsia="pt-BR"/>
        </w:rPr>
        <w:t>22</w:t>
      </w:r>
      <w:r w:rsidR="00061151" w:rsidRPr="00110FD0">
        <w:rPr>
          <w:rFonts w:ascii="Calibri" w:hAnsi="Calibri" w:cs="Calibri"/>
          <w:b/>
          <w:bCs/>
          <w:lang w:eastAsia="pt-BR"/>
        </w:rPr>
        <w:t>ª REUNIÃO PLENÁRIA ORDINÁRIA DO CAU/RS</w:t>
      </w:r>
    </w:p>
    <w:p w:rsidR="00061151" w:rsidRPr="00110FD0" w:rsidRDefault="00061151" w:rsidP="00061151">
      <w:pPr>
        <w:autoSpaceDE w:val="0"/>
        <w:autoSpaceDN w:val="0"/>
        <w:adjustRightInd w:val="0"/>
        <w:jc w:val="center"/>
        <w:rPr>
          <w:rFonts w:ascii="Calibri" w:hAnsi="Calibri" w:cs="Calibri"/>
          <w:lang w:eastAsia="pt-BR"/>
        </w:rPr>
      </w:pPr>
    </w:p>
    <w:tbl>
      <w:tblPr>
        <w:tblStyle w:val="TabelaSimples1"/>
        <w:tblW w:w="9330" w:type="dxa"/>
        <w:tblInd w:w="0" w:type="dxa"/>
        <w:tblLook w:val="04A0" w:firstRow="1" w:lastRow="0" w:firstColumn="1" w:lastColumn="0" w:noHBand="0" w:noVBand="1"/>
      </w:tblPr>
      <w:tblGrid>
        <w:gridCol w:w="5521"/>
        <w:gridCol w:w="3809"/>
      </w:tblGrid>
      <w:tr w:rsidR="002514F4" w:rsidRPr="00110FD0" w:rsidTr="00132E43">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514F4" w:rsidRPr="00110FD0" w:rsidRDefault="002514F4" w:rsidP="00EA543E">
            <w:pPr>
              <w:jc w:val="center"/>
              <w:textAlignment w:val="baseline"/>
              <w:rPr>
                <w:rFonts w:ascii="Calibri" w:eastAsia="Times New Roman" w:hAnsi="Calibri" w:cs="Calibri"/>
                <w:lang w:eastAsia="pt-BR"/>
              </w:rPr>
            </w:pPr>
            <w:r w:rsidRPr="00110FD0">
              <w:rPr>
                <w:rFonts w:ascii="Calibri" w:eastAsia="Times New Roman" w:hAnsi="Calibri" w:cs="Calibri"/>
                <w:lang w:eastAsia="pt-BR"/>
              </w:rPr>
              <w:t xml:space="preserve">Votação da Deliberação Plenária DPO-RS nº </w:t>
            </w:r>
            <w:r w:rsidR="006C2600">
              <w:rPr>
                <w:rFonts w:ascii="Calibri" w:eastAsia="Times New Roman" w:hAnsi="Calibri" w:cs="Calibri"/>
                <w:lang w:eastAsia="pt-BR"/>
              </w:rPr>
              <w:t>132</w:t>
            </w:r>
            <w:r w:rsidR="00EA543E">
              <w:rPr>
                <w:rFonts w:ascii="Calibri" w:eastAsia="Times New Roman" w:hAnsi="Calibri" w:cs="Calibri"/>
                <w:lang w:eastAsia="pt-BR"/>
              </w:rPr>
              <w:t>8</w:t>
            </w:r>
            <w:r w:rsidRPr="00110FD0">
              <w:rPr>
                <w:rFonts w:ascii="Calibri" w:eastAsia="Times New Roman" w:hAnsi="Calibri" w:cs="Calibri"/>
                <w:lang w:eastAsia="pt-BR"/>
              </w:rPr>
              <w:t>/202</w:t>
            </w:r>
            <w:r w:rsidR="00ED5AF3" w:rsidRPr="00110FD0">
              <w:rPr>
                <w:rFonts w:ascii="Calibri" w:eastAsia="Times New Roman" w:hAnsi="Calibri" w:cs="Calibri"/>
                <w:lang w:eastAsia="pt-BR"/>
              </w:rPr>
              <w:t>1</w:t>
            </w:r>
            <w:r w:rsidRPr="00110FD0">
              <w:rPr>
                <w:rFonts w:ascii="Calibri" w:eastAsia="Times New Roman" w:hAnsi="Calibri" w:cs="Calibri"/>
                <w:lang w:eastAsia="pt-BR"/>
              </w:rPr>
              <w:t xml:space="preserve"> - Protocolo nº </w:t>
            </w:r>
            <w:r w:rsidR="006C2600">
              <w:rPr>
                <w:rFonts w:ascii="Calibri" w:eastAsia="Times New Roman" w:hAnsi="Calibri" w:cs="Calibri"/>
                <w:lang w:eastAsia="pt-BR"/>
              </w:rPr>
              <w:t>1344824</w:t>
            </w:r>
            <w:r w:rsidR="0017209E">
              <w:rPr>
                <w:rFonts w:ascii="Calibri" w:eastAsia="Times New Roman" w:hAnsi="Calibri" w:cs="Calibri"/>
                <w:lang w:eastAsia="pt-BR"/>
              </w:rPr>
              <w:t>/2021</w:t>
            </w:r>
          </w:p>
        </w:tc>
      </w:tr>
      <w:tr w:rsidR="002514F4" w:rsidRPr="00ED63BF" w:rsidTr="002514F4">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2514F4" w:rsidRPr="00110FD0" w:rsidRDefault="002514F4" w:rsidP="00F23FF1">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2514F4" w:rsidRPr="00110FD0" w:rsidRDefault="002514F4" w:rsidP="00F23FF1">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EA543E" w:rsidRPr="006C2600" w:rsidTr="003D02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EA543E" w:rsidRPr="006C2600" w:rsidRDefault="00EA543E" w:rsidP="00EA543E">
            <w:pPr>
              <w:pStyle w:val="PargrafodaLista"/>
              <w:numPr>
                <w:ilvl w:val="0"/>
                <w:numId w:val="18"/>
              </w:numPr>
              <w:rPr>
                <w:rFonts w:asciiTheme="minorHAnsi" w:hAnsiTheme="minorHAnsi" w:cstheme="minorHAnsi"/>
                <w:b w:val="0"/>
                <w:sz w:val="20"/>
                <w:szCs w:val="20"/>
              </w:rPr>
            </w:pPr>
            <w:r w:rsidRPr="006C2600">
              <w:rPr>
                <w:rFonts w:asciiTheme="minorHAnsi" w:hAnsiTheme="minorHAnsi" w:cstheme="minorHAnsi"/>
                <w:b w:val="0"/>
                <w:sz w:val="20"/>
                <w:szCs w:val="20"/>
              </w:rPr>
              <w:t>Ana Paula Schirmer dos Santos</w:t>
            </w:r>
          </w:p>
        </w:tc>
        <w:tc>
          <w:tcPr>
            <w:tcW w:w="3809" w:type="dxa"/>
          </w:tcPr>
          <w:p w:rsidR="00EA543E" w:rsidRPr="00CF4ECD" w:rsidRDefault="00EA543E" w:rsidP="00EA543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EA543E" w:rsidRPr="006C2600" w:rsidTr="003D02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EA543E" w:rsidRPr="006C2600" w:rsidRDefault="00EA543E" w:rsidP="00EA543E">
            <w:pPr>
              <w:pStyle w:val="PargrafodaLista"/>
              <w:numPr>
                <w:ilvl w:val="0"/>
                <w:numId w:val="18"/>
              </w:numPr>
              <w:rPr>
                <w:rFonts w:asciiTheme="minorHAnsi" w:hAnsiTheme="minorHAnsi" w:cstheme="minorHAnsi"/>
                <w:b w:val="0"/>
                <w:sz w:val="20"/>
                <w:szCs w:val="20"/>
              </w:rPr>
            </w:pPr>
            <w:r w:rsidRPr="006C2600">
              <w:rPr>
                <w:rFonts w:asciiTheme="minorHAnsi" w:hAnsiTheme="minorHAnsi" w:cstheme="minorHAnsi"/>
                <w:b w:val="0"/>
                <w:sz w:val="20"/>
                <w:szCs w:val="20"/>
              </w:rPr>
              <w:t>Carlos Eduardo Iponema Costa</w:t>
            </w:r>
          </w:p>
        </w:tc>
        <w:tc>
          <w:tcPr>
            <w:tcW w:w="3809" w:type="dxa"/>
          </w:tcPr>
          <w:p w:rsidR="00EA543E" w:rsidRPr="00CF4ECD" w:rsidRDefault="00EA543E" w:rsidP="00EA543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Ausência</w:t>
            </w:r>
          </w:p>
        </w:tc>
      </w:tr>
      <w:tr w:rsidR="00EA543E" w:rsidRPr="006C2600" w:rsidTr="003D02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EA543E" w:rsidRPr="006C2600" w:rsidRDefault="00EA543E" w:rsidP="00EA543E">
            <w:pPr>
              <w:pStyle w:val="PargrafodaLista"/>
              <w:numPr>
                <w:ilvl w:val="0"/>
                <w:numId w:val="18"/>
              </w:numPr>
              <w:rPr>
                <w:rFonts w:asciiTheme="minorHAnsi" w:hAnsiTheme="minorHAnsi" w:cstheme="minorHAnsi"/>
                <w:b w:val="0"/>
                <w:sz w:val="20"/>
                <w:szCs w:val="20"/>
              </w:rPr>
            </w:pPr>
            <w:r w:rsidRPr="006C2600">
              <w:rPr>
                <w:rFonts w:asciiTheme="minorHAnsi" w:hAnsiTheme="minorHAnsi" w:cstheme="minorHAnsi"/>
                <w:b w:val="0"/>
                <w:sz w:val="20"/>
                <w:szCs w:val="20"/>
              </w:rPr>
              <w:t>Carlos Eduardo Mesquita Pedone</w:t>
            </w:r>
          </w:p>
        </w:tc>
        <w:tc>
          <w:tcPr>
            <w:tcW w:w="3809" w:type="dxa"/>
          </w:tcPr>
          <w:p w:rsidR="00EA543E" w:rsidRPr="00CF4ECD" w:rsidRDefault="00EA543E" w:rsidP="00EA543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EA543E" w:rsidRPr="006C2600" w:rsidTr="003D02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EA543E" w:rsidRPr="006C2600" w:rsidRDefault="00EA543E" w:rsidP="00EA543E">
            <w:pPr>
              <w:pStyle w:val="PargrafodaLista"/>
              <w:numPr>
                <w:ilvl w:val="0"/>
                <w:numId w:val="18"/>
              </w:numPr>
              <w:rPr>
                <w:rFonts w:asciiTheme="minorHAnsi" w:hAnsiTheme="minorHAnsi" w:cstheme="minorHAnsi"/>
                <w:b w:val="0"/>
                <w:sz w:val="20"/>
                <w:szCs w:val="20"/>
              </w:rPr>
            </w:pPr>
            <w:r w:rsidRPr="006C2600">
              <w:rPr>
                <w:rFonts w:asciiTheme="minorHAnsi" w:hAnsiTheme="minorHAnsi" w:cstheme="minorHAnsi"/>
                <w:b w:val="0"/>
                <w:sz w:val="20"/>
                <w:szCs w:val="20"/>
              </w:rPr>
              <w:t>Cristina Gioconda Bastos Langer</w:t>
            </w:r>
          </w:p>
        </w:tc>
        <w:tc>
          <w:tcPr>
            <w:tcW w:w="3809" w:type="dxa"/>
          </w:tcPr>
          <w:p w:rsidR="00EA543E" w:rsidRPr="00CF4ECD" w:rsidRDefault="00EA543E" w:rsidP="00EA543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EA543E" w:rsidRPr="006C2600" w:rsidTr="003D02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EA543E" w:rsidRPr="006C2600" w:rsidRDefault="00EA543E" w:rsidP="00EA543E">
            <w:pPr>
              <w:pStyle w:val="PargrafodaLista"/>
              <w:numPr>
                <w:ilvl w:val="0"/>
                <w:numId w:val="18"/>
              </w:numPr>
              <w:rPr>
                <w:rFonts w:asciiTheme="minorHAnsi" w:hAnsiTheme="minorHAnsi" w:cstheme="minorHAnsi"/>
                <w:b w:val="0"/>
                <w:sz w:val="20"/>
                <w:szCs w:val="20"/>
              </w:rPr>
            </w:pPr>
            <w:r w:rsidRPr="006C2600">
              <w:rPr>
                <w:rFonts w:asciiTheme="minorHAnsi" w:hAnsiTheme="minorHAnsi" w:cstheme="minorHAnsi"/>
                <w:b w:val="0"/>
                <w:sz w:val="20"/>
                <w:szCs w:val="20"/>
              </w:rPr>
              <w:t>Deise Flores Santos</w:t>
            </w:r>
          </w:p>
        </w:tc>
        <w:tc>
          <w:tcPr>
            <w:tcW w:w="3809" w:type="dxa"/>
          </w:tcPr>
          <w:p w:rsidR="00EA543E" w:rsidRPr="00CF4ECD" w:rsidRDefault="00EA543E" w:rsidP="00EA543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EA543E" w:rsidRPr="006C2600" w:rsidTr="003D02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EA543E" w:rsidRPr="006C2600" w:rsidRDefault="00EA543E" w:rsidP="00EA543E">
            <w:pPr>
              <w:pStyle w:val="PargrafodaLista"/>
              <w:numPr>
                <w:ilvl w:val="0"/>
                <w:numId w:val="18"/>
              </w:numPr>
              <w:rPr>
                <w:rFonts w:asciiTheme="minorHAnsi" w:hAnsiTheme="minorHAnsi" w:cstheme="minorHAnsi"/>
                <w:b w:val="0"/>
                <w:sz w:val="20"/>
                <w:szCs w:val="20"/>
              </w:rPr>
            </w:pPr>
            <w:r w:rsidRPr="006C2600">
              <w:rPr>
                <w:rFonts w:asciiTheme="minorHAnsi" w:hAnsiTheme="minorHAnsi" w:cstheme="minorHAnsi"/>
                <w:b w:val="0"/>
                <w:sz w:val="20"/>
                <w:szCs w:val="20"/>
              </w:rPr>
              <w:t>Emilio Merino Dominguez</w:t>
            </w:r>
          </w:p>
        </w:tc>
        <w:tc>
          <w:tcPr>
            <w:tcW w:w="3809" w:type="dxa"/>
          </w:tcPr>
          <w:p w:rsidR="00EA543E" w:rsidRPr="00CF4ECD" w:rsidRDefault="00EA543E" w:rsidP="00EA543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EA543E" w:rsidRPr="006C2600" w:rsidTr="003D02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EA543E" w:rsidRPr="006C2600" w:rsidRDefault="00EA543E" w:rsidP="00EA543E">
            <w:pPr>
              <w:pStyle w:val="PargrafodaLista"/>
              <w:numPr>
                <w:ilvl w:val="0"/>
                <w:numId w:val="18"/>
              </w:numPr>
              <w:rPr>
                <w:rFonts w:asciiTheme="minorHAnsi" w:hAnsiTheme="minorHAnsi" w:cstheme="minorHAnsi"/>
                <w:b w:val="0"/>
                <w:sz w:val="20"/>
                <w:szCs w:val="20"/>
              </w:rPr>
            </w:pPr>
            <w:r w:rsidRPr="006C2600">
              <w:rPr>
                <w:rFonts w:asciiTheme="minorHAnsi" w:hAnsiTheme="minorHAnsi" w:cstheme="minorHAnsi"/>
                <w:b w:val="0"/>
                <w:sz w:val="20"/>
                <w:szCs w:val="20"/>
              </w:rPr>
              <w:t>Evelise Jaime de Menezes</w:t>
            </w:r>
          </w:p>
        </w:tc>
        <w:tc>
          <w:tcPr>
            <w:tcW w:w="3809" w:type="dxa"/>
          </w:tcPr>
          <w:p w:rsidR="00EA543E" w:rsidRPr="00CF4ECD" w:rsidRDefault="00EA543E" w:rsidP="00EA543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EA543E" w:rsidRPr="006C2600" w:rsidTr="003D02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EA543E" w:rsidRPr="006C2600" w:rsidRDefault="00EA543E" w:rsidP="00EA543E">
            <w:pPr>
              <w:pStyle w:val="PargrafodaLista"/>
              <w:numPr>
                <w:ilvl w:val="0"/>
                <w:numId w:val="18"/>
              </w:numPr>
              <w:rPr>
                <w:rFonts w:asciiTheme="minorHAnsi" w:hAnsiTheme="minorHAnsi" w:cstheme="minorHAnsi"/>
                <w:b w:val="0"/>
                <w:sz w:val="20"/>
                <w:szCs w:val="20"/>
              </w:rPr>
            </w:pPr>
            <w:r w:rsidRPr="006C2600">
              <w:rPr>
                <w:rFonts w:asciiTheme="minorHAnsi" w:hAnsiTheme="minorHAnsi" w:cstheme="minorHAnsi"/>
                <w:b w:val="0"/>
                <w:sz w:val="20"/>
                <w:szCs w:val="20"/>
              </w:rPr>
              <w:t>Fabio Muller</w:t>
            </w:r>
          </w:p>
        </w:tc>
        <w:tc>
          <w:tcPr>
            <w:tcW w:w="3809" w:type="dxa"/>
          </w:tcPr>
          <w:p w:rsidR="00EA543E" w:rsidRPr="00CF4ECD" w:rsidRDefault="00EA543E" w:rsidP="00EA543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EA543E" w:rsidRPr="006C2600" w:rsidTr="003D02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EA543E" w:rsidRPr="006C2600" w:rsidRDefault="00EA543E" w:rsidP="00EA543E">
            <w:pPr>
              <w:pStyle w:val="PargrafodaLista"/>
              <w:numPr>
                <w:ilvl w:val="0"/>
                <w:numId w:val="18"/>
              </w:numPr>
              <w:rPr>
                <w:rFonts w:asciiTheme="minorHAnsi" w:hAnsiTheme="minorHAnsi" w:cstheme="minorHAnsi"/>
                <w:b w:val="0"/>
                <w:sz w:val="20"/>
                <w:szCs w:val="20"/>
              </w:rPr>
            </w:pPr>
            <w:r w:rsidRPr="006C2600">
              <w:rPr>
                <w:rFonts w:asciiTheme="minorHAnsi" w:hAnsiTheme="minorHAnsi" w:cstheme="minorHAnsi"/>
                <w:b w:val="0"/>
                <w:sz w:val="20"/>
                <w:szCs w:val="20"/>
              </w:rPr>
              <w:t>Fausto Henrique Steffen</w:t>
            </w:r>
          </w:p>
        </w:tc>
        <w:tc>
          <w:tcPr>
            <w:tcW w:w="3809" w:type="dxa"/>
          </w:tcPr>
          <w:p w:rsidR="00EA543E" w:rsidRPr="00CF4ECD" w:rsidRDefault="00EA543E" w:rsidP="00EA543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EA543E" w:rsidRPr="006C2600" w:rsidTr="003D02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EA543E" w:rsidRPr="006C2600" w:rsidRDefault="00EA543E" w:rsidP="00EA543E">
            <w:pPr>
              <w:pStyle w:val="PargrafodaLista"/>
              <w:numPr>
                <w:ilvl w:val="0"/>
                <w:numId w:val="18"/>
              </w:numPr>
              <w:rPr>
                <w:rFonts w:asciiTheme="minorHAnsi" w:hAnsiTheme="minorHAnsi" w:cstheme="minorHAnsi"/>
                <w:b w:val="0"/>
                <w:sz w:val="20"/>
                <w:szCs w:val="20"/>
              </w:rPr>
            </w:pPr>
            <w:r w:rsidRPr="006C2600">
              <w:rPr>
                <w:rFonts w:asciiTheme="minorHAnsi" w:hAnsiTheme="minorHAnsi" w:cstheme="minorHAnsi"/>
                <w:b w:val="0"/>
                <w:sz w:val="20"/>
                <w:szCs w:val="20"/>
              </w:rPr>
              <w:t>Gislaine Vargas Saibro</w:t>
            </w:r>
          </w:p>
        </w:tc>
        <w:tc>
          <w:tcPr>
            <w:tcW w:w="3809" w:type="dxa"/>
          </w:tcPr>
          <w:p w:rsidR="00EA543E" w:rsidRPr="00CF4ECD" w:rsidRDefault="00EA543E" w:rsidP="00EA543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EA543E" w:rsidRPr="006C2600" w:rsidTr="003D02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EA543E" w:rsidRPr="006C2600" w:rsidRDefault="00EA543E" w:rsidP="00EA543E">
            <w:pPr>
              <w:pStyle w:val="PargrafodaLista"/>
              <w:numPr>
                <w:ilvl w:val="0"/>
                <w:numId w:val="18"/>
              </w:numPr>
              <w:rPr>
                <w:rFonts w:asciiTheme="minorHAnsi" w:hAnsiTheme="minorHAnsi" w:cstheme="minorHAnsi"/>
                <w:b w:val="0"/>
                <w:sz w:val="20"/>
                <w:szCs w:val="20"/>
              </w:rPr>
            </w:pPr>
            <w:r w:rsidRPr="006C2600">
              <w:rPr>
                <w:rFonts w:asciiTheme="minorHAnsi" w:hAnsiTheme="minorHAnsi" w:cstheme="minorHAnsi"/>
                <w:b w:val="0"/>
                <w:sz w:val="20"/>
                <w:szCs w:val="20"/>
              </w:rPr>
              <w:t>Ingrid Louise de Souza Dahm</w:t>
            </w:r>
          </w:p>
        </w:tc>
        <w:tc>
          <w:tcPr>
            <w:tcW w:w="3809" w:type="dxa"/>
          </w:tcPr>
          <w:p w:rsidR="00EA543E" w:rsidRPr="00CF4ECD" w:rsidRDefault="00EA543E" w:rsidP="00EA543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EA543E" w:rsidRPr="006C2600" w:rsidTr="003D02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EA543E" w:rsidRPr="006C2600" w:rsidRDefault="00EA543E" w:rsidP="00EA543E">
            <w:pPr>
              <w:pStyle w:val="PargrafodaLista"/>
              <w:numPr>
                <w:ilvl w:val="0"/>
                <w:numId w:val="18"/>
              </w:numPr>
              <w:rPr>
                <w:rFonts w:asciiTheme="minorHAnsi" w:hAnsiTheme="minorHAnsi" w:cstheme="minorHAnsi"/>
                <w:b w:val="0"/>
                <w:sz w:val="20"/>
                <w:szCs w:val="20"/>
              </w:rPr>
            </w:pPr>
            <w:r w:rsidRPr="006C2600">
              <w:rPr>
                <w:rFonts w:asciiTheme="minorHAnsi" w:hAnsiTheme="minorHAnsi" w:cstheme="minorHAnsi"/>
                <w:b w:val="0"/>
                <w:sz w:val="20"/>
                <w:szCs w:val="20"/>
              </w:rPr>
              <w:t>Lidia Glacir Gomes Rodrigues</w:t>
            </w:r>
          </w:p>
        </w:tc>
        <w:tc>
          <w:tcPr>
            <w:tcW w:w="3809" w:type="dxa"/>
          </w:tcPr>
          <w:p w:rsidR="00EA543E" w:rsidRPr="00CF4ECD" w:rsidRDefault="00EA543E" w:rsidP="00EA543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EA543E" w:rsidRPr="006C2600" w:rsidTr="003D02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EA543E" w:rsidRPr="006C2600" w:rsidRDefault="00EA543E" w:rsidP="00EA543E">
            <w:pPr>
              <w:pStyle w:val="PargrafodaLista"/>
              <w:numPr>
                <w:ilvl w:val="0"/>
                <w:numId w:val="18"/>
              </w:numPr>
              <w:rPr>
                <w:rFonts w:asciiTheme="minorHAnsi" w:hAnsiTheme="minorHAnsi" w:cstheme="minorHAnsi"/>
                <w:b w:val="0"/>
                <w:sz w:val="20"/>
                <w:szCs w:val="20"/>
              </w:rPr>
            </w:pPr>
            <w:r w:rsidRPr="006C2600">
              <w:rPr>
                <w:rFonts w:asciiTheme="minorHAnsi" w:hAnsiTheme="minorHAnsi" w:cstheme="minorHAnsi"/>
                <w:b w:val="0"/>
                <w:sz w:val="20"/>
                <w:szCs w:val="20"/>
              </w:rPr>
              <w:t>Marcia Elizabeth Martins</w:t>
            </w:r>
          </w:p>
        </w:tc>
        <w:tc>
          <w:tcPr>
            <w:tcW w:w="3809" w:type="dxa"/>
          </w:tcPr>
          <w:p w:rsidR="00EA543E" w:rsidRPr="00CF4ECD" w:rsidRDefault="00EA543E" w:rsidP="00EA543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EA543E" w:rsidRPr="006C2600" w:rsidTr="003D02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EA543E" w:rsidRPr="006C2600" w:rsidRDefault="00EA543E" w:rsidP="00EA543E">
            <w:pPr>
              <w:pStyle w:val="PargrafodaLista"/>
              <w:numPr>
                <w:ilvl w:val="0"/>
                <w:numId w:val="18"/>
              </w:numPr>
              <w:rPr>
                <w:rFonts w:asciiTheme="minorHAnsi" w:hAnsiTheme="minorHAnsi" w:cstheme="minorHAnsi"/>
                <w:b w:val="0"/>
                <w:sz w:val="20"/>
                <w:szCs w:val="20"/>
              </w:rPr>
            </w:pPr>
            <w:r w:rsidRPr="006C2600">
              <w:rPr>
                <w:rFonts w:asciiTheme="minorHAnsi" w:hAnsiTheme="minorHAnsi" w:cstheme="minorHAnsi"/>
                <w:b w:val="0"/>
                <w:sz w:val="20"/>
                <w:szCs w:val="20"/>
              </w:rPr>
              <w:t>Marilia Pereira de Ardovino Barbosa</w:t>
            </w:r>
          </w:p>
        </w:tc>
        <w:tc>
          <w:tcPr>
            <w:tcW w:w="3809" w:type="dxa"/>
          </w:tcPr>
          <w:p w:rsidR="00EA543E" w:rsidRPr="00CF4ECD" w:rsidRDefault="00EA543E" w:rsidP="00EA543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EA543E" w:rsidRPr="006C2600" w:rsidTr="003D02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EA543E" w:rsidRPr="006C2600" w:rsidRDefault="00EA543E" w:rsidP="00EA543E">
            <w:pPr>
              <w:pStyle w:val="PargrafodaLista"/>
              <w:numPr>
                <w:ilvl w:val="0"/>
                <w:numId w:val="18"/>
              </w:numPr>
              <w:rPr>
                <w:rFonts w:asciiTheme="minorHAnsi" w:hAnsiTheme="minorHAnsi" w:cstheme="minorHAnsi"/>
                <w:b w:val="0"/>
                <w:sz w:val="20"/>
                <w:szCs w:val="20"/>
              </w:rPr>
            </w:pPr>
            <w:r w:rsidRPr="006C2600">
              <w:rPr>
                <w:rFonts w:asciiTheme="minorHAnsi" w:hAnsiTheme="minorHAnsi" w:cstheme="minorHAnsi"/>
                <w:b w:val="0"/>
                <w:sz w:val="20"/>
                <w:szCs w:val="20"/>
              </w:rPr>
              <w:t>Nubia Margot Menezes Jardim</w:t>
            </w:r>
          </w:p>
        </w:tc>
        <w:tc>
          <w:tcPr>
            <w:tcW w:w="3809" w:type="dxa"/>
          </w:tcPr>
          <w:p w:rsidR="00EA543E" w:rsidRPr="00CF4ECD" w:rsidRDefault="00EA543E" w:rsidP="00EA543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Ausência</w:t>
            </w:r>
          </w:p>
        </w:tc>
      </w:tr>
      <w:tr w:rsidR="00EA543E" w:rsidRPr="006C2600" w:rsidTr="003D02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EA543E" w:rsidRPr="006C2600" w:rsidRDefault="00EA543E" w:rsidP="00EA543E">
            <w:pPr>
              <w:pStyle w:val="PargrafodaLista"/>
              <w:numPr>
                <w:ilvl w:val="0"/>
                <w:numId w:val="18"/>
              </w:numPr>
              <w:rPr>
                <w:rFonts w:asciiTheme="minorHAnsi" w:hAnsiTheme="minorHAnsi" w:cstheme="minorHAnsi"/>
                <w:b w:val="0"/>
                <w:sz w:val="20"/>
                <w:szCs w:val="20"/>
              </w:rPr>
            </w:pPr>
            <w:r w:rsidRPr="006C2600">
              <w:rPr>
                <w:rFonts w:asciiTheme="minorHAnsi" w:hAnsiTheme="minorHAnsi" w:cstheme="minorHAnsi"/>
                <w:b w:val="0"/>
                <w:sz w:val="20"/>
                <w:szCs w:val="20"/>
              </w:rPr>
              <w:t>Orildes Tres</w:t>
            </w:r>
          </w:p>
        </w:tc>
        <w:tc>
          <w:tcPr>
            <w:tcW w:w="3809" w:type="dxa"/>
          </w:tcPr>
          <w:p w:rsidR="00EA543E" w:rsidRPr="00CF4ECD" w:rsidRDefault="00EA543E" w:rsidP="00EA543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EA543E" w:rsidRPr="006C2600" w:rsidTr="003D02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EA543E" w:rsidRPr="006C2600" w:rsidRDefault="00EA543E" w:rsidP="00EA543E">
            <w:pPr>
              <w:pStyle w:val="PargrafodaLista"/>
              <w:numPr>
                <w:ilvl w:val="0"/>
                <w:numId w:val="18"/>
              </w:numPr>
              <w:rPr>
                <w:rFonts w:asciiTheme="minorHAnsi" w:hAnsiTheme="minorHAnsi" w:cstheme="minorHAnsi"/>
                <w:b w:val="0"/>
                <w:sz w:val="20"/>
                <w:szCs w:val="20"/>
              </w:rPr>
            </w:pPr>
            <w:r w:rsidRPr="006C2600">
              <w:rPr>
                <w:rFonts w:asciiTheme="minorHAnsi" w:hAnsiTheme="minorHAnsi" w:cstheme="minorHAnsi"/>
                <w:b w:val="0"/>
                <w:sz w:val="20"/>
                <w:szCs w:val="20"/>
              </w:rPr>
              <w:t>Pedro Xavier De Araujo</w:t>
            </w:r>
          </w:p>
        </w:tc>
        <w:tc>
          <w:tcPr>
            <w:tcW w:w="3809" w:type="dxa"/>
          </w:tcPr>
          <w:p w:rsidR="00EA543E" w:rsidRPr="00CF4ECD" w:rsidRDefault="00EA543E" w:rsidP="00EA543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EA543E" w:rsidRPr="006C2600" w:rsidTr="003D02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EA543E" w:rsidRPr="006C2600" w:rsidRDefault="00EA543E" w:rsidP="00EA543E">
            <w:pPr>
              <w:pStyle w:val="PargrafodaLista"/>
              <w:numPr>
                <w:ilvl w:val="0"/>
                <w:numId w:val="18"/>
              </w:numPr>
              <w:rPr>
                <w:rFonts w:asciiTheme="minorHAnsi" w:hAnsiTheme="minorHAnsi" w:cstheme="minorHAnsi"/>
                <w:b w:val="0"/>
                <w:sz w:val="20"/>
                <w:szCs w:val="20"/>
              </w:rPr>
            </w:pPr>
            <w:r w:rsidRPr="006C2600">
              <w:rPr>
                <w:rFonts w:asciiTheme="minorHAnsi" w:hAnsiTheme="minorHAnsi" w:cstheme="minorHAnsi"/>
                <w:b w:val="0"/>
                <w:sz w:val="20"/>
                <w:szCs w:val="20"/>
              </w:rPr>
              <w:t>Rafael Ártico</w:t>
            </w:r>
          </w:p>
        </w:tc>
        <w:tc>
          <w:tcPr>
            <w:tcW w:w="3809" w:type="dxa"/>
          </w:tcPr>
          <w:p w:rsidR="00EA543E" w:rsidRPr="00CF4ECD" w:rsidRDefault="00EA543E" w:rsidP="00EA543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EA543E" w:rsidRPr="006C2600" w:rsidTr="003D02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EA543E" w:rsidRPr="006C2600" w:rsidRDefault="00EA543E" w:rsidP="00EA543E">
            <w:pPr>
              <w:pStyle w:val="PargrafodaLista"/>
              <w:numPr>
                <w:ilvl w:val="0"/>
                <w:numId w:val="18"/>
              </w:numPr>
              <w:rPr>
                <w:rFonts w:asciiTheme="minorHAnsi" w:hAnsiTheme="minorHAnsi" w:cstheme="minorHAnsi"/>
                <w:b w:val="0"/>
                <w:sz w:val="20"/>
                <w:szCs w:val="20"/>
              </w:rPr>
            </w:pPr>
            <w:r w:rsidRPr="006C2600">
              <w:rPr>
                <w:rFonts w:asciiTheme="minorHAnsi" w:hAnsiTheme="minorHAnsi" w:cstheme="minorHAnsi"/>
                <w:b w:val="0"/>
                <w:sz w:val="20"/>
                <w:szCs w:val="20"/>
              </w:rPr>
              <w:t>Rinaldo Ferreira Barbosa</w:t>
            </w:r>
          </w:p>
        </w:tc>
        <w:tc>
          <w:tcPr>
            <w:tcW w:w="3809" w:type="dxa"/>
          </w:tcPr>
          <w:p w:rsidR="00EA543E" w:rsidRPr="00CF4ECD" w:rsidRDefault="00EA543E" w:rsidP="00EA543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EA543E" w:rsidRPr="006C2600" w:rsidTr="003D02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EA543E" w:rsidRPr="006C2600" w:rsidRDefault="00EA543E" w:rsidP="00EA543E">
            <w:pPr>
              <w:pStyle w:val="PargrafodaLista"/>
              <w:numPr>
                <w:ilvl w:val="0"/>
                <w:numId w:val="18"/>
              </w:numPr>
              <w:rPr>
                <w:rFonts w:asciiTheme="minorHAnsi" w:hAnsiTheme="minorHAnsi" w:cstheme="minorHAnsi"/>
                <w:b w:val="0"/>
                <w:sz w:val="20"/>
                <w:szCs w:val="20"/>
              </w:rPr>
            </w:pPr>
            <w:r w:rsidRPr="006C2600">
              <w:rPr>
                <w:rFonts w:asciiTheme="minorHAnsi" w:hAnsiTheme="minorHAnsi" w:cstheme="minorHAnsi"/>
                <w:b w:val="0"/>
                <w:sz w:val="20"/>
                <w:szCs w:val="20"/>
              </w:rPr>
              <w:t>Rodrigo Rintzel</w:t>
            </w:r>
          </w:p>
        </w:tc>
        <w:tc>
          <w:tcPr>
            <w:tcW w:w="3809" w:type="dxa"/>
          </w:tcPr>
          <w:p w:rsidR="00EA543E" w:rsidRPr="00CF4ECD" w:rsidRDefault="00EA543E" w:rsidP="00EA543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EA543E" w:rsidRPr="006C2600" w:rsidTr="003D02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EA543E" w:rsidRPr="006C2600" w:rsidRDefault="00EA543E" w:rsidP="00EA543E">
            <w:pPr>
              <w:pStyle w:val="PargrafodaLista"/>
              <w:numPr>
                <w:ilvl w:val="0"/>
                <w:numId w:val="18"/>
              </w:numPr>
              <w:rPr>
                <w:rFonts w:asciiTheme="minorHAnsi" w:hAnsiTheme="minorHAnsi" w:cstheme="minorHAnsi"/>
                <w:b w:val="0"/>
                <w:sz w:val="20"/>
                <w:szCs w:val="20"/>
              </w:rPr>
            </w:pPr>
            <w:r w:rsidRPr="006C2600">
              <w:rPr>
                <w:rFonts w:asciiTheme="minorHAnsi" w:hAnsiTheme="minorHAnsi" w:cstheme="minorHAnsi"/>
                <w:b w:val="0"/>
                <w:sz w:val="20"/>
                <w:szCs w:val="20"/>
              </w:rPr>
              <w:t>Rodrigo Spinelli</w:t>
            </w:r>
          </w:p>
        </w:tc>
        <w:tc>
          <w:tcPr>
            <w:tcW w:w="3809" w:type="dxa"/>
          </w:tcPr>
          <w:p w:rsidR="00EA543E" w:rsidRPr="00CF4ECD" w:rsidRDefault="00EA543E" w:rsidP="00EA543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EA543E" w:rsidRPr="006C2600" w:rsidTr="00E5213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EA543E" w:rsidRPr="006C2600" w:rsidRDefault="00EA543E" w:rsidP="00EA543E">
            <w:pPr>
              <w:jc w:val="center"/>
              <w:rPr>
                <w:rFonts w:asciiTheme="minorHAnsi" w:hAnsiTheme="minorHAnsi" w:cstheme="minorHAnsi"/>
                <w:b w:val="0"/>
                <w:color w:val="000000"/>
                <w:sz w:val="20"/>
                <w:szCs w:val="20"/>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2514F4" w:rsidRPr="00ED63BF" w:rsidTr="005B6E5C">
        <w:trPr>
          <w:trHeight w:val="56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Pr>
                <w:rFonts w:ascii="Calibri" w:eastAsia="Times New Roman" w:hAnsi="Calibri" w:cs="Calibri"/>
                <w:b/>
                <w:bCs/>
                <w:sz w:val="20"/>
                <w:lang w:eastAsia="pt-BR"/>
              </w:rPr>
              <w:t xml:space="preserve">Plenária </w:t>
            </w:r>
            <w:r w:rsidR="006C61C2">
              <w:rPr>
                <w:rFonts w:ascii="Calibri" w:eastAsia="Times New Roman" w:hAnsi="Calibri" w:cs="Calibri"/>
                <w:b/>
                <w:bCs/>
                <w:sz w:val="20"/>
                <w:lang w:eastAsia="pt-BR"/>
              </w:rPr>
              <w:t>Ordinária nº 1</w:t>
            </w:r>
            <w:r w:rsidR="006C2600">
              <w:rPr>
                <w:rFonts w:ascii="Calibri" w:eastAsia="Times New Roman" w:hAnsi="Calibri" w:cs="Calibri"/>
                <w:b/>
                <w:bCs/>
                <w:sz w:val="20"/>
                <w:lang w:eastAsia="pt-BR"/>
              </w:rPr>
              <w:t>22</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sidR="006C2600">
              <w:rPr>
                <w:rFonts w:ascii="Calibri" w:eastAsia="Times New Roman" w:hAnsi="Calibri" w:cs="Calibri"/>
                <w:b/>
                <w:bCs/>
                <w:sz w:val="20"/>
                <w:lang w:eastAsia="pt-BR"/>
              </w:rPr>
              <w:t>30/07</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2514F4" w:rsidRPr="00ED63BF" w:rsidRDefault="002514F4" w:rsidP="00F23FF1">
            <w:pPr>
              <w:spacing w:line="276" w:lineRule="auto"/>
              <w:jc w:val="both"/>
              <w:textAlignment w:val="baseline"/>
              <w:rPr>
                <w:rFonts w:ascii="Calibri" w:hAnsi="Calibri" w:cs="Calibri"/>
                <w:bCs/>
                <w:sz w:val="20"/>
                <w:lang w:eastAsia="pt-BR"/>
              </w:rPr>
            </w:pPr>
            <w:r>
              <w:rPr>
                <w:rFonts w:ascii="Calibri" w:eastAsia="Times New Roman" w:hAnsi="Calibri" w:cs="Calibri"/>
                <w:b/>
                <w:bCs/>
                <w:sz w:val="20"/>
                <w:lang w:eastAsia="pt-BR"/>
              </w:rPr>
              <w:t xml:space="preserve">Matéria em votação: DPO-RS </w:t>
            </w:r>
            <w:r w:rsidR="00E93C0C">
              <w:rPr>
                <w:rFonts w:ascii="Calibri" w:eastAsia="Times New Roman" w:hAnsi="Calibri" w:cs="Calibri"/>
                <w:b/>
                <w:bCs/>
                <w:sz w:val="20"/>
                <w:lang w:eastAsia="pt-BR"/>
              </w:rPr>
              <w:t>1</w:t>
            </w:r>
            <w:r w:rsidR="005B6E5C">
              <w:rPr>
                <w:rFonts w:ascii="Calibri" w:eastAsia="Times New Roman" w:hAnsi="Calibri" w:cs="Calibri"/>
                <w:b/>
                <w:bCs/>
                <w:sz w:val="20"/>
                <w:lang w:eastAsia="pt-BR"/>
              </w:rPr>
              <w:t>3</w:t>
            </w:r>
            <w:r w:rsidR="00EA543E">
              <w:rPr>
                <w:rFonts w:ascii="Calibri" w:eastAsia="Times New Roman" w:hAnsi="Calibri" w:cs="Calibri"/>
                <w:b/>
                <w:bCs/>
                <w:sz w:val="20"/>
                <w:lang w:eastAsia="pt-BR"/>
              </w:rPr>
              <w:t>28</w:t>
            </w:r>
            <w:r w:rsidR="00ED5AF3">
              <w:rPr>
                <w:rFonts w:ascii="Calibri" w:eastAsia="Times New Roman" w:hAnsi="Calibri" w:cs="Calibri"/>
                <w:b/>
                <w:bCs/>
                <w:sz w:val="20"/>
                <w:lang w:eastAsia="pt-BR"/>
              </w:rPr>
              <w:t>/2021</w:t>
            </w:r>
            <w:r w:rsidRPr="00ED63BF">
              <w:rPr>
                <w:rFonts w:ascii="Calibri" w:eastAsia="Times New Roman" w:hAnsi="Calibri" w:cs="Calibri"/>
                <w:b/>
                <w:bCs/>
                <w:sz w:val="20"/>
                <w:lang w:eastAsia="pt-BR"/>
              </w:rPr>
              <w:t xml:space="preserve"> </w:t>
            </w:r>
            <w:r w:rsidRPr="00ED63BF">
              <w:rPr>
                <w:rFonts w:ascii="Calibri" w:eastAsia="Times New Roman" w:hAnsi="Calibri" w:cs="Calibri"/>
                <w:bCs/>
                <w:sz w:val="20"/>
                <w:lang w:eastAsia="pt-BR"/>
              </w:rPr>
              <w:t>– </w:t>
            </w:r>
            <w:r w:rsidR="00CF72AB" w:rsidRPr="00CF72AB">
              <w:rPr>
                <w:rFonts w:ascii="Calibri" w:eastAsia="Times New Roman" w:hAnsi="Calibri" w:cs="Calibri"/>
                <w:bCs/>
                <w:sz w:val="20"/>
                <w:lang w:eastAsia="pt-BR"/>
              </w:rPr>
              <w:t xml:space="preserve">Balancete CAU/RS – </w:t>
            </w:r>
            <w:proofErr w:type="gramStart"/>
            <w:r w:rsidR="006C2600">
              <w:rPr>
                <w:rFonts w:ascii="Calibri" w:eastAsia="Times New Roman" w:hAnsi="Calibri" w:cs="Calibri"/>
                <w:bCs/>
                <w:sz w:val="20"/>
                <w:lang w:eastAsia="pt-BR"/>
              </w:rPr>
              <w:t>Maio</w:t>
            </w:r>
            <w:proofErr w:type="gramEnd"/>
            <w:r w:rsidR="006C2600">
              <w:rPr>
                <w:rFonts w:ascii="Calibri" w:eastAsia="Times New Roman" w:hAnsi="Calibri" w:cs="Calibri"/>
                <w:bCs/>
                <w:sz w:val="20"/>
                <w:lang w:eastAsia="pt-BR"/>
              </w:rPr>
              <w:t xml:space="preserve"> </w:t>
            </w:r>
            <w:r w:rsidR="00CF72AB" w:rsidRPr="00CF72AB">
              <w:rPr>
                <w:rFonts w:ascii="Calibri" w:eastAsia="Times New Roman" w:hAnsi="Calibri" w:cs="Calibri"/>
                <w:bCs/>
                <w:sz w:val="20"/>
                <w:lang w:eastAsia="pt-BR"/>
              </w:rPr>
              <w:t>2021</w:t>
            </w:r>
            <w:r w:rsidR="00277AFC" w:rsidRPr="00277AFC">
              <w:rPr>
                <w:rFonts w:ascii="Calibri" w:eastAsia="Times New Roman" w:hAnsi="Calibri" w:cs="Calibri"/>
                <w:bCs/>
                <w:sz w:val="20"/>
                <w:lang w:eastAsia="pt-BR"/>
              </w:rPr>
              <w:t>.</w:t>
            </w:r>
            <w:bookmarkStart w:id="0" w:name="_GoBack"/>
            <w:bookmarkEnd w:id="0"/>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710357" w:rsidRPr="00ED63BF" w:rsidTr="000E25B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710357" w:rsidRDefault="00710357" w:rsidP="000E25BA">
            <w:pPr>
              <w:spacing w:line="276" w:lineRule="auto"/>
              <w:jc w:val="both"/>
              <w:textAlignment w:val="baseline"/>
              <w:rPr>
                <w:rFonts w:ascii="Calibri" w:eastAsia="Times New Roman" w:hAnsi="Calibri" w:cs="Calibri"/>
                <w:bCs/>
                <w:sz w:val="20"/>
                <w:lang w:eastAsia="pt-BR"/>
              </w:rPr>
            </w:pPr>
            <w:r w:rsidRPr="00EA543E">
              <w:rPr>
                <w:rFonts w:ascii="Calibri" w:eastAsia="Times New Roman" w:hAnsi="Calibri" w:cs="Calibri"/>
                <w:b/>
                <w:bCs/>
                <w:sz w:val="20"/>
                <w:lang w:eastAsia="pt-BR"/>
              </w:rPr>
              <w:t xml:space="preserve">Resultado da votação: </w:t>
            </w:r>
            <w:r w:rsidRPr="00EA543E">
              <w:rPr>
                <w:rFonts w:ascii="Calibri" w:eastAsia="Times New Roman" w:hAnsi="Calibri" w:cs="Calibri"/>
                <w:bCs/>
                <w:sz w:val="20"/>
                <w:lang w:eastAsia="pt-BR"/>
              </w:rPr>
              <w:t>Favoráveis (</w:t>
            </w:r>
            <w:r w:rsidR="00B2227A" w:rsidRPr="00EA543E">
              <w:rPr>
                <w:rFonts w:ascii="Calibri" w:eastAsia="Times New Roman" w:hAnsi="Calibri" w:cs="Calibri"/>
                <w:bCs/>
                <w:sz w:val="20"/>
                <w:lang w:eastAsia="pt-BR"/>
              </w:rPr>
              <w:t>19</w:t>
            </w:r>
            <w:r w:rsidRPr="00EA543E">
              <w:rPr>
                <w:rFonts w:ascii="Calibri" w:eastAsia="Times New Roman" w:hAnsi="Calibri" w:cs="Calibri"/>
                <w:bCs/>
                <w:sz w:val="20"/>
                <w:lang w:eastAsia="pt-BR"/>
              </w:rPr>
              <w:t>) </w:t>
            </w:r>
            <w:r w:rsidR="00B2227A" w:rsidRPr="00EA543E">
              <w:rPr>
                <w:rFonts w:ascii="Calibri" w:eastAsia="Times New Roman" w:hAnsi="Calibri" w:cs="Calibri"/>
                <w:bCs/>
                <w:sz w:val="20"/>
                <w:lang w:eastAsia="pt-BR"/>
              </w:rPr>
              <w:t xml:space="preserve">Ausências (02) </w:t>
            </w:r>
            <w:r w:rsidRPr="00EA543E">
              <w:rPr>
                <w:rFonts w:ascii="Calibri" w:eastAsia="Times New Roman" w:hAnsi="Calibri" w:cs="Calibri"/>
                <w:bCs/>
                <w:sz w:val="20"/>
                <w:lang w:eastAsia="pt-BR"/>
              </w:rPr>
              <w:t>Total (21)</w:t>
            </w:r>
            <w:r w:rsidRPr="00ED63BF">
              <w:rPr>
                <w:rFonts w:ascii="Calibri" w:eastAsia="Times New Roman" w:hAnsi="Calibri" w:cs="Calibri"/>
                <w:bCs/>
                <w:sz w:val="20"/>
                <w:lang w:eastAsia="pt-BR"/>
              </w:rPr>
              <w:t> </w:t>
            </w:r>
          </w:p>
          <w:p w:rsidR="00710357" w:rsidRPr="00ED63BF" w:rsidRDefault="00710357" w:rsidP="000E25BA">
            <w:pPr>
              <w:spacing w:line="276" w:lineRule="auto"/>
              <w:jc w:val="both"/>
              <w:textAlignment w:val="baseline"/>
              <w:rPr>
                <w:rFonts w:ascii="Calibri" w:eastAsia="Times New Roman" w:hAnsi="Calibri" w:cs="Calibri"/>
                <w:b/>
                <w:bCs/>
                <w:sz w:val="20"/>
                <w:lang w:eastAsia="pt-BR"/>
              </w:rPr>
            </w:pP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2514F4" w:rsidRPr="00ED63BF" w:rsidRDefault="002514F4" w:rsidP="00F23FF1">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rsidR="002514F4" w:rsidRPr="00ED63BF" w:rsidRDefault="002514F4" w:rsidP="00F23FF1">
            <w:pPr>
              <w:tabs>
                <w:tab w:val="left" w:pos="1972"/>
              </w:tabs>
              <w:spacing w:line="276" w:lineRule="auto"/>
              <w:jc w:val="both"/>
              <w:textAlignment w:val="baseline"/>
              <w:rPr>
                <w:rFonts w:ascii="Calibri" w:eastAsia="Times New Roman" w:hAnsi="Calibri" w:cs="Calibri"/>
                <w:b/>
                <w:bCs/>
                <w:sz w:val="20"/>
                <w:lang w:eastAsia="pt-BR"/>
              </w:rPr>
            </w:pPr>
          </w:p>
        </w:tc>
      </w:tr>
      <w:tr w:rsidR="002514F4" w:rsidRPr="00ED63BF" w:rsidTr="00F23FF1">
        <w:trPr>
          <w:trHeight w:val="300"/>
        </w:trPr>
        <w:tc>
          <w:tcPr>
            <w:tcW w:w="4755" w:type="dxa"/>
            <w:tcBorders>
              <w:top w:val="nil"/>
              <w:left w:val="single" w:sz="6" w:space="0" w:color="D0CECE"/>
              <w:bottom w:val="single" w:sz="6" w:space="0" w:color="D0CECE"/>
              <w:right w:val="nil"/>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2514F4" w:rsidRPr="00ED63BF" w:rsidRDefault="002514F4" w:rsidP="00EA543E">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w:t>
            </w:r>
            <w:r w:rsidR="00EA543E">
              <w:rPr>
                <w:rFonts w:ascii="Calibri" w:eastAsia="Times New Roman" w:hAnsi="Calibri" w:cs="Calibri"/>
                <w:b/>
                <w:bCs/>
                <w:sz w:val="20"/>
                <w:lang w:eastAsia="pt-BR"/>
              </w:rPr>
              <w:t>Tiago Holzmann da Silva</w:t>
            </w:r>
            <w:r w:rsidRPr="00ED63BF">
              <w:rPr>
                <w:rFonts w:ascii="Calibri" w:eastAsia="Times New Roman" w:hAnsi="Calibri" w:cs="Calibri"/>
                <w:b/>
                <w:bCs/>
                <w:sz w:val="20"/>
                <w:lang w:eastAsia="pt-BR"/>
              </w:rPr>
              <w:t>     </w:t>
            </w:r>
          </w:p>
        </w:tc>
      </w:tr>
    </w:tbl>
    <w:p w:rsidR="002514F4" w:rsidRPr="00ED63BF" w:rsidRDefault="002514F4" w:rsidP="002514F4">
      <w:pPr>
        <w:spacing w:after="200" w:line="276" w:lineRule="auto"/>
        <w:rPr>
          <w:rFonts w:ascii="Calibri" w:hAnsi="Calibri" w:cs="Calibri"/>
          <w:sz w:val="18"/>
          <w:szCs w:val="18"/>
        </w:rPr>
      </w:pPr>
      <w:r w:rsidRPr="00ED63BF">
        <w:rPr>
          <w:rFonts w:ascii="Calibri" w:hAnsi="Calibri" w:cs="Calibri"/>
          <w:sz w:val="18"/>
          <w:szCs w:val="18"/>
        </w:rPr>
        <w:t xml:space="preserve"> </w:t>
      </w:r>
    </w:p>
    <w:p w:rsidR="00A73309" w:rsidRPr="001541B5" w:rsidRDefault="00A73309" w:rsidP="00A73309">
      <w:pPr>
        <w:rPr>
          <w:rFonts w:ascii="Calibri" w:hAnsi="Calibri" w:cs="Calibri"/>
          <w:sz w:val="22"/>
          <w:szCs w:val="22"/>
        </w:rPr>
      </w:pPr>
    </w:p>
    <w:p w:rsidR="00A73309" w:rsidRPr="001541B5" w:rsidRDefault="00A73309" w:rsidP="00A73309">
      <w:pPr>
        <w:rPr>
          <w:rFonts w:ascii="Calibri" w:hAnsi="Calibri" w:cs="Calibri"/>
          <w:sz w:val="22"/>
          <w:szCs w:val="22"/>
        </w:rPr>
      </w:pPr>
    </w:p>
    <w:p w:rsidR="00D213CD" w:rsidRPr="001541B5" w:rsidRDefault="00D213CD" w:rsidP="00A73309">
      <w:pPr>
        <w:jc w:val="both"/>
        <w:rPr>
          <w:rFonts w:ascii="Calibri" w:hAnsi="Calibri" w:cs="Calibri"/>
          <w:sz w:val="22"/>
          <w:szCs w:val="22"/>
        </w:rPr>
      </w:pPr>
    </w:p>
    <w:sectPr w:rsidR="00D213CD" w:rsidRPr="001541B5" w:rsidSect="002A1B94">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153" w:rsidRDefault="00A12153" w:rsidP="004C3048">
      <w:r>
        <w:separator/>
      </w:r>
    </w:p>
  </w:endnote>
  <w:endnote w:type="continuationSeparator" w:id="0">
    <w:p w:rsidR="00A12153" w:rsidRDefault="00A12153"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43E" w:rsidRPr="005950FA" w:rsidRDefault="00EA543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EA543E" w:rsidRPr="005F2A2D" w:rsidRDefault="00EA543E"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43E" w:rsidRPr="0093154B" w:rsidRDefault="00EA543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EA543E" w:rsidRDefault="00EA543E" w:rsidP="006130EF">
    <w:pPr>
      <w:pStyle w:val="Rodap"/>
      <w:ind w:left="-567"/>
      <w:rPr>
        <w:rFonts w:ascii="DaxCondensed" w:hAnsi="DaxCondensed" w:cs="Arial"/>
        <w:color w:val="2C778C"/>
        <w:sz w:val="20"/>
        <w:szCs w:val="20"/>
      </w:rPr>
    </w:pPr>
  </w:p>
  <w:p w:rsidR="00EA543E" w:rsidRPr="003F1946" w:rsidRDefault="00EA543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63208A">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EA543E" w:rsidRPr="003F1946" w:rsidRDefault="00EA543E"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43E" w:rsidRPr="0093154B" w:rsidRDefault="00EA543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EA543E" w:rsidRDefault="00EA543E" w:rsidP="003F1946">
    <w:pPr>
      <w:pStyle w:val="Rodap"/>
      <w:ind w:left="-567"/>
      <w:rPr>
        <w:rFonts w:ascii="DaxCondensed" w:hAnsi="DaxCondensed" w:cs="Arial"/>
        <w:color w:val="2C778C"/>
        <w:sz w:val="20"/>
        <w:szCs w:val="20"/>
      </w:rPr>
    </w:pPr>
  </w:p>
  <w:p w:rsidR="00EA543E" w:rsidRPr="003F1946" w:rsidRDefault="00EA543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63208A">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EA543E" w:rsidRPr="003F1946" w:rsidRDefault="00EA543E"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710357">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63208A">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153" w:rsidRDefault="00A12153" w:rsidP="004C3048">
      <w:r>
        <w:separator/>
      </w:r>
    </w:p>
  </w:footnote>
  <w:footnote w:type="continuationSeparator" w:id="0">
    <w:p w:rsidR="00A12153" w:rsidRDefault="00A12153"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43E" w:rsidRPr="009E4E5A" w:rsidRDefault="00EA543E"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065C0613" wp14:editId="1361C133">
          <wp:simplePos x="0" y="0"/>
          <wp:positionH relativeFrom="column">
            <wp:posOffset>-1001395</wp:posOffset>
          </wp:positionH>
          <wp:positionV relativeFrom="paragraph">
            <wp:posOffset>-871220</wp:posOffset>
          </wp:positionV>
          <wp:extent cx="7571105" cy="9931400"/>
          <wp:effectExtent l="0" t="0" r="0" b="0"/>
          <wp:wrapNone/>
          <wp:docPr id="5" name="Imagem 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283D8125" wp14:editId="5A902415">
          <wp:simplePos x="0" y="0"/>
          <wp:positionH relativeFrom="column">
            <wp:posOffset>-1005840</wp:posOffset>
          </wp:positionH>
          <wp:positionV relativeFrom="paragraph">
            <wp:posOffset>-867410</wp:posOffset>
          </wp:positionV>
          <wp:extent cx="7571105" cy="9930765"/>
          <wp:effectExtent l="0" t="0" r="0" b="0"/>
          <wp:wrapNone/>
          <wp:docPr id="6" name="Imagem 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43E" w:rsidRPr="009E4E5A" w:rsidRDefault="00EA543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0768" behindDoc="1" locked="0" layoutInCell="1" allowOverlap="1" wp14:anchorId="66C529F2" wp14:editId="34E70D78">
          <wp:simplePos x="0" y="0"/>
          <wp:positionH relativeFrom="page">
            <wp:posOffset>6709</wp:posOffset>
          </wp:positionH>
          <wp:positionV relativeFrom="paragraph">
            <wp:posOffset>-866692</wp:posOffset>
          </wp:positionV>
          <wp:extent cx="7560000" cy="969962"/>
          <wp:effectExtent l="0" t="0" r="3175" b="1905"/>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43E" w:rsidRDefault="00EA543E">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1EFC854B" wp14:editId="589259C6">
          <wp:simplePos x="0" y="0"/>
          <wp:positionH relativeFrom="page">
            <wp:align>right</wp:align>
          </wp:positionH>
          <wp:positionV relativeFrom="paragraph">
            <wp:posOffset>-863352</wp:posOffset>
          </wp:positionV>
          <wp:extent cx="7560000" cy="969962"/>
          <wp:effectExtent l="0" t="0" r="3175" b="1905"/>
          <wp:wrapNone/>
          <wp:docPr id="8" name="Imagem 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32008"/>
    <w:multiLevelType w:val="hybridMultilevel"/>
    <w:tmpl w:val="EB12CF04"/>
    <w:numStyleLink w:val="EstiloImportado1"/>
  </w:abstractNum>
  <w:abstractNum w:abstractNumId="1" w15:restartNumberingAfterBreak="0">
    <w:nsid w:val="21EF1137"/>
    <w:multiLevelType w:val="multilevel"/>
    <w:tmpl w:val="F91A0742"/>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b/>
        <w:sz w:val="22"/>
      </w:rPr>
    </w:lvl>
    <w:lvl w:ilvl="2">
      <w:start w:val="1"/>
      <w:numFmt w:val="ordinal"/>
      <w:lvlText w:val="§ %3."/>
      <w:lvlJc w:val="left"/>
      <w:pPr>
        <w:ind w:left="0" w:firstLine="0"/>
      </w:pPr>
      <w:rPr>
        <w:rFonts w:ascii="Calibri" w:hAnsi="Calibri" w:hint="default"/>
        <w:sz w:val="22"/>
      </w:rPr>
    </w:lvl>
    <w:lvl w:ilvl="3">
      <w:start w:val="1"/>
      <w:numFmt w:val="upperRoman"/>
      <w:lvlText w:val="%4."/>
      <w:lvlJc w:val="left"/>
      <w:pPr>
        <w:ind w:left="0" w:firstLine="0"/>
      </w:pPr>
      <w:rPr>
        <w:rFonts w:ascii="Calibri" w:hAnsi="Calibri" w:hint="default"/>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D83067C"/>
    <w:multiLevelType w:val="hybridMultilevel"/>
    <w:tmpl w:val="EB12CF04"/>
    <w:styleLink w:val="EstiloImportado1"/>
    <w:lvl w:ilvl="0" w:tplc="569AC57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6CC7C58">
      <w:start w:val="1"/>
      <w:numFmt w:val="lowerLetter"/>
      <w:lvlText w:val="%2."/>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CC986728">
      <w:start w:val="1"/>
      <w:numFmt w:val="lowerRoman"/>
      <w:lvlText w:val="%3."/>
      <w:lvlJc w:val="left"/>
      <w:pPr>
        <w:ind w:left="2127"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FFD65C90">
      <w:start w:val="1"/>
      <w:numFmt w:val="decimal"/>
      <w:lvlText w:val="%4."/>
      <w:lvlJc w:val="left"/>
      <w:pPr>
        <w:ind w:left="2836" w:hanging="687"/>
      </w:pPr>
      <w:rPr>
        <w:rFonts w:hAnsi="Arial Unicode MS"/>
        <w:caps w:val="0"/>
        <w:smallCaps w:val="0"/>
        <w:strike w:val="0"/>
        <w:dstrike w:val="0"/>
        <w:outline w:val="0"/>
        <w:emboss w:val="0"/>
        <w:imprint w:val="0"/>
        <w:spacing w:val="0"/>
        <w:w w:val="100"/>
        <w:kern w:val="0"/>
        <w:position w:val="0"/>
        <w:highlight w:val="none"/>
        <w:vertAlign w:val="baseline"/>
      </w:rPr>
    </w:lvl>
    <w:lvl w:ilvl="4" w:tplc="54F84138">
      <w:start w:val="1"/>
      <w:numFmt w:val="lowerLetter"/>
      <w:lvlText w:val="%5."/>
      <w:lvlJc w:val="left"/>
      <w:pPr>
        <w:ind w:left="3545" w:hanging="676"/>
      </w:pPr>
      <w:rPr>
        <w:rFonts w:hAnsi="Arial Unicode MS"/>
        <w:caps w:val="0"/>
        <w:smallCaps w:val="0"/>
        <w:strike w:val="0"/>
        <w:dstrike w:val="0"/>
        <w:outline w:val="0"/>
        <w:emboss w:val="0"/>
        <w:imprint w:val="0"/>
        <w:spacing w:val="0"/>
        <w:w w:val="100"/>
        <w:kern w:val="0"/>
        <w:position w:val="0"/>
        <w:highlight w:val="none"/>
        <w:vertAlign w:val="baseline"/>
      </w:rPr>
    </w:lvl>
    <w:lvl w:ilvl="5" w:tplc="8FDC6022">
      <w:start w:val="1"/>
      <w:numFmt w:val="lowerRoman"/>
      <w:lvlText w:val="%6."/>
      <w:lvlJc w:val="left"/>
      <w:pPr>
        <w:ind w:left="4254" w:hanging="607"/>
      </w:pPr>
      <w:rPr>
        <w:rFonts w:hAnsi="Arial Unicode MS"/>
        <w:caps w:val="0"/>
        <w:smallCaps w:val="0"/>
        <w:strike w:val="0"/>
        <w:dstrike w:val="0"/>
        <w:outline w:val="0"/>
        <w:emboss w:val="0"/>
        <w:imprint w:val="0"/>
        <w:spacing w:val="0"/>
        <w:w w:val="100"/>
        <w:kern w:val="0"/>
        <w:position w:val="0"/>
        <w:highlight w:val="none"/>
        <w:vertAlign w:val="baseline"/>
      </w:rPr>
    </w:lvl>
    <w:lvl w:ilvl="6" w:tplc="6FFA46C8">
      <w:start w:val="1"/>
      <w:numFmt w:val="decimal"/>
      <w:lvlText w:val="%7."/>
      <w:lvlJc w:val="left"/>
      <w:pPr>
        <w:ind w:left="4963" w:hanging="654"/>
      </w:pPr>
      <w:rPr>
        <w:rFonts w:hAnsi="Arial Unicode MS"/>
        <w:caps w:val="0"/>
        <w:smallCaps w:val="0"/>
        <w:strike w:val="0"/>
        <w:dstrike w:val="0"/>
        <w:outline w:val="0"/>
        <w:emboss w:val="0"/>
        <w:imprint w:val="0"/>
        <w:spacing w:val="0"/>
        <w:w w:val="100"/>
        <w:kern w:val="0"/>
        <w:position w:val="0"/>
        <w:highlight w:val="none"/>
        <w:vertAlign w:val="baseline"/>
      </w:rPr>
    </w:lvl>
    <w:lvl w:ilvl="7" w:tplc="CA7C749E">
      <w:start w:val="1"/>
      <w:numFmt w:val="lowerLetter"/>
      <w:lvlText w:val="%8."/>
      <w:lvlJc w:val="left"/>
      <w:pPr>
        <w:ind w:left="5672"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54906932">
      <w:start w:val="1"/>
      <w:numFmt w:val="lowerRoman"/>
      <w:lvlText w:val="%9."/>
      <w:lvlJc w:val="left"/>
      <w:pPr>
        <w:ind w:left="6381" w:hanging="5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EC41DD2"/>
    <w:multiLevelType w:val="hybridMultilevel"/>
    <w:tmpl w:val="65ACCD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3764CA2"/>
    <w:multiLevelType w:val="hybridMultilevel"/>
    <w:tmpl w:val="08700E06"/>
    <w:lvl w:ilvl="0" w:tplc="A4B4187E">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E155257"/>
    <w:multiLevelType w:val="multilevel"/>
    <w:tmpl w:val="5C2C5C6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3"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5" w15:restartNumberingAfterBreak="0">
    <w:nsid w:val="703F5E43"/>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B6940CF"/>
    <w:multiLevelType w:val="hybridMultilevel"/>
    <w:tmpl w:val="F9409A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3"/>
  </w:num>
  <w:num w:numId="3">
    <w:abstractNumId w:val="8"/>
  </w:num>
  <w:num w:numId="4">
    <w:abstractNumId w:val="3"/>
  </w:num>
  <w:num w:numId="5">
    <w:abstractNumId w:val="9"/>
  </w:num>
  <w:num w:numId="6">
    <w:abstractNumId w:val="16"/>
  </w:num>
  <w:num w:numId="7">
    <w:abstractNumId w:val="15"/>
  </w:num>
  <w:num w:numId="8">
    <w:abstractNumId w:val="11"/>
  </w:num>
  <w:num w:numId="9">
    <w:abstractNumId w:val="4"/>
  </w:num>
  <w:num w:numId="10">
    <w:abstractNumId w:val="10"/>
  </w:num>
  <w:num w:numId="11">
    <w:abstractNumId w:val="12"/>
  </w:num>
  <w:num w:numId="12">
    <w:abstractNumId w:val="1"/>
  </w:num>
  <w:num w:numId="13">
    <w:abstractNumId w:val="14"/>
  </w:num>
  <w:num w:numId="14">
    <w:abstractNumId w:val="7"/>
  </w:num>
  <w:num w:numId="15">
    <w:abstractNumId w:val="5"/>
  </w:num>
  <w:num w:numId="16">
    <w:abstractNumId w:val="0"/>
  </w:num>
  <w:num w:numId="17">
    <w:abstractNumId w:val="1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7E4"/>
    <w:rsid w:val="000605F6"/>
    <w:rsid w:val="00061151"/>
    <w:rsid w:val="00062599"/>
    <w:rsid w:val="0006310F"/>
    <w:rsid w:val="00065201"/>
    <w:rsid w:val="00067264"/>
    <w:rsid w:val="00077FA2"/>
    <w:rsid w:val="000938CC"/>
    <w:rsid w:val="000946DF"/>
    <w:rsid w:val="00094D18"/>
    <w:rsid w:val="000C1A24"/>
    <w:rsid w:val="000C3500"/>
    <w:rsid w:val="000C5652"/>
    <w:rsid w:val="000D3E3E"/>
    <w:rsid w:val="000D3FB7"/>
    <w:rsid w:val="000D4C5E"/>
    <w:rsid w:val="000D5BC9"/>
    <w:rsid w:val="000E0909"/>
    <w:rsid w:val="000E2009"/>
    <w:rsid w:val="000E54DF"/>
    <w:rsid w:val="000E598B"/>
    <w:rsid w:val="000F2FD5"/>
    <w:rsid w:val="000F339D"/>
    <w:rsid w:val="0010374D"/>
    <w:rsid w:val="00110FD0"/>
    <w:rsid w:val="001176D7"/>
    <w:rsid w:val="00117EDD"/>
    <w:rsid w:val="00124837"/>
    <w:rsid w:val="00124A49"/>
    <w:rsid w:val="0012740C"/>
    <w:rsid w:val="00132E43"/>
    <w:rsid w:val="00133AD2"/>
    <w:rsid w:val="00135D65"/>
    <w:rsid w:val="001541B5"/>
    <w:rsid w:val="0016491B"/>
    <w:rsid w:val="00170CA0"/>
    <w:rsid w:val="0017209E"/>
    <w:rsid w:val="00174A5A"/>
    <w:rsid w:val="00177384"/>
    <w:rsid w:val="001778C5"/>
    <w:rsid w:val="00180FB9"/>
    <w:rsid w:val="001B5148"/>
    <w:rsid w:val="001B5F62"/>
    <w:rsid w:val="001E56D2"/>
    <w:rsid w:val="001F61E5"/>
    <w:rsid w:val="001F6628"/>
    <w:rsid w:val="00205F8C"/>
    <w:rsid w:val="00216C06"/>
    <w:rsid w:val="00220A16"/>
    <w:rsid w:val="00221666"/>
    <w:rsid w:val="002514F4"/>
    <w:rsid w:val="0025277E"/>
    <w:rsid w:val="00255B80"/>
    <w:rsid w:val="0025716D"/>
    <w:rsid w:val="0027793E"/>
    <w:rsid w:val="00277AFC"/>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21276"/>
    <w:rsid w:val="003411BA"/>
    <w:rsid w:val="00347324"/>
    <w:rsid w:val="003557D1"/>
    <w:rsid w:val="00360A08"/>
    <w:rsid w:val="00367DAC"/>
    <w:rsid w:val="00367F06"/>
    <w:rsid w:val="00371CAF"/>
    <w:rsid w:val="003733CB"/>
    <w:rsid w:val="00383F38"/>
    <w:rsid w:val="003945A8"/>
    <w:rsid w:val="003A699B"/>
    <w:rsid w:val="003B4E9A"/>
    <w:rsid w:val="003B7D60"/>
    <w:rsid w:val="003C3C3A"/>
    <w:rsid w:val="003C484E"/>
    <w:rsid w:val="003D229E"/>
    <w:rsid w:val="003D73BF"/>
    <w:rsid w:val="003E37EA"/>
    <w:rsid w:val="003F1946"/>
    <w:rsid w:val="003F5088"/>
    <w:rsid w:val="00410566"/>
    <w:rsid w:val="004123FC"/>
    <w:rsid w:val="00426A82"/>
    <w:rsid w:val="00433DE0"/>
    <w:rsid w:val="004355BD"/>
    <w:rsid w:val="00447C6C"/>
    <w:rsid w:val="00453128"/>
    <w:rsid w:val="004605AC"/>
    <w:rsid w:val="004629AA"/>
    <w:rsid w:val="00471056"/>
    <w:rsid w:val="00483414"/>
    <w:rsid w:val="00487888"/>
    <w:rsid w:val="004A3A07"/>
    <w:rsid w:val="004B3023"/>
    <w:rsid w:val="004B5A5C"/>
    <w:rsid w:val="004C3048"/>
    <w:rsid w:val="004D3135"/>
    <w:rsid w:val="004D75DA"/>
    <w:rsid w:val="004E062B"/>
    <w:rsid w:val="004F0DAE"/>
    <w:rsid w:val="004F15C8"/>
    <w:rsid w:val="00500C6E"/>
    <w:rsid w:val="00531F08"/>
    <w:rsid w:val="0053240A"/>
    <w:rsid w:val="005461A2"/>
    <w:rsid w:val="00560C0D"/>
    <w:rsid w:val="005615DC"/>
    <w:rsid w:val="00564054"/>
    <w:rsid w:val="00565889"/>
    <w:rsid w:val="0057783B"/>
    <w:rsid w:val="005B4B10"/>
    <w:rsid w:val="005B6E5C"/>
    <w:rsid w:val="005D17F7"/>
    <w:rsid w:val="005D2FBE"/>
    <w:rsid w:val="005D3D88"/>
    <w:rsid w:val="005E2D9F"/>
    <w:rsid w:val="005E54BA"/>
    <w:rsid w:val="005E7F37"/>
    <w:rsid w:val="005F2A51"/>
    <w:rsid w:val="005F47CB"/>
    <w:rsid w:val="00601FB6"/>
    <w:rsid w:val="0060634C"/>
    <w:rsid w:val="006130EF"/>
    <w:rsid w:val="00614679"/>
    <w:rsid w:val="00614C87"/>
    <w:rsid w:val="006209BF"/>
    <w:rsid w:val="00630879"/>
    <w:rsid w:val="0063208A"/>
    <w:rsid w:val="006326C4"/>
    <w:rsid w:val="00633BEB"/>
    <w:rsid w:val="006340C8"/>
    <w:rsid w:val="00637577"/>
    <w:rsid w:val="00644D96"/>
    <w:rsid w:val="00654333"/>
    <w:rsid w:val="00661135"/>
    <w:rsid w:val="00662475"/>
    <w:rsid w:val="0066674D"/>
    <w:rsid w:val="00683976"/>
    <w:rsid w:val="00685B38"/>
    <w:rsid w:val="00690C35"/>
    <w:rsid w:val="0069229F"/>
    <w:rsid w:val="006B670F"/>
    <w:rsid w:val="006C14F3"/>
    <w:rsid w:val="006C2600"/>
    <w:rsid w:val="006C61C2"/>
    <w:rsid w:val="006C75E7"/>
    <w:rsid w:val="006D1641"/>
    <w:rsid w:val="006D2981"/>
    <w:rsid w:val="006D78A6"/>
    <w:rsid w:val="006E5CCB"/>
    <w:rsid w:val="006F24E8"/>
    <w:rsid w:val="006F251A"/>
    <w:rsid w:val="006F4E9B"/>
    <w:rsid w:val="006F6327"/>
    <w:rsid w:val="00710357"/>
    <w:rsid w:val="00715C3F"/>
    <w:rsid w:val="00731BBD"/>
    <w:rsid w:val="00733A9B"/>
    <w:rsid w:val="00735D6B"/>
    <w:rsid w:val="007375FB"/>
    <w:rsid w:val="00740D7F"/>
    <w:rsid w:val="00740E14"/>
    <w:rsid w:val="00750EE1"/>
    <w:rsid w:val="0075194D"/>
    <w:rsid w:val="0076286B"/>
    <w:rsid w:val="00775E62"/>
    <w:rsid w:val="00776B7B"/>
    <w:rsid w:val="00786A03"/>
    <w:rsid w:val="007A2CA9"/>
    <w:rsid w:val="007B7B0D"/>
    <w:rsid w:val="007B7BB9"/>
    <w:rsid w:val="007C0FB9"/>
    <w:rsid w:val="007C50BE"/>
    <w:rsid w:val="007E0A49"/>
    <w:rsid w:val="007E362F"/>
    <w:rsid w:val="007F1526"/>
    <w:rsid w:val="00805FC1"/>
    <w:rsid w:val="0081283D"/>
    <w:rsid w:val="00813FD9"/>
    <w:rsid w:val="00820E28"/>
    <w:rsid w:val="00827FEC"/>
    <w:rsid w:val="00835E1C"/>
    <w:rsid w:val="00840D65"/>
    <w:rsid w:val="008451B4"/>
    <w:rsid w:val="00845205"/>
    <w:rsid w:val="00847568"/>
    <w:rsid w:val="00854C77"/>
    <w:rsid w:val="00855321"/>
    <w:rsid w:val="00855F16"/>
    <w:rsid w:val="0086709B"/>
    <w:rsid w:val="00867534"/>
    <w:rsid w:val="00874A65"/>
    <w:rsid w:val="00890C7F"/>
    <w:rsid w:val="008A6E88"/>
    <w:rsid w:val="008C786D"/>
    <w:rsid w:val="008D4752"/>
    <w:rsid w:val="008E1728"/>
    <w:rsid w:val="008F1276"/>
    <w:rsid w:val="008F159C"/>
    <w:rsid w:val="009073DD"/>
    <w:rsid w:val="00916501"/>
    <w:rsid w:val="009269BD"/>
    <w:rsid w:val="00930D3C"/>
    <w:rsid w:val="0093154B"/>
    <w:rsid w:val="009332E4"/>
    <w:rsid w:val="009347B2"/>
    <w:rsid w:val="0094228C"/>
    <w:rsid w:val="00944127"/>
    <w:rsid w:val="0094772A"/>
    <w:rsid w:val="009643CB"/>
    <w:rsid w:val="00973052"/>
    <w:rsid w:val="00974359"/>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12153"/>
    <w:rsid w:val="00A40ECC"/>
    <w:rsid w:val="00A43C37"/>
    <w:rsid w:val="00A50671"/>
    <w:rsid w:val="00A53568"/>
    <w:rsid w:val="00A5515C"/>
    <w:rsid w:val="00A565FE"/>
    <w:rsid w:val="00A570C2"/>
    <w:rsid w:val="00A62383"/>
    <w:rsid w:val="00A73309"/>
    <w:rsid w:val="00A73ABE"/>
    <w:rsid w:val="00A80C65"/>
    <w:rsid w:val="00A83107"/>
    <w:rsid w:val="00A8325A"/>
    <w:rsid w:val="00A97469"/>
    <w:rsid w:val="00AA50CE"/>
    <w:rsid w:val="00AD5FD6"/>
    <w:rsid w:val="00AD7733"/>
    <w:rsid w:val="00AE2654"/>
    <w:rsid w:val="00AF368E"/>
    <w:rsid w:val="00AF6447"/>
    <w:rsid w:val="00B02833"/>
    <w:rsid w:val="00B04170"/>
    <w:rsid w:val="00B07982"/>
    <w:rsid w:val="00B129F6"/>
    <w:rsid w:val="00B15D4F"/>
    <w:rsid w:val="00B2227A"/>
    <w:rsid w:val="00B23E93"/>
    <w:rsid w:val="00B309B7"/>
    <w:rsid w:val="00B3272B"/>
    <w:rsid w:val="00B37B9F"/>
    <w:rsid w:val="00B5203F"/>
    <w:rsid w:val="00B6066A"/>
    <w:rsid w:val="00B63C2E"/>
    <w:rsid w:val="00B6628D"/>
    <w:rsid w:val="00B73A02"/>
    <w:rsid w:val="00B81197"/>
    <w:rsid w:val="00BA22FC"/>
    <w:rsid w:val="00BB5E13"/>
    <w:rsid w:val="00BC73B6"/>
    <w:rsid w:val="00C038EA"/>
    <w:rsid w:val="00C1340B"/>
    <w:rsid w:val="00C15B9D"/>
    <w:rsid w:val="00C301CA"/>
    <w:rsid w:val="00C3665F"/>
    <w:rsid w:val="00C37B13"/>
    <w:rsid w:val="00C4107B"/>
    <w:rsid w:val="00C42605"/>
    <w:rsid w:val="00C45812"/>
    <w:rsid w:val="00C5309A"/>
    <w:rsid w:val="00C56C60"/>
    <w:rsid w:val="00C57531"/>
    <w:rsid w:val="00C646F3"/>
    <w:rsid w:val="00C72981"/>
    <w:rsid w:val="00C72C38"/>
    <w:rsid w:val="00C73389"/>
    <w:rsid w:val="00C86244"/>
    <w:rsid w:val="00C91E10"/>
    <w:rsid w:val="00C94CCC"/>
    <w:rsid w:val="00CA1D82"/>
    <w:rsid w:val="00CA3EA6"/>
    <w:rsid w:val="00CB4643"/>
    <w:rsid w:val="00CC5EB2"/>
    <w:rsid w:val="00CD0E69"/>
    <w:rsid w:val="00CE4E08"/>
    <w:rsid w:val="00CF2FBA"/>
    <w:rsid w:val="00CF72AB"/>
    <w:rsid w:val="00D07BED"/>
    <w:rsid w:val="00D12B4A"/>
    <w:rsid w:val="00D213CD"/>
    <w:rsid w:val="00D24E51"/>
    <w:rsid w:val="00D32E81"/>
    <w:rsid w:val="00D43467"/>
    <w:rsid w:val="00D43C0A"/>
    <w:rsid w:val="00D528CF"/>
    <w:rsid w:val="00D6201D"/>
    <w:rsid w:val="00D6204D"/>
    <w:rsid w:val="00D62C61"/>
    <w:rsid w:val="00D646D8"/>
    <w:rsid w:val="00D64E7E"/>
    <w:rsid w:val="00D67B4E"/>
    <w:rsid w:val="00D7298B"/>
    <w:rsid w:val="00D802D9"/>
    <w:rsid w:val="00D8349F"/>
    <w:rsid w:val="00D84EE0"/>
    <w:rsid w:val="00D9535A"/>
    <w:rsid w:val="00DB0CAD"/>
    <w:rsid w:val="00DB4045"/>
    <w:rsid w:val="00DB4EA6"/>
    <w:rsid w:val="00DC48BD"/>
    <w:rsid w:val="00DC53DC"/>
    <w:rsid w:val="00DD09A6"/>
    <w:rsid w:val="00DD16FB"/>
    <w:rsid w:val="00DE67B2"/>
    <w:rsid w:val="00DF1E00"/>
    <w:rsid w:val="00DF2B5B"/>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229E"/>
    <w:rsid w:val="00E87EAC"/>
    <w:rsid w:val="00E9324D"/>
    <w:rsid w:val="00E93C0C"/>
    <w:rsid w:val="00E97520"/>
    <w:rsid w:val="00EA2932"/>
    <w:rsid w:val="00EA543E"/>
    <w:rsid w:val="00EA593B"/>
    <w:rsid w:val="00EB1D18"/>
    <w:rsid w:val="00EB2B05"/>
    <w:rsid w:val="00EB4AC7"/>
    <w:rsid w:val="00EC5090"/>
    <w:rsid w:val="00ED2108"/>
    <w:rsid w:val="00ED5AF3"/>
    <w:rsid w:val="00ED6C95"/>
    <w:rsid w:val="00EE14F5"/>
    <w:rsid w:val="00EE6DD1"/>
    <w:rsid w:val="00F00BA3"/>
    <w:rsid w:val="00F04D8C"/>
    <w:rsid w:val="00F106E3"/>
    <w:rsid w:val="00F108E1"/>
    <w:rsid w:val="00F11D97"/>
    <w:rsid w:val="00F2295D"/>
    <w:rsid w:val="00F271D7"/>
    <w:rsid w:val="00F34C54"/>
    <w:rsid w:val="00F4620D"/>
    <w:rsid w:val="00F46AB6"/>
    <w:rsid w:val="00F55E0C"/>
    <w:rsid w:val="00F62212"/>
    <w:rsid w:val="00FA1A43"/>
    <w:rsid w:val="00FB372F"/>
    <w:rsid w:val="00FC41B6"/>
    <w:rsid w:val="00FC4BFF"/>
    <w:rsid w:val="00FC5E19"/>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EstiloImportado1">
    <w:name w:val="Estilo Importado 1"/>
    <w:rsid w:val="00277AFC"/>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1975525541">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89BD8-F62C-4F37-9681-0E2B19B4A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Pages>
  <Words>529</Words>
  <Characters>2862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Josiane Cristina Bernardi</cp:lastModifiedBy>
  <cp:revision>27</cp:revision>
  <cp:lastPrinted>2021-03-01T14:20:00Z</cp:lastPrinted>
  <dcterms:created xsi:type="dcterms:W3CDTF">2021-01-05T22:13:00Z</dcterms:created>
  <dcterms:modified xsi:type="dcterms:W3CDTF">2021-08-02T21:54:00Z</dcterms:modified>
</cp:coreProperties>
</file>