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7E362F" w:rsidP="00653334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Protocolo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SICCAU </w:t>
            </w: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nº </w:t>
            </w:r>
            <w:r w:rsidR="00BA70D9" w:rsidRPr="00BA70D9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1317358</w:t>
            </w:r>
            <w:r w:rsidRPr="007E362F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/2021</w:t>
            </w:r>
          </w:p>
        </w:tc>
      </w:tr>
      <w:tr w:rsidR="00973052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6209BF" w:rsidRDefault="00973052" w:rsidP="00973052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6209BF" w:rsidRDefault="00BA70D9" w:rsidP="000B38BA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Comissão de Exercício Profissional</w:t>
            </w:r>
          </w:p>
        </w:tc>
      </w:tr>
      <w:tr w:rsidR="00AD7733" w:rsidRPr="006209BF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6209BF" w:rsidRDefault="00AD7733" w:rsidP="00AD7733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209BF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6209BF" w:rsidRDefault="00BA70D9" w:rsidP="00653334">
            <w:pPr>
              <w:widowControl w:val="0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BA70D9">
              <w:rPr>
                <w:rFonts w:ascii="Calibri" w:hAnsi="Calibri" w:cs="Calibri"/>
                <w:sz w:val="22"/>
                <w:szCs w:val="22"/>
              </w:rPr>
              <w:t>Comissão Temporária para análise e proposições quanto à aprimoramentos da Lei de Licitações e Contratos Administrativos – Lei nº 14133/2021</w:t>
            </w:r>
          </w:p>
        </w:tc>
      </w:tr>
    </w:tbl>
    <w:p w:rsidR="00C73389" w:rsidRPr="006209BF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6209BF">
        <w:rPr>
          <w:rFonts w:ascii="Calibri" w:hAnsi="Calibri" w:cs="Calibri"/>
          <w:sz w:val="22"/>
          <w:szCs w:val="22"/>
          <w:lang w:eastAsia="pt-BR"/>
        </w:rPr>
        <w:t xml:space="preserve">DELIBERAÇÃO PLENÁRIA DPO/RS Nº </w:t>
      </w:r>
      <w:r w:rsidR="005B6E5C" w:rsidRPr="00710357">
        <w:rPr>
          <w:rFonts w:ascii="Calibri" w:hAnsi="Calibri" w:cs="Calibri"/>
          <w:sz w:val="22"/>
          <w:szCs w:val="22"/>
          <w:lang w:eastAsia="pt-BR"/>
        </w:rPr>
        <w:t>13</w:t>
      </w:r>
      <w:r w:rsidR="000B38BA">
        <w:rPr>
          <w:rFonts w:ascii="Calibri" w:hAnsi="Calibri" w:cs="Calibri"/>
          <w:sz w:val="22"/>
          <w:szCs w:val="22"/>
          <w:lang w:eastAsia="pt-BR"/>
        </w:rPr>
        <w:t>2</w:t>
      </w:r>
      <w:r w:rsidR="00BA70D9">
        <w:rPr>
          <w:rFonts w:ascii="Calibri" w:hAnsi="Calibri" w:cs="Calibri"/>
          <w:sz w:val="22"/>
          <w:szCs w:val="22"/>
          <w:lang w:eastAsia="pt-BR"/>
        </w:rPr>
        <w:t>5</w:t>
      </w:r>
      <w:r w:rsidR="00E8229E" w:rsidRPr="006209BF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6209BF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Pr="000946DF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18"/>
          <w:szCs w:val="20"/>
        </w:rPr>
      </w:pPr>
    </w:p>
    <w:p w:rsidR="00C4107B" w:rsidRPr="00BA70D9" w:rsidRDefault="00BA70D9" w:rsidP="00BA70D9">
      <w:pPr>
        <w:ind w:left="6237"/>
        <w:jc w:val="both"/>
        <w:rPr>
          <w:rFonts w:asciiTheme="minorHAnsi" w:hAnsiTheme="minorHAnsi" w:cstheme="minorHAnsi"/>
          <w:sz w:val="20"/>
          <w:szCs w:val="22"/>
        </w:rPr>
      </w:pPr>
      <w:r w:rsidRPr="00BA70D9">
        <w:rPr>
          <w:rFonts w:asciiTheme="minorHAnsi" w:hAnsiTheme="minorHAnsi" w:cstheme="minorHAnsi"/>
          <w:sz w:val="20"/>
          <w:szCs w:val="22"/>
        </w:rPr>
        <w:t>Institui e compõe Comissão Temporária para análise e proposições quanto à aprimoramentos da Lei de Licitações e Contratos Administrativos – Lei nº 14133/2021</w:t>
      </w:r>
      <w:r w:rsidR="006209BF" w:rsidRPr="00BA70D9">
        <w:rPr>
          <w:rFonts w:asciiTheme="minorHAnsi" w:hAnsiTheme="minorHAnsi" w:cstheme="minorHAnsi"/>
          <w:sz w:val="20"/>
          <w:szCs w:val="22"/>
        </w:rPr>
        <w:t>.</w:t>
      </w:r>
    </w:p>
    <w:p w:rsidR="00BA70D9" w:rsidRPr="00BA70D9" w:rsidRDefault="00BA70D9" w:rsidP="00BA70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E50476" w:rsidRPr="001541B5" w:rsidRDefault="00E50476" w:rsidP="00124A49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E0A49" w:rsidRPr="00AD5FD6" w:rsidRDefault="007E0A49" w:rsidP="0027793E">
      <w:pPr>
        <w:jc w:val="both"/>
        <w:rPr>
          <w:rFonts w:asciiTheme="minorHAnsi" w:hAnsiTheme="minorHAnsi" w:cstheme="minorHAnsi"/>
          <w:sz w:val="22"/>
          <w:szCs w:val="22"/>
        </w:rPr>
      </w:pPr>
      <w:r w:rsidRPr="00AD5FD6">
        <w:rPr>
          <w:rFonts w:asciiTheme="minorHAnsi" w:hAnsiTheme="minorHAnsi" w:cstheme="minorHAns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AD5FD6">
        <w:rPr>
          <w:rFonts w:asciiTheme="minorHAnsi" w:hAnsiTheme="minorHAnsi" w:cstheme="minorHAnsi"/>
          <w:sz w:val="22"/>
          <w:szCs w:val="22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715C3F">
        <w:rPr>
          <w:rFonts w:asciiTheme="minorHAnsi" w:hAnsiTheme="minorHAnsi" w:cstheme="minorHAnsi"/>
          <w:sz w:val="22"/>
          <w:szCs w:val="22"/>
        </w:rPr>
        <w:t xml:space="preserve">25 </w:t>
      </w:r>
      <w:r w:rsidR="005B6E5C" w:rsidRPr="00AD5FD6">
        <w:rPr>
          <w:rFonts w:asciiTheme="minorHAnsi" w:hAnsiTheme="minorHAnsi" w:cstheme="minorHAnsi"/>
          <w:sz w:val="22"/>
          <w:szCs w:val="22"/>
        </w:rPr>
        <w:t xml:space="preserve">de </w:t>
      </w:r>
      <w:r w:rsidR="00715C3F">
        <w:rPr>
          <w:rFonts w:asciiTheme="minorHAnsi" w:hAnsiTheme="minorHAnsi" w:cstheme="minorHAnsi"/>
          <w:sz w:val="22"/>
          <w:szCs w:val="22"/>
        </w:rPr>
        <w:t xml:space="preserve">junho </w:t>
      </w:r>
      <w:r w:rsidR="005B6E5C" w:rsidRPr="00AD5FD6">
        <w:rPr>
          <w:rFonts w:asciiTheme="minorHAnsi" w:hAnsiTheme="minorHAnsi" w:cstheme="minorHAnsi"/>
          <w:sz w:val="22"/>
          <w:szCs w:val="22"/>
        </w:rPr>
        <w:t>de 2021</w:t>
      </w:r>
      <w:r w:rsidR="00916501" w:rsidRPr="00AD5FD6">
        <w:rPr>
          <w:rFonts w:asciiTheme="minorHAnsi" w:hAnsiTheme="minorHAnsi" w:cstheme="minorHAnsi"/>
          <w:sz w:val="22"/>
          <w:szCs w:val="22"/>
        </w:rPr>
        <w:t>, após análise do assunto em epígrafe, e</w:t>
      </w:r>
    </w:p>
    <w:p w:rsidR="00916501" w:rsidRPr="00AD5FD6" w:rsidRDefault="00916501" w:rsidP="00BA70D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  <w:r w:rsidRPr="00BA70D9">
        <w:rPr>
          <w:rFonts w:asciiTheme="minorHAnsi" w:hAnsiTheme="minorHAnsi" w:cstheme="minorHAnsi"/>
          <w:sz w:val="22"/>
          <w:szCs w:val="22"/>
        </w:rPr>
        <w:t>Considerando a sanção, em 1º de abril de 2021, da Lei nº 14.133 que estabelece as regras da nova Lei de Licitações e Contratos Administrativos, em substituição à Lei de Licitações (Lei 8.666/1993), Lei do Pregão (Lei 10.520/2002) e Lei do Regime Diferenciado de Contratações (RDC – Lei 12.462/11);</w:t>
      </w:r>
    </w:p>
    <w:p w:rsidR="00BA70D9" w:rsidRP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  <w:r w:rsidRPr="00BA70D9">
        <w:rPr>
          <w:rFonts w:asciiTheme="minorHAnsi" w:hAnsiTheme="minorHAnsi" w:cstheme="minorHAnsi"/>
          <w:sz w:val="22"/>
          <w:szCs w:val="22"/>
        </w:rPr>
        <w:t>Considerando que a revogação das normativas anteriores, ocorrerá no prazo de 2 (dois) anos após a</w:t>
      </w:r>
      <w:r w:rsidR="00653334">
        <w:rPr>
          <w:rFonts w:asciiTheme="minorHAnsi" w:hAnsiTheme="minorHAnsi" w:cstheme="minorHAnsi"/>
          <w:sz w:val="22"/>
          <w:szCs w:val="22"/>
        </w:rPr>
        <w:t xml:space="preserve"> </w:t>
      </w:r>
      <w:r w:rsidRPr="00BA70D9">
        <w:rPr>
          <w:rFonts w:asciiTheme="minorHAnsi" w:hAnsiTheme="minorHAnsi" w:cstheme="minorHAnsi"/>
          <w:sz w:val="22"/>
          <w:szCs w:val="22"/>
        </w:rPr>
        <w:t>publicação da Lei 14.133/2021;</w:t>
      </w:r>
    </w:p>
    <w:p w:rsid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  <w:r w:rsidRPr="00BA70D9">
        <w:rPr>
          <w:rFonts w:asciiTheme="minorHAnsi" w:hAnsiTheme="minorHAnsi" w:cstheme="minorHAnsi"/>
          <w:sz w:val="22"/>
          <w:szCs w:val="22"/>
        </w:rPr>
        <w:t>Considerando o Memorando nº 009/2021 CEP-CAU/RS, que propõe a criação de grupo de trabalho para analisar e discutir sobre a Lei 14.133/21, visando seu entendimento através de envio de contribuições ao CAU/BR, na busca de aprimoramento da norma;</w:t>
      </w:r>
    </w:p>
    <w:p w:rsidR="00BA70D9" w:rsidRP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  <w:r w:rsidRPr="00BA70D9">
        <w:rPr>
          <w:rFonts w:asciiTheme="minorHAnsi" w:hAnsiTheme="minorHAnsi" w:cstheme="minorHAnsi"/>
          <w:sz w:val="22"/>
          <w:szCs w:val="22"/>
        </w:rPr>
        <w:t>Considerando o artigo 5°, Parágrafo 1° do Regimento Interno do CAU/RS que estabelece que para o desempenho de atividades e funções específicas, o CAU/RS poderá instituir comissões temporárias, como órgãos consultivos, de acordo com os planos de ação e orçamento do CAU/RS e Planejamento Estratégico do CAU.</w:t>
      </w:r>
    </w:p>
    <w:p w:rsidR="00BA70D9" w:rsidRP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2AB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  <w:r w:rsidRPr="00BA70D9">
        <w:rPr>
          <w:rFonts w:asciiTheme="minorHAnsi" w:hAnsiTheme="minorHAnsi" w:cstheme="minorHAnsi"/>
          <w:sz w:val="22"/>
          <w:szCs w:val="22"/>
        </w:rPr>
        <w:t>Considerando os parâmetros de composição e funcionamento previstos no Capítulo V do Regimento Interno do CAU/RS, que estabelece que “as comissões temporárias terão por finalidade atender demandas específicas de caráter temporário, tais como temas específicos da profissão...”.</w:t>
      </w:r>
    </w:p>
    <w:p w:rsid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Deliberação CD-CAU/RS nº 024/2021 exarada pelo Conselho Diretor, que propôs </w:t>
      </w:r>
      <w:r w:rsidRPr="00BA70D9">
        <w:rPr>
          <w:rFonts w:asciiTheme="minorHAnsi" w:hAnsiTheme="minorHAnsi" w:cstheme="minorHAnsi"/>
          <w:sz w:val="22"/>
          <w:szCs w:val="22"/>
        </w:rPr>
        <w:t xml:space="preserve">a criação </w:t>
      </w:r>
      <w:r>
        <w:rPr>
          <w:rFonts w:asciiTheme="minorHAnsi" w:hAnsiTheme="minorHAnsi" w:cstheme="minorHAnsi"/>
          <w:sz w:val="22"/>
          <w:szCs w:val="22"/>
        </w:rPr>
        <w:t xml:space="preserve">e a composição de </w:t>
      </w:r>
      <w:r w:rsidRPr="00BA70D9">
        <w:rPr>
          <w:rFonts w:asciiTheme="minorHAnsi" w:hAnsiTheme="minorHAnsi" w:cstheme="minorHAnsi"/>
          <w:sz w:val="22"/>
          <w:szCs w:val="22"/>
        </w:rPr>
        <w:t xml:space="preserve">Comissão Temporária Lei de Licitações com o objetivo de versar, analisar e discutir sobre a Lei 14.133/21, visando seu aprimoramento, com foco na criação de um documento a ser enviado ao CAU/BR como contribuição </w:t>
      </w:r>
      <w:r>
        <w:rPr>
          <w:rFonts w:asciiTheme="minorHAnsi" w:hAnsiTheme="minorHAnsi" w:cstheme="minorHAnsi"/>
          <w:sz w:val="22"/>
          <w:szCs w:val="22"/>
        </w:rPr>
        <w:t>acerca do tema.</w:t>
      </w:r>
    </w:p>
    <w:p w:rsidR="00BA70D9" w:rsidRDefault="00BA70D9" w:rsidP="00BA70D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F72AB" w:rsidRDefault="00CF72AB" w:rsidP="00CF72AB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  <w:lang w:eastAsia="pt-BR"/>
        </w:rPr>
        <w:t>D</w:t>
      </w:r>
      <w:r w:rsidRPr="000E3CCA">
        <w:rPr>
          <w:rFonts w:ascii="Calibri" w:hAnsi="Calibri" w:cs="Calibri"/>
          <w:b/>
          <w:sz w:val="22"/>
          <w:szCs w:val="22"/>
          <w:lang w:eastAsia="pt-BR"/>
        </w:rPr>
        <w:t>ELIBEROU por:</w:t>
      </w:r>
    </w:p>
    <w:p w:rsidR="00CF72AB" w:rsidRDefault="00CF72AB" w:rsidP="00CF72AB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BA70D9" w:rsidRPr="00BC5503" w:rsidRDefault="00BA70D9" w:rsidP="00147BDD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</w:rPr>
        <w:t xml:space="preserve">Instituir a 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Comissão Temporária </w:t>
      </w:r>
      <w:r w:rsidR="00147BDD" w:rsidRPr="00147BDD">
        <w:rPr>
          <w:rFonts w:asciiTheme="minorHAnsi" w:hAnsiTheme="minorHAnsi" w:cstheme="minorHAnsi"/>
          <w:sz w:val="22"/>
          <w:szCs w:val="22"/>
          <w:lang w:eastAsia="pt-BR"/>
        </w:rPr>
        <w:t>para análise e proposições quanto à aprimoramentos da Lei de Licitações e Contratos Administrativos – Lei nº 14133/2021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>, com as seguintes atribuições:</w:t>
      </w:r>
    </w:p>
    <w:p w:rsidR="00BA70D9" w:rsidRPr="00BC5503" w:rsidRDefault="00147BDD" w:rsidP="00147BDD">
      <w:pPr>
        <w:pStyle w:val="PargrafodaLista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Analisar, </w:t>
      </w:r>
      <w:r w:rsidRPr="00147BDD">
        <w:rPr>
          <w:rFonts w:asciiTheme="minorHAnsi" w:hAnsiTheme="minorHAnsi" w:cstheme="minorHAnsi"/>
          <w:sz w:val="22"/>
          <w:szCs w:val="22"/>
          <w:lang w:eastAsia="pt-BR"/>
        </w:rPr>
        <w:t xml:space="preserve">discutir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e versar </w:t>
      </w:r>
      <w:r w:rsidRPr="00147BDD">
        <w:rPr>
          <w:rFonts w:asciiTheme="minorHAnsi" w:hAnsiTheme="minorHAnsi" w:cstheme="minorHAnsi"/>
          <w:sz w:val="22"/>
          <w:szCs w:val="22"/>
          <w:lang w:eastAsia="pt-BR"/>
        </w:rPr>
        <w:t>sobre a Lei 14.133/21, visando seu aprimoramento, com foco na criação de um documento a ser enviado ao CAU/BR como contribuição sobre esse assunto</w:t>
      </w:r>
      <w:r w:rsidR="00BA70D9" w:rsidRPr="00BC5503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BA70D9" w:rsidRPr="00BC5503" w:rsidRDefault="00BA70D9" w:rsidP="00BA70D9">
      <w:pPr>
        <w:pStyle w:val="PargrafodaLista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A70D9" w:rsidRPr="00BC5503" w:rsidRDefault="00147BDD" w:rsidP="00BA70D9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Compor a </w:t>
      </w:r>
      <w:r w:rsidR="00BA70D9"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Comissão Temporária </w:t>
      </w:r>
      <w:r w:rsidRPr="00147BDD">
        <w:rPr>
          <w:rFonts w:asciiTheme="minorHAnsi" w:hAnsiTheme="minorHAnsi" w:cstheme="minorHAnsi"/>
          <w:sz w:val="22"/>
          <w:szCs w:val="22"/>
          <w:lang w:eastAsia="pt-BR"/>
        </w:rPr>
        <w:t>para análise e proposições quanto à aprimoramentos da Lei de Licitações e Contratos Administrativos – Lei nº 14133/2021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BA70D9" w:rsidRPr="00BC5503">
        <w:rPr>
          <w:rFonts w:asciiTheme="minorHAnsi" w:hAnsiTheme="minorHAnsi" w:cstheme="minorHAnsi"/>
          <w:sz w:val="22"/>
          <w:szCs w:val="22"/>
          <w:lang w:eastAsia="pt-BR"/>
        </w:rPr>
        <w:t>conforme segue:</w:t>
      </w:r>
    </w:p>
    <w:p w:rsidR="008A02D4" w:rsidRPr="00147BDD" w:rsidRDefault="008A02D4" w:rsidP="008A02D4">
      <w:pPr>
        <w:pStyle w:val="PargrafodaLista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47BDD">
        <w:rPr>
          <w:rFonts w:asciiTheme="minorHAnsi" w:hAnsiTheme="minorHAnsi" w:cstheme="minorHAnsi"/>
          <w:sz w:val="22"/>
          <w:szCs w:val="22"/>
          <w:lang w:eastAsia="pt-BR"/>
        </w:rPr>
        <w:t xml:space="preserve">Carlos Eduardo Mesquita </w:t>
      </w:r>
      <w:proofErr w:type="spellStart"/>
      <w:r w:rsidRPr="00147BDD">
        <w:rPr>
          <w:rFonts w:asciiTheme="minorHAnsi" w:hAnsiTheme="minorHAnsi" w:cstheme="minorHAnsi"/>
          <w:sz w:val="22"/>
          <w:szCs w:val="22"/>
          <w:lang w:eastAsia="pt-BR"/>
        </w:rPr>
        <w:t>Pedone</w:t>
      </w:r>
      <w:proofErr w:type="spellEnd"/>
      <w:r w:rsidRPr="00147BDD">
        <w:rPr>
          <w:rFonts w:asciiTheme="minorHAnsi" w:hAnsiTheme="minorHAnsi" w:cstheme="minorHAnsi"/>
          <w:sz w:val="22"/>
          <w:szCs w:val="22"/>
          <w:lang w:eastAsia="pt-BR"/>
        </w:rPr>
        <w:t xml:space="preserve"> – Conselheiro CAU/RS;</w:t>
      </w:r>
    </w:p>
    <w:p w:rsidR="00147BDD" w:rsidRPr="008A02D4" w:rsidRDefault="00147BDD" w:rsidP="00147BDD">
      <w:pPr>
        <w:pStyle w:val="PargrafodaLista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8A02D4">
        <w:rPr>
          <w:rFonts w:asciiTheme="minorHAnsi" w:hAnsiTheme="minorHAnsi" w:cstheme="minorHAnsi"/>
          <w:sz w:val="22"/>
          <w:szCs w:val="22"/>
          <w:lang w:eastAsia="pt-BR"/>
        </w:rPr>
        <w:t>Fausto Henrique Steffen – Conselheiro do CAU/RS;</w:t>
      </w:r>
    </w:p>
    <w:p w:rsidR="00147BDD" w:rsidRPr="00147BDD" w:rsidRDefault="00147BDD" w:rsidP="00147BDD">
      <w:pPr>
        <w:pStyle w:val="PargrafodaLista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47BDD">
        <w:rPr>
          <w:rFonts w:asciiTheme="minorHAnsi" w:hAnsiTheme="minorHAnsi" w:cstheme="minorHAnsi"/>
          <w:sz w:val="22"/>
          <w:szCs w:val="22"/>
          <w:lang w:eastAsia="pt-BR"/>
        </w:rPr>
        <w:t>Ednezer Rodrigues Flores – Conselheiro Federal CAU/BR;</w:t>
      </w:r>
    </w:p>
    <w:p w:rsidR="00147BDD" w:rsidRPr="00147BDD" w:rsidRDefault="00147BDD" w:rsidP="00147BDD">
      <w:pPr>
        <w:pStyle w:val="PargrafodaLista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47BDD">
        <w:rPr>
          <w:rFonts w:asciiTheme="minorHAnsi" w:hAnsiTheme="minorHAnsi" w:cstheme="minorHAnsi"/>
          <w:sz w:val="22"/>
          <w:szCs w:val="22"/>
          <w:lang w:eastAsia="pt-BR"/>
        </w:rPr>
        <w:t>Armênio de Oliveira dos Santos – Advogado (OAB nº 48458/RS);</w:t>
      </w:r>
    </w:p>
    <w:p w:rsidR="00BA70D9" w:rsidRPr="00BC5503" w:rsidRDefault="00147BDD" w:rsidP="00147BDD">
      <w:pPr>
        <w:pStyle w:val="PargrafodaLista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47BDD">
        <w:rPr>
          <w:rFonts w:asciiTheme="minorHAnsi" w:hAnsiTheme="minorHAnsi" w:cstheme="minorHAnsi"/>
          <w:sz w:val="22"/>
          <w:szCs w:val="22"/>
          <w:lang w:eastAsia="pt-BR"/>
        </w:rPr>
        <w:t xml:space="preserve">Marcelo </w:t>
      </w:r>
      <w:proofErr w:type="spellStart"/>
      <w:r w:rsidRPr="00147BDD">
        <w:rPr>
          <w:rFonts w:asciiTheme="minorHAnsi" w:hAnsiTheme="minorHAnsi" w:cstheme="minorHAnsi"/>
          <w:sz w:val="22"/>
          <w:szCs w:val="22"/>
          <w:lang w:eastAsia="pt-BR"/>
        </w:rPr>
        <w:t>Arioli</w:t>
      </w:r>
      <w:proofErr w:type="spellEnd"/>
      <w:r w:rsidRPr="00147BD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proofErr w:type="spellStart"/>
      <w:r w:rsidRPr="00147BDD">
        <w:rPr>
          <w:rFonts w:asciiTheme="minorHAnsi" w:hAnsiTheme="minorHAnsi" w:cstheme="minorHAnsi"/>
          <w:sz w:val="22"/>
          <w:szCs w:val="22"/>
          <w:lang w:eastAsia="pt-BR"/>
        </w:rPr>
        <w:t>Heck</w:t>
      </w:r>
      <w:proofErr w:type="spellEnd"/>
      <w:r w:rsidRPr="00147BDD">
        <w:rPr>
          <w:rFonts w:asciiTheme="minorHAnsi" w:hAnsiTheme="minorHAnsi" w:cstheme="minorHAnsi"/>
          <w:sz w:val="22"/>
          <w:szCs w:val="22"/>
          <w:lang w:eastAsia="pt-BR"/>
        </w:rPr>
        <w:t xml:space="preserve"> – Arquiteto e Urbanista (CAU nº A74761-0).</w:t>
      </w:r>
    </w:p>
    <w:p w:rsidR="00BA70D9" w:rsidRPr="00BC5503" w:rsidRDefault="00BA70D9" w:rsidP="00BA70D9">
      <w:pPr>
        <w:pStyle w:val="PargrafodaLista"/>
        <w:ind w:left="14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7BDD" w:rsidRDefault="00147BDD" w:rsidP="00147BDD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Estabelecer </w:t>
      </w:r>
      <w:r w:rsidRPr="00147BDD">
        <w:rPr>
          <w:rFonts w:asciiTheme="minorHAnsi" w:hAnsiTheme="minorHAnsi" w:cstheme="minorHAnsi"/>
          <w:sz w:val="22"/>
          <w:szCs w:val="22"/>
        </w:rPr>
        <w:t>que a assessoria da referida comissão será realizada pelo Gerente Jurídico do CAU/RS, Alexandre Noal dos Santos;</w:t>
      </w:r>
    </w:p>
    <w:p w:rsidR="00147BDD" w:rsidRDefault="00147BDD" w:rsidP="00147BDD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147BDD" w:rsidRDefault="00147BDD" w:rsidP="00147BDD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Definir o prazo de atuação da </w:t>
      </w:r>
      <w:r w:rsidRPr="00147BDD">
        <w:rPr>
          <w:rFonts w:asciiTheme="minorHAnsi" w:hAnsiTheme="minorHAnsi" w:cstheme="minorHAnsi"/>
          <w:sz w:val="22"/>
          <w:szCs w:val="22"/>
        </w:rPr>
        <w:t xml:space="preserve">Comissão Temporária Lei de Licitações pelo período de 4 (quatro) meses, a contar </w:t>
      </w:r>
      <w:r>
        <w:rPr>
          <w:rFonts w:asciiTheme="minorHAnsi" w:hAnsiTheme="minorHAnsi" w:cstheme="minorHAnsi"/>
          <w:sz w:val="22"/>
          <w:szCs w:val="22"/>
        </w:rPr>
        <w:t>de sua criação</w:t>
      </w:r>
      <w:r w:rsidRPr="00147BDD">
        <w:rPr>
          <w:rFonts w:asciiTheme="minorHAnsi" w:hAnsiTheme="minorHAnsi" w:cstheme="minorHAnsi"/>
          <w:sz w:val="22"/>
          <w:szCs w:val="22"/>
        </w:rPr>
        <w:t>;</w:t>
      </w:r>
    </w:p>
    <w:p w:rsidR="00147BDD" w:rsidRPr="00147BDD" w:rsidRDefault="00147BDD" w:rsidP="00147BDD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BA70D9" w:rsidRDefault="00147BDD" w:rsidP="00147BDD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Determinar </w:t>
      </w:r>
      <w:r w:rsidRPr="00147BDD">
        <w:rPr>
          <w:rFonts w:asciiTheme="minorHAnsi" w:hAnsiTheme="minorHAnsi" w:cstheme="minorHAnsi"/>
          <w:sz w:val="22"/>
          <w:szCs w:val="22"/>
        </w:rPr>
        <w:t xml:space="preserve">que o produto ou relatório final do trabalho realizado pela Comissão Temporária </w:t>
      </w:r>
      <w:r>
        <w:rPr>
          <w:rFonts w:asciiTheme="minorHAnsi" w:hAnsiTheme="minorHAnsi" w:cstheme="minorHAnsi"/>
          <w:sz w:val="22"/>
          <w:szCs w:val="22"/>
        </w:rPr>
        <w:t xml:space="preserve">seja </w:t>
      </w:r>
      <w:r w:rsidRPr="00147BDD">
        <w:rPr>
          <w:rFonts w:asciiTheme="minorHAnsi" w:hAnsiTheme="minorHAnsi" w:cstheme="minorHAnsi"/>
          <w:sz w:val="22"/>
          <w:szCs w:val="22"/>
        </w:rPr>
        <w:t>encaminhado à Presidência do CAU/RS até o dia 13 de setembro de 2021, tendo tempo hábil para apreciação e homologação pelo Conselho Diretor e pelo Plenário</w:t>
      </w:r>
      <w:r>
        <w:rPr>
          <w:rFonts w:asciiTheme="minorHAnsi" w:hAnsiTheme="minorHAnsi" w:cstheme="minorHAnsi"/>
          <w:sz w:val="22"/>
          <w:szCs w:val="22"/>
        </w:rPr>
        <w:t xml:space="preserve"> antes do envio ao CAU/BR;</w:t>
      </w:r>
    </w:p>
    <w:p w:rsidR="00147BDD" w:rsidRPr="00147BDD" w:rsidRDefault="00147BDD" w:rsidP="00147BDD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BA70D9" w:rsidRPr="00BC5503" w:rsidRDefault="00BA70D9" w:rsidP="00BA70D9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A coordenação da comissão, será exercida pelo </w:t>
      </w:r>
      <w:r w:rsidRPr="009A7467">
        <w:rPr>
          <w:rFonts w:asciiTheme="minorHAnsi" w:hAnsiTheme="minorHAnsi" w:cstheme="minorHAnsi"/>
          <w:sz w:val="22"/>
          <w:szCs w:val="22"/>
          <w:lang w:eastAsia="pt-BR"/>
        </w:rPr>
        <w:t xml:space="preserve">Conselheiro Titular do CAURS, </w:t>
      </w:r>
      <w:r w:rsidR="008A02D4">
        <w:rPr>
          <w:rFonts w:asciiTheme="minorHAnsi" w:hAnsiTheme="minorHAnsi" w:cstheme="minorHAnsi"/>
          <w:sz w:val="22"/>
          <w:szCs w:val="22"/>
          <w:lang w:eastAsia="pt-BR"/>
        </w:rPr>
        <w:t xml:space="preserve">Carlos Eduardo Mesquita </w:t>
      </w:r>
      <w:proofErr w:type="spellStart"/>
      <w:r w:rsidR="008A02D4">
        <w:rPr>
          <w:rFonts w:asciiTheme="minorHAnsi" w:hAnsiTheme="minorHAnsi" w:cstheme="minorHAnsi"/>
          <w:sz w:val="22"/>
          <w:szCs w:val="22"/>
          <w:lang w:eastAsia="pt-BR"/>
        </w:rPr>
        <w:t>Pedone</w:t>
      </w:r>
      <w:proofErr w:type="spellEnd"/>
      <w:r w:rsidR="008A02D4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 membro da Comissão;</w:t>
      </w:r>
    </w:p>
    <w:p w:rsidR="00BA70D9" w:rsidRPr="00BC5503" w:rsidRDefault="00BA70D9" w:rsidP="00BA70D9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A70D9" w:rsidRDefault="00BA70D9" w:rsidP="00BA70D9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O calendário de reuniões da referida comissão, </w:t>
      </w:r>
      <w:r w:rsidR="008A02D4">
        <w:rPr>
          <w:rFonts w:asciiTheme="minorHAnsi" w:hAnsiTheme="minorHAnsi" w:cstheme="minorHAnsi"/>
          <w:sz w:val="22"/>
          <w:szCs w:val="22"/>
          <w:lang w:eastAsia="pt-BR"/>
        </w:rPr>
        <w:t>será definido pela mesma e encaminhado ao plenário para homologação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653334" w:rsidRDefault="00653334" w:rsidP="0065333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F72AB" w:rsidRPr="000B38BA" w:rsidRDefault="00CF72AB" w:rsidP="00653334">
      <w:pPr>
        <w:pStyle w:val="PargrafodaLista"/>
        <w:numPr>
          <w:ilvl w:val="0"/>
          <w:numId w:val="22"/>
        </w:numPr>
        <w:jc w:val="both"/>
        <w:rPr>
          <w:rFonts w:asciiTheme="minorHAnsi" w:eastAsia="Times New Roman" w:hAnsiTheme="minorHAnsi" w:cstheme="minorHAnsi"/>
          <w:color w:val="201F1E"/>
          <w:sz w:val="22"/>
          <w:szCs w:val="22"/>
          <w:lang w:eastAsia="pt-BR"/>
        </w:rPr>
      </w:pPr>
      <w:r w:rsidRPr="000B38BA">
        <w:rPr>
          <w:rFonts w:asciiTheme="minorHAnsi" w:hAnsiTheme="minorHAnsi" w:cstheme="minorHAnsi"/>
          <w:sz w:val="22"/>
          <w:szCs w:val="22"/>
        </w:rPr>
        <w:t xml:space="preserve">Encaminhar esta deliberação à </w:t>
      </w:r>
      <w:r w:rsidR="00653334">
        <w:rPr>
          <w:rFonts w:asciiTheme="minorHAnsi" w:hAnsiTheme="minorHAnsi" w:cstheme="minorHAnsi"/>
          <w:sz w:val="22"/>
          <w:szCs w:val="22"/>
        </w:rPr>
        <w:t>Secretaria Geral</w:t>
      </w:r>
      <w:r w:rsidR="000B38BA">
        <w:rPr>
          <w:rFonts w:asciiTheme="minorHAnsi" w:hAnsiTheme="minorHAnsi" w:cstheme="minorHAnsi"/>
          <w:sz w:val="22"/>
          <w:szCs w:val="22"/>
        </w:rPr>
        <w:t xml:space="preserve"> </w:t>
      </w:r>
      <w:r w:rsidRPr="000B38BA">
        <w:rPr>
          <w:rFonts w:asciiTheme="minorHAnsi" w:hAnsiTheme="minorHAnsi" w:cstheme="minorHAnsi"/>
          <w:sz w:val="22"/>
          <w:szCs w:val="22"/>
        </w:rPr>
        <w:t xml:space="preserve">para </w:t>
      </w:r>
      <w:r w:rsidR="008A02D4">
        <w:rPr>
          <w:rFonts w:asciiTheme="minorHAnsi" w:hAnsiTheme="minorHAnsi" w:cstheme="minorHAnsi"/>
          <w:sz w:val="22"/>
          <w:szCs w:val="22"/>
        </w:rPr>
        <w:t>providências necessárias</w:t>
      </w:r>
      <w:r w:rsidRPr="000B38BA">
        <w:rPr>
          <w:rFonts w:asciiTheme="minorHAnsi" w:hAnsiTheme="minorHAnsi" w:cstheme="minorHAnsi"/>
          <w:sz w:val="22"/>
          <w:szCs w:val="22"/>
        </w:rPr>
        <w:t>.</w:t>
      </w:r>
    </w:p>
    <w:p w:rsidR="0017209E" w:rsidRPr="000D7C08" w:rsidRDefault="0017209E" w:rsidP="0017209E">
      <w:pPr>
        <w:pStyle w:val="PargrafodaLista"/>
        <w:rPr>
          <w:rFonts w:ascii="Calibri" w:hAnsi="Calibri" w:cs="Calibri"/>
          <w:sz w:val="22"/>
          <w:szCs w:val="22"/>
        </w:rPr>
      </w:pPr>
    </w:p>
    <w:p w:rsidR="00A73309" w:rsidRPr="00AD5FD6" w:rsidRDefault="00A73309" w:rsidP="006209BF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AD5FD6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73309" w:rsidRPr="00A761F2" w:rsidRDefault="00A73309" w:rsidP="00A73309">
      <w:pPr>
        <w:jc w:val="both"/>
        <w:rPr>
          <w:rFonts w:ascii="Calibri" w:hAnsi="Calibri" w:cs="Calibri"/>
          <w:sz w:val="20"/>
          <w:szCs w:val="22"/>
        </w:rPr>
      </w:pPr>
    </w:p>
    <w:p w:rsidR="00813FD9" w:rsidRPr="00AD5FD6" w:rsidRDefault="008A02D4" w:rsidP="008A02D4">
      <w:pPr>
        <w:pStyle w:val="PargrafodaLista"/>
        <w:ind w:left="0" w:right="133"/>
        <w:jc w:val="both"/>
        <w:rPr>
          <w:rFonts w:ascii="Calibri" w:hAnsi="Calibri" w:cs="Calibri"/>
          <w:sz w:val="22"/>
          <w:szCs w:val="22"/>
        </w:rPr>
      </w:pPr>
      <w:r w:rsidRPr="008A02D4">
        <w:rPr>
          <w:rFonts w:asciiTheme="minorHAnsi" w:hAnsiTheme="minorHAnsi" w:cstheme="minorHAnsi"/>
          <w:sz w:val="22"/>
          <w:lang w:eastAsia="pt-BR"/>
        </w:rPr>
        <w:t xml:space="preserve">Com 18 (dezoito) votos favoráveis, das conselheiras Deise Flores Santos, Denise dos Santos Simões, Gislaine Vargas Saibro, Ingrid Louise de Souza Dahm, </w:t>
      </w:r>
      <w:proofErr w:type="spellStart"/>
      <w:r w:rsidRPr="008A02D4">
        <w:rPr>
          <w:rFonts w:asciiTheme="minorHAnsi" w:hAnsiTheme="minorHAnsi" w:cstheme="minorHAnsi"/>
          <w:sz w:val="22"/>
          <w:lang w:eastAsia="pt-BR"/>
        </w:rPr>
        <w:t>Lidia</w:t>
      </w:r>
      <w:proofErr w:type="spellEnd"/>
      <w:r w:rsidRPr="008A02D4">
        <w:rPr>
          <w:rFonts w:asciiTheme="minorHAnsi" w:hAnsiTheme="minorHAnsi" w:cstheme="minorHAnsi"/>
          <w:sz w:val="22"/>
          <w:lang w:eastAsia="pt-BR"/>
        </w:rPr>
        <w:t xml:space="preserve"> </w:t>
      </w:r>
      <w:proofErr w:type="spellStart"/>
      <w:r w:rsidRPr="008A02D4">
        <w:rPr>
          <w:rFonts w:asciiTheme="minorHAnsi" w:hAnsiTheme="minorHAnsi" w:cstheme="minorHAnsi"/>
          <w:sz w:val="22"/>
          <w:lang w:eastAsia="pt-BR"/>
        </w:rPr>
        <w:t>Glacir</w:t>
      </w:r>
      <w:proofErr w:type="spellEnd"/>
      <w:r w:rsidRPr="008A02D4">
        <w:rPr>
          <w:rFonts w:asciiTheme="minorHAnsi" w:hAnsiTheme="minorHAnsi" w:cstheme="minorHAnsi"/>
          <w:sz w:val="22"/>
          <w:lang w:eastAsia="pt-BR"/>
        </w:rPr>
        <w:t xml:space="preserve"> Gomes Rodrigues, Marcia Elizabeth Martins, Marilia Pereira de </w:t>
      </w:r>
      <w:proofErr w:type="spellStart"/>
      <w:r w:rsidRPr="008A02D4">
        <w:rPr>
          <w:rFonts w:asciiTheme="minorHAnsi" w:hAnsiTheme="minorHAnsi" w:cstheme="minorHAnsi"/>
          <w:sz w:val="22"/>
          <w:lang w:eastAsia="pt-BR"/>
        </w:rPr>
        <w:t>Ardovino</w:t>
      </w:r>
      <w:proofErr w:type="spellEnd"/>
      <w:r w:rsidRPr="008A02D4">
        <w:rPr>
          <w:rFonts w:asciiTheme="minorHAnsi" w:hAnsiTheme="minorHAnsi" w:cstheme="minorHAnsi"/>
          <w:sz w:val="22"/>
          <w:lang w:eastAsia="pt-BR"/>
        </w:rPr>
        <w:t xml:space="preserve"> Barbosa, Nubia Margot Menezes Jardim, Orildes Tres e Silvia Monteiro </w:t>
      </w:r>
      <w:proofErr w:type="spellStart"/>
      <w:r w:rsidRPr="008A02D4">
        <w:rPr>
          <w:rFonts w:asciiTheme="minorHAnsi" w:hAnsiTheme="minorHAnsi" w:cstheme="minorHAnsi"/>
          <w:sz w:val="22"/>
          <w:lang w:eastAsia="pt-BR"/>
        </w:rPr>
        <w:t>Barakat</w:t>
      </w:r>
      <w:proofErr w:type="spellEnd"/>
      <w:r w:rsidRPr="008A02D4">
        <w:rPr>
          <w:rFonts w:asciiTheme="minorHAnsi" w:hAnsiTheme="minorHAnsi" w:cstheme="minorHAnsi"/>
          <w:sz w:val="22"/>
          <w:lang w:eastAsia="pt-BR"/>
        </w:rPr>
        <w:t xml:space="preserve"> e dos Conselheiros Carlos Eduardo </w:t>
      </w:r>
      <w:proofErr w:type="spellStart"/>
      <w:r w:rsidRPr="008A02D4">
        <w:rPr>
          <w:rFonts w:asciiTheme="minorHAnsi" w:hAnsiTheme="minorHAnsi" w:cstheme="minorHAnsi"/>
          <w:sz w:val="22"/>
          <w:lang w:eastAsia="pt-BR"/>
        </w:rPr>
        <w:t>Iponema</w:t>
      </w:r>
      <w:proofErr w:type="spellEnd"/>
      <w:r w:rsidRPr="008A02D4">
        <w:rPr>
          <w:rFonts w:asciiTheme="minorHAnsi" w:hAnsiTheme="minorHAnsi" w:cstheme="minorHAnsi"/>
          <w:sz w:val="22"/>
          <w:lang w:eastAsia="pt-BR"/>
        </w:rPr>
        <w:t xml:space="preserve"> Costa, Carlos Eduardo Mesquita </w:t>
      </w:r>
      <w:proofErr w:type="spellStart"/>
      <w:r w:rsidRPr="008A02D4">
        <w:rPr>
          <w:rFonts w:asciiTheme="minorHAnsi" w:hAnsiTheme="minorHAnsi" w:cstheme="minorHAnsi"/>
          <w:sz w:val="22"/>
          <w:lang w:eastAsia="pt-BR"/>
        </w:rPr>
        <w:t>Pedone</w:t>
      </w:r>
      <w:proofErr w:type="spellEnd"/>
      <w:r w:rsidRPr="008A02D4">
        <w:rPr>
          <w:rFonts w:asciiTheme="minorHAnsi" w:hAnsiTheme="minorHAnsi" w:cstheme="minorHAnsi"/>
          <w:sz w:val="22"/>
          <w:lang w:eastAsia="pt-BR"/>
        </w:rPr>
        <w:t xml:space="preserve">, Emilio Merino Dominguez, Fabio Muller, Fausto Henrique Steffen, Rafael Ártico, , Rodrigo Rintzel e Rodrigo Spinelli e 03 (três) ausências, da conselheira Cecília Giovenardi Esteve e dos conselheiros Pedro Xavier De </w:t>
      </w:r>
      <w:proofErr w:type="spellStart"/>
      <w:r w:rsidRPr="008A02D4">
        <w:rPr>
          <w:rFonts w:asciiTheme="minorHAnsi" w:hAnsiTheme="minorHAnsi" w:cstheme="minorHAnsi"/>
          <w:sz w:val="22"/>
          <w:lang w:eastAsia="pt-BR"/>
        </w:rPr>
        <w:t>Araujo</w:t>
      </w:r>
      <w:proofErr w:type="spellEnd"/>
      <w:r w:rsidRPr="008A02D4">
        <w:rPr>
          <w:rFonts w:asciiTheme="minorHAnsi" w:hAnsiTheme="minorHAnsi" w:cstheme="minorHAnsi"/>
          <w:sz w:val="22"/>
          <w:lang w:eastAsia="pt-BR"/>
        </w:rPr>
        <w:t xml:space="preserve"> e Rinaldo Ferreira Barbosa.</w:t>
      </w:r>
    </w:p>
    <w:p w:rsidR="00132E43" w:rsidRPr="00AD5FD6" w:rsidRDefault="00132E43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813FD9" w:rsidRPr="00AD5FD6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AD5FD6">
        <w:rPr>
          <w:rFonts w:ascii="Calibri" w:hAnsi="Calibri" w:cs="Calibri"/>
          <w:sz w:val="22"/>
          <w:szCs w:val="22"/>
        </w:rPr>
        <w:t xml:space="preserve">Porto Alegre – RS, </w:t>
      </w:r>
      <w:r w:rsidR="005B6E5C" w:rsidRPr="00AD5FD6">
        <w:rPr>
          <w:rFonts w:ascii="Calibri" w:hAnsi="Calibri" w:cs="Calibri"/>
          <w:sz w:val="22"/>
          <w:szCs w:val="22"/>
        </w:rPr>
        <w:t>2</w:t>
      </w:r>
      <w:r w:rsidR="00715C3F">
        <w:rPr>
          <w:rFonts w:ascii="Calibri" w:hAnsi="Calibri" w:cs="Calibri"/>
          <w:sz w:val="22"/>
          <w:szCs w:val="22"/>
        </w:rPr>
        <w:t>5</w:t>
      </w:r>
      <w:r w:rsidR="005B6E5C" w:rsidRPr="00AD5FD6">
        <w:rPr>
          <w:rFonts w:ascii="Calibri" w:hAnsi="Calibri" w:cs="Calibri"/>
          <w:sz w:val="22"/>
          <w:szCs w:val="22"/>
        </w:rPr>
        <w:t xml:space="preserve"> </w:t>
      </w:r>
      <w:r w:rsidRPr="00AD5FD6">
        <w:rPr>
          <w:rFonts w:ascii="Calibri" w:hAnsi="Calibri" w:cs="Calibri"/>
          <w:sz w:val="22"/>
          <w:szCs w:val="22"/>
        </w:rPr>
        <w:t xml:space="preserve">de </w:t>
      </w:r>
      <w:r w:rsidR="00715C3F">
        <w:rPr>
          <w:rFonts w:ascii="Calibri" w:hAnsi="Calibri" w:cs="Calibri"/>
          <w:sz w:val="22"/>
          <w:szCs w:val="22"/>
        </w:rPr>
        <w:t xml:space="preserve">junho </w:t>
      </w:r>
      <w:r w:rsidRPr="00AD5FD6">
        <w:rPr>
          <w:rFonts w:ascii="Calibri" w:hAnsi="Calibri" w:cs="Calibri"/>
          <w:sz w:val="22"/>
          <w:szCs w:val="22"/>
        </w:rPr>
        <w:t>de 202</w:t>
      </w:r>
      <w:r w:rsidR="00205F8C" w:rsidRPr="00AD5FD6">
        <w:rPr>
          <w:rFonts w:ascii="Calibri" w:hAnsi="Calibri" w:cs="Calibri"/>
          <w:sz w:val="22"/>
          <w:szCs w:val="22"/>
        </w:rPr>
        <w:t>1</w:t>
      </w:r>
      <w:r w:rsidRPr="00AD5FD6">
        <w:rPr>
          <w:rFonts w:ascii="Calibri" w:hAnsi="Calibri" w:cs="Calibri"/>
          <w:sz w:val="22"/>
          <w:szCs w:val="22"/>
        </w:rPr>
        <w:t>.</w:t>
      </w:r>
    </w:p>
    <w:p w:rsidR="00813FD9" w:rsidRPr="00AD5FD6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Pr="00AD5FD6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4605AC" w:rsidRPr="00AD5FD6" w:rsidRDefault="004605AC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AD5FD6" w:rsidRDefault="007E0A49" w:rsidP="007E0A4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AD5FD6" w:rsidRDefault="005B6E5C" w:rsidP="007E0A49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AD5FD6">
        <w:rPr>
          <w:rFonts w:ascii="Calibri" w:hAnsi="Calibri" w:cs="Calibri"/>
          <w:bCs/>
          <w:sz w:val="22"/>
          <w:szCs w:val="22"/>
        </w:rPr>
        <w:t>EVELISE JAIME DE MENEZES</w:t>
      </w:r>
    </w:p>
    <w:p w:rsidR="007E0A49" w:rsidRPr="00AD5FD6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AD5FD6">
        <w:rPr>
          <w:rFonts w:ascii="Calibri" w:hAnsi="Calibri" w:cs="Calibri"/>
          <w:bCs/>
          <w:iCs/>
          <w:sz w:val="22"/>
          <w:szCs w:val="22"/>
        </w:rPr>
        <w:t xml:space="preserve">Presidente </w:t>
      </w:r>
      <w:r w:rsidR="005B6E5C" w:rsidRPr="00AD5FD6">
        <w:rPr>
          <w:rFonts w:ascii="Calibri" w:hAnsi="Calibri" w:cs="Calibri"/>
          <w:bCs/>
          <w:iCs/>
          <w:sz w:val="22"/>
          <w:szCs w:val="22"/>
        </w:rPr>
        <w:t xml:space="preserve">Interina </w:t>
      </w:r>
      <w:r w:rsidRPr="00AD5FD6">
        <w:rPr>
          <w:rFonts w:ascii="Calibri" w:hAnsi="Calibri" w:cs="Calibri"/>
          <w:bCs/>
          <w:iCs/>
          <w:sz w:val="22"/>
          <w:szCs w:val="22"/>
        </w:rPr>
        <w:t>do CAU/RS</w:t>
      </w:r>
    </w:p>
    <w:p w:rsidR="007E0A49" w:rsidRPr="00AD5FD6" w:rsidRDefault="007E0A49" w:rsidP="007E0A4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7E0A49" w:rsidRPr="00AD5FD6" w:rsidSect="001773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10FD0" w:rsidRDefault="00E93C0C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 w:rsidRPr="00110FD0">
        <w:rPr>
          <w:rFonts w:ascii="Calibri" w:hAnsi="Calibri" w:cs="Calibri"/>
          <w:b/>
          <w:bCs/>
          <w:lang w:eastAsia="pt-BR"/>
        </w:rPr>
        <w:t>1</w:t>
      </w:r>
      <w:r w:rsidR="00715C3F">
        <w:rPr>
          <w:rFonts w:ascii="Calibri" w:hAnsi="Calibri" w:cs="Calibri"/>
          <w:b/>
          <w:bCs/>
          <w:lang w:eastAsia="pt-BR"/>
        </w:rPr>
        <w:t>21</w:t>
      </w:r>
      <w:r w:rsidR="00061151" w:rsidRPr="00110FD0">
        <w:rPr>
          <w:rFonts w:ascii="Calibri" w:hAnsi="Calibri" w:cs="Calibri"/>
          <w:b/>
          <w:bCs/>
          <w:lang w:eastAsia="pt-BR"/>
        </w:rPr>
        <w:t>ª REUNIÃO PLENÁRIA ORDINÁRIA DO CAU/RS</w:t>
      </w:r>
    </w:p>
    <w:p w:rsidR="00061151" w:rsidRPr="00110FD0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110FD0" w:rsidTr="0013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110FD0" w:rsidRDefault="002514F4" w:rsidP="00611B16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Votação da Deliberação Plenária DPO-RS nº </w:t>
            </w:r>
            <w:r w:rsidR="00715C3F">
              <w:rPr>
                <w:rFonts w:ascii="Calibri" w:eastAsia="Times New Roman" w:hAnsi="Calibri" w:cs="Calibri"/>
                <w:lang w:eastAsia="pt-BR"/>
              </w:rPr>
              <w:t>132</w:t>
            </w:r>
            <w:r w:rsidR="00611B16">
              <w:rPr>
                <w:rFonts w:ascii="Calibri" w:eastAsia="Times New Roman" w:hAnsi="Calibri" w:cs="Calibri"/>
                <w:lang w:eastAsia="pt-BR"/>
              </w:rPr>
              <w:t>5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>/202</w:t>
            </w:r>
            <w:r w:rsidR="00ED5AF3" w:rsidRPr="00110FD0">
              <w:rPr>
                <w:rFonts w:ascii="Calibri" w:eastAsia="Times New Roman" w:hAnsi="Calibri" w:cs="Calibri"/>
                <w:lang w:eastAsia="pt-BR"/>
              </w:rPr>
              <w:t>1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 - Protocolo nº </w:t>
            </w:r>
            <w:r w:rsidR="000B38BA" w:rsidRPr="000B38BA">
              <w:rPr>
                <w:rFonts w:ascii="Calibri" w:eastAsia="Times New Roman" w:hAnsi="Calibri" w:cs="Calibri"/>
                <w:lang w:eastAsia="pt-BR"/>
              </w:rPr>
              <w:t>1325626</w:t>
            </w:r>
            <w:r w:rsidR="0017209E">
              <w:rPr>
                <w:rFonts w:ascii="Calibri" w:eastAsia="Times New Roman" w:hAnsi="Calibri" w:cs="Calibri"/>
                <w:lang w:eastAsia="pt-BR"/>
              </w:rPr>
              <w:t>/2021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110FD0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5979F8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5979F8" w:rsidRPr="005979F8" w:rsidRDefault="005979F8" w:rsidP="005979F8">
            <w:pPr>
              <w:pStyle w:val="PargrafodaLista"/>
              <w:numPr>
                <w:ilvl w:val="0"/>
                <w:numId w:val="23"/>
              </w:numPr>
              <w:rPr>
                <w:rFonts w:ascii="Calibri" w:eastAsia="Times New Roman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Iponema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Costa</w:t>
            </w:r>
          </w:p>
        </w:tc>
        <w:tc>
          <w:tcPr>
            <w:tcW w:w="3809" w:type="dxa"/>
            <w:shd w:val="clear" w:color="auto" w:fill="auto"/>
          </w:tcPr>
          <w:p w:rsidR="005979F8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Carlos Eduardo Mesquita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Pedone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2"/>
              </w:rPr>
              <w:t>Cecília Giovenardi Esteve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Denise dos Santos Simões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Emilio Merino Dominguez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Fabio Muller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Fausto Henrique Steffen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Gislaine Vargas Saibro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Ingrid Louise de Souza Dahm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Lidia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Glacir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Gomes Rodrigues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Marilia Pereira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Ardovino</w:t>
            </w:r>
            <w:proofErr w:type="spellEnd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 Barbosa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Orildes Tres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Pedro Xavier De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Ausente</w:t>
            </w:r>
          </w:p>
        </w:tc>
      </w:tr>
      <w:tr w:rsidR="00F56FA0" w:rsidRPr="00ED63BF" w:rsidTr="008A0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8A02D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F56FA0" w:rsidRPr="005979F8" w:rsidRDefault="00F56FA0" w:rsidP="00F56FA0">
            <w:pPr>
              <w:pStyle w:val="PargrafodaLista"/>
              <w:numPr>
                <w:ilvl w:val="0"/>
                <w:numId w:val="23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 xml:space="preserve">Silvia Monteiro </w:t>
            </w:r>
            <w:proofErr w:type="spellStart"/>
            <w:r w:rsidRPr="005979F8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F56FA0" w:rsidRPr="008A02D4" w:rsidRDefault="00F56FA0" w:rsidP="00F56FA0">
            <w:pPr>
              <w:tabs>
                <w:tab w:val="left" w:pos="626"/>
                <w:tab w:val="center" w:pos="17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A02D4">
              <w:rPr>
                <w:rFonts w:asciiTheme="minorHAnsi" w:hAnsiTheme="minorHAnsi" w:cstheme="minorHAnsi"/>
                <w:sz w:val="20"/>
              </w:rPr>
              <w:t>Favorável</w:t>
            </w:r>
          </w:p>
        </w:tc>
      </w:tr>
      <w:tr w:rsidR="00F56FA0" w:rsidRPr="00ED63BF" w:rsidTr="00E5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F56FA0" w:rsidRPr="00132E43" w:rsidRDefault="00F56FA0" w:rsidP="00F56FA0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5B6E5C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Plenária </w:t>
            </w:r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Ordinária</w:t>
            </w:r>
            <w:proofErr w:type="gramEnd"/>
            <w:r w:rsidR="006C61C2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nº 1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21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25/06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</w:t>
            </w:r>
            <w:r w:rsidR="00E93C0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3</w:t>
            </w:r>
            <w:r w:rsidR="00715C3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</w:t>
            </w:r>
            <w:r w:rsidR="00653334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5</w:t>
            </w:r>
            <w:r w:rsidR="00ED5AF3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="000B38BA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805C09" w:rsidRPr="00805C09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Comissão Temporária para análise e proposições quanto à aprimoramentos da Lei de Licitações e Contratos Administrativos – Lei nº 14133/2021</w:t>
            </w:r>
            <w:r w:rsidR="00277AFC" w:rsidRPr="00277AFC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.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710357" w:rsidRPr="00ED63BF" w:rsidTr="000E25B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10357" w:rsidRDefault="00710357" w:rsidP="000E25B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8A02D4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8A02D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F56FA0" w:rsidRPr="008A02D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18</w:t>
            </w:r>
            <w:r w:rsidRPr="008A02D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 w:rsidR="00F56FA0" w:rsidRPr="008A02D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Ausências (03</w:t>
            </w:r>
            <w:proofErr w:type="gramStart"/>
            <w:r w:rsidR="00F56FA0" w:rsidRPr="008A02D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) </w:t>
            </w:r>
            <w:r w:rsidRPr="008A02D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Total</w:t>
            </w:r>
            <w:proofErr w:type="gramEnd"/>
            <w:r w:rsidRPr="008A02D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(21)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710357" w:rsidRPr="00ED63BF" w:rsidRDefault="00710357" w:rsidP="000E25BA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</w:t>
            </w:r>
            <w:bookmarkStart w:id="0" w:name="_GoBack"/>
            <w:bookmarkEnd w:id="0"/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5B6E5C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5B6E5C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Evelise Jaime de Menezes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5C0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5C0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56FA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5C0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2008"/>
    <w:multiLevelType w:val="hybridMultilevel"/>
    <w:tmpl w:val="EB12CF04"/>
    <w:numStyleLink w:val="EstiloImportado1"/>
  </w:abstractNum>
  <w:abstractNum w:abstractNumId="1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961499"/>
    <w:multiLevelType w:val="hybridMultilevel"/>
    <w:tmpl w:val="9AE49C48"/>
    <w:lvl w:ilvl="0" w:tplc="B642AB34">
      <w:start w:val="9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4A5CC2"/>
    <w:multiLevelType w:val="hybridMultilevel"/>
    <w:tmpl w:val="DF66E99C"/>
    <w:lvl w:ilvl="0" w:tplc="9E5A49EA">
      <w:start w:val="1"/>
      <w:numFmt w:val="lowerRoman"/>
      <w:lvlText w:val="%1."/>
      <w:lvlJc w:val="left"/>
      <w:pPr>
        <w:ind w:left="1788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A567A"/>
    <w:multiLevelType w:val="hybridMultilevel"/>
    <w:tmpl w:val="1F044CA0"/>
    <w:lvl w:ilvl="0" w:tplc="F13EA04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5"/>
  </w:num>
  <w:num w:numId="5">
    <w:abstractNumId w:val="10"/>
  </w:num>
  <w:num w:numId="6">
    <w:abstractNumId w:val="21"/>
  </w:num>
  <w:num w:numId="7">
    <w:abstractNumId w:val="20"/>
  </w:num>
  <w:num w:numId="8">
    <w:abstractNumId w:val="13"/>
  </w:num>
  <w:num w:numId="9">
    <w:abstractNumId w:val="6"/>
  </w:num>
  <w:num w:numId="10">
    <w:abstractNumId w:val="12"/>
  </w:num>
  <w:num w:numId="11">
    <w:abstractNumId w:val="14"/>
  </w:num>
  <w:num w:numId="12">
    <w:abstractNumId w:val="1"/>
  </w:num>
  <w:num w:numId="13">
    <w:abstractNumId w:val="19"/>
  </w:num>
  <w:num w:numId="14">
    <w:abstractNumId w:val="8"/>
  </w:num>
  <w:num w:numId="15">
    <w:abstractNumId w:val="7"/>
  </w:num>
  <w:num w:numId="16">
    <w:abstractNumId w:val="0"/>
  </w:num>
  <w:num w:numId="17">
    <w:abstractNumId w:val="11"/>
  </w:num>
  <w:num w:numId="18">
    <w:abstractNumId w:val="16"/>
  </w:num>
  <w:num w:numId="19">
    <w:abstractNumId w:val="17"/>
  </w:num>
  <w:num w:numId="20">
    <w:abstractNumId w:val="2"/>
  </w:num>
  <w:num w:numId="21">
    <w:abstractNumId w:val="4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B38BA"/>
    <w:rsid w:val="000C1A24"/>
    <w:rsid w:val="000C3500"/>
    <w:rsid w:val="000D3E3E"/>
    <w:rsid w:val="000D3FB7"/>
    <w:rsid w:val="000D4C5E"/>
    <w:rsid w:val="000D5BC9"/>
    <w:rsid w:val="000E0909"/>
    <w:rsid w:val="000E2009"/>
    <w:rsid w:val="000E54DF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47BDD"/>
    <w:rsid w:val="001541B5"/>
    <w:rsid w:val="0016491B"/>
    <w:rsid w:val="00170CA0"/>
    <w:rsid w:val="0017209E"/>
    <w:rsid w:val="00174A5A"/>
    <w:rsid w:val="00177384"/>
    <w:rsid w:val="001778C5"/>
    <w:rsid w:val="00180FB9"/>
    <w:rsid w:val="001B5148"/>
    <w:rsid w:val="001B5F62"/>
    <w:rsid w:val="001E56D2"/>
    <w:rsid w:val="001F1FE1"/>
    <w:rsid w:val="001F61E5"/>
    <w:rsid w:val="001F6628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77AFC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4E9A"/>
    <w:rsid w:val="003B7D60"/>
    <w:rsid w:val="003C3C3A"/>
    <w:rsid w:val="003C484E"/>
    <w:rsid w:val="003D229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979F8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1B16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3334"/>
    <w:rsid w:val="00654333"/>
    <w:rsid w:val="00661135"/>
    <w:rsid w:val="00662475"/>
    <w:rsid w:val="0066674D"/>
    <w:rsid w:val="00683976"/>
    <w:rsid w:val="00685B38"/>
    <w:rsid w:val="00690C35"/>
    <w:rsid w:val="0069229F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10357"/>
    <w:rsid w:val="00715C3F"/>
    <w:rsid w:val="00731BBD"/>
    <w:rsid w:val="00733A9B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A2CA9"/>
    <w:rsid w:val="007B7B0D"/>
    <w:rsid w:val="007B7BB9"/>
    <w:rsid w:val="007C0FB9"/>
    <w:rsid w:val="007C50BE"/>
    <w:rsid w:val="007E0A49"/>
    <w:rsid w:val="007E362F"/>
    <w:rsid w:val="007F1526"/>
    <w:rsid w:val="00805C09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82143"/>
    <w:rsid w:val="00890C7F"/>
    <w:rsid w:val="008A02D4"/>
    <w:rsid w:val="008A6E88"/>
    <w:rsid w:val="008C786D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A7467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40ECC"/>
    <w:rsid w:val="00A43C37"/>
    <w:rsid w:val="00A50671"/>
    <w:rsid w:val="00A53568"/>
    <w:rsid w:val="00A5515C"/>
    <w:rsid w:val="00A565FE"/>
    <w:rsid w:val="00A570C2"/>
    <w:rsid w:val="00A62383"/>
    <w:rsid w:val="00A73309"/>
    <w:rsid w:val="00A73ABE"/>
    <w:rsid w:val="00A761F2"/>
    <w:rsid w:val="00A80C65"/>
    <w:rsid w:val="00A83107"/>
    <w:rsid w:val="00A8325A"/>
    <w:rsid w:val="00A97469"/>
    <w:rsid w:val="00AA50CE"/>
    <w:rsid w:val="00AD5FD6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A70D9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CF72AB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C5090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56FA0"/>
    <w:rsid w:val="00F62212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EstiloImportado1">
    <w:name w:val="Estilo Importado 1"/>
    <w:rsid w:val="00277AF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7DB3-C59F-453E-AFE0-D99F395C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982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28</cp:revision>
  <cp:lastPrinted>2021-03-01T14:20:00Z</cp:lastPrinted>
  <dcterms:created xsi:type="dcterms:W3CDTF">2021-01-05T22:13:00Z</dcterms:created>
  <dcterms:modified xsi:type="dcterms:W3CDTF">2021-06-29T18:50:00Z</dcterms:modified>
</cp:coreProperties>
</file>