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>
        <w:rPr>
          <w:rFonts w:asciiTheme="minorHAnsi" w:hAnsiTheme="minorHAnsi" w:cstheme="minorHAnsi"/>
          <w:b/>
          <w:sz w:val="22"/>
          <w:szCs w:val="22"/>
        </w:rPr>
        <w:t>12</w:t>
      </w:r>
      <w:r w:rsidR="00025302">
        <w:rPr>
          <w:rFonts w:asciiTheme="minorHAnsi" w:hAnsiTheme="minorHAnsi" w:cstheme="minorHAnsi"/>
          <w:b/>
          <w:sz w:val="22"/>
          <w:szCs w:val="22"/>
        </w:rPr>
        <w:t>4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025302">
        <w:rPr>
          <w:rFonts w:asciiTheme="minorHAnsi" w:hAnsiTheme="minorHAnsi" w:cstheme="minorHAnsi"/>
          <w:b/>
          <w:sz w:val="22"/>
          <w:szCs w:val="22"/>
        </w:rPr>
        <w:t>24</w:t>
      </w:r>
      <w:r w:rsidR="00192758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025302">
        <w:rPr>
          <w:rFonts w:asciiTheme="minorHAnsi" w:hAnsiTheme="minorHAnsi" w:cstheme="minorHAnsi"/>
          <w:b/>
          <w:sz w:val="22"/>
          <w:szCs w:val="22"/>
        </w:rPr>
        <w:t>SETEMBRO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63043A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025302" w:rsidRPr="00EF55EC">
        <w:rPr>
          <w:rFonts w:asciiTheme="minorHAnsi" w:hAnsiTheme="minorHAnsi" w:cstheme="minorHAnsi"/>
          <w:sz w:val="22"/>
          <w:szCs w:val="22"/>
          <w:lang w:eastAsia="pt-BR"/>
        </w:rPr>
        <w:t>vinte e quatro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025302" w:rsidRPr="00EF55EC">
        <w:rPr>
          <w:rFonts w:asciiTheme="minorHAnsi" w:hAnsiTheme="minorHAnsi" w:cstheme="minorHAnsi"/>
          <w:sz w:val="22"/>
          <w:szCs w:val="22"/>
          <w:lang w:eastAsia="pt-BR"/>
        </w:rPr>
        <w:t>setembr</w:t>
      </w:r>
      <w:r w:rsidR="00707705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EF55EC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EF55E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EF55E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EF55E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Pr="00EF55E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="004065F2" w:rsidRPr="00EF55E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Marilia Pereira de Ardovino Barbosa, Carlos Eduardo Iponema Costa, Carlos Eduardo Mesquita Pedone, Deise Flores Santos, Ana Paula Schirmer dos Santos, </w:t>
      </w:r>
      <w:r w:rsid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Emí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lio Merino Dominguez, Evelise Jaime de Menezes, Fabio Müller, Fausto Henrique Steffen, Gislaine Vargas Saibro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Marcia Elizabeth Martins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Ártico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Ferreira Barbosa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Roberta Krahe Edelweiss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 </w:t>
      </w:r>
      <w:r w:rsidR="00EF55EC" w:rsidRPr="00EF55E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31E4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Vigésima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F55EC">
        <w:rPr>
          <w:rFonts w:asciiTheme="minorHAnsi" w:hAnsiTheme="minorHAnsi" w:cstheme="minorHAnsi"/>
          <w:bCs/>
          <w:sz w:val="22"/>
          <w:szCs w:val="22"/>
          <w:lang w:eastAsia="pt-BR"/>
        </w:rPr>
        <w:t>Quarta</w:t>
      </w:r>
      <w:r w:rsidR="006672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</w:t>
      </w:r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todos e todas e certificando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quórum pleno para instalação e funcionamento da reunião</w:t>
      </w:r>
      <w:r w:rsidR="00B7352C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pergunta se há </w:t>
      </w:r>
      <w:r w:rsidR="00622036">
        <w:rPr>
          <w:rFonts w:asciiTheme="minorHAnsi" w:hAnsiTheme="minorHAnsi" w:cstheme="minorHAnsi"/>
          <w:bCs/>
          <w:sz w:val="22"/>
          <w:szCs w:val="22"/>
          <w:lang w:eastAsia="pt-BR"/>
        </w:rPr>
        <w:t>inclus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ões na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pauta previamente apresentada, o conselheiro </w:t>
      </w:r>
      <w:r w:rsidR="006611EA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</w:t>
      </w:r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>ugere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inclusão de</w:t>
      </w:r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dois pontos: manifestação do CAU/BR acerca do termo ‘arquitetura de crime’ na CPI do </w:t>
      </w:r>
      <w:proofErr w:type="spellStart"/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>Covid</w:t>
      </w:r>
      <w:proofErr w:type="spellEnd"/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>; e manifestação do governo do estado de São Paulo que retira a responsabilização dos entes públicos sobre o não atendimento à acessibilidade. A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Secretária-Geral </w:t>
      </w:r>
      <w:r w:rsidR="006611EA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</w:t>
      </w:r>
      <w:r w:rsidR="005F4B6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CRISTINA</w:t>
      </w:r>
      <w:r w:rsidR="006611EA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BERNARDI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corrige a informação de que o item de </w:t>
      </w:r>
      <w:r w:rsidR="006611EA" w:rsidRPr="00331E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pauta </w:t>
      </w:r>
      <w:r w:rsidR="00331E4E" w:rsidRPr="00331E4E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6611EA" w:rsidRPr="00331E4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31E4E" w:rsidRPr="00331E4E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6611EA" w:rsidRPr="00331E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de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origem Administrativa.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611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demais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manifestações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BD65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925408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12</w:t>
      </w:r>
      <w:r w:rsidR="006611E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BD650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F32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F32AF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F3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F32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pergunta se há </w:t>
      </w:r>
      <w:r w:rsidR="00CF32AF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correções ou comentários sobre a matéria e abre para votação. A </w:t>
      </w:r>
      <w:r w:rsidR="006611EA" w:rsidRPr="009F56C9">
        <w:rPr>
          <w:rFonts w:asciiTheme="minorHAnsi" w:hAnsiTheme="minorHAnsi" w:cstheme="minorHAnsi"/>
          <w:sz w:val="22"/>
          <w:szCs w:val="22"/>
        </w:rPr>
        <w:t xml:space="preserve">Ata da 123ª Reunião Plenária Ordinária é aprovada com </w:t>
      </w:r>
      <w:r w:rsidR="00CF32AF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17</w:t>
      </w:r>
      <w:r w:rsidR="006611EA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(dezessete) votos favoráveis, </w:t>
      </w:r>
      <w:r w:rsidR="00CF32AF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2 (duas) abstenções e 3</w:t>
      </w:r>
      <w:r w:rsidR="006611EA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F32AF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três) </w:t>
      </w:r>
      <w:r w:rsidR="006611EA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6B4685" w:rsidRPr="009F56C9">
        <w:rPr>
          <w:rFonts w:asciiTheme="minorHAnsi" w:hAnsiTheme="minorHAnsi" w:cstheme="minorHAnsi"/>
          <w:sz w:val="22"/>
          <w:szCs w:val="22"/>
        </w:rPr>
        <w:t xml:space="preserve">. </w:t>
      </w:r>
      <w:r w:rsidR="000D33C1" w:rsidRPr="009F56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9F56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9F56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B249C9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22036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4.1. </w:t>
      </w:r>
      <w:r w:rsidR="006611EA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ratifica e homologa indicação de representação institucional aprovada no Ad Referendum nº 013/2021 – Protocolo SICCAU nº 1368949/2021 (Origem: Presidência)</w:t>
      </w:r>
      <w:r w:rsidR="00622036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C97FBE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C97FBE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97FBE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97FBE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à assessoria que realize a apresentação da matéria. </w:t>
      </w:r>
      <w:r w:rsidR="005F4B6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F4B67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5F4B6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C6F9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que se trata do Conselho Municipal de Desenvolvimento Urbano de </w:t>
      </w:r>
      <w:proofErr w:type="spellStart"/>
      <w:r w:rsidR="00AC6F9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Xangri-lá</w:t>
      </w:r>
      <w:proofErr w:type="spellEnd"/>
      <w:r w:rsidR="00AC6F9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97FBE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97FBE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C97FBE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97FBE" w:rsidRPr="009F56C9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 </w:t>
      </w:r>
      <w:r w:rsidR="00AC6F97" w:rsidRPr="009F56C9">
        <w:rPr>
          <w:rFonts w:asciiTheme="minorHAnsi" w:hAnsiTheme="minorHAnsi" w:cstheme="minorHAnsi"/>
          <w:sz w:val="22"/>
          <w:szCs w:val="22"/>
        </w:rPr>
        <w:t>para votação</w:t>
      </w:r>
      <w:r w:rsidR="00C97FBE" w:rsidRPr="009F56C9">
        <w:rPr>
          <w:rFonts w:asciiTheme="minorHAnsi" w:hAnsiTheme="minorHAnsi" w:cstheme="minorHAnsi"/>
          <w:sz w:val="22"/>
          <w:szCs w:val="22"/>
        </w:rPr>
        <w:t xml:space="preserve">. </w:t>
      </w:r>
      <w:r w:rsidR="00622036" w:rsidRPr="009F56C9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AC6F97" w:rsidRPr="009F56C9">
        <w:rPr>
          <w:rFonts w:asciiTheme="minorHAnsi" w:hAnsiTheme="minorHAnsi" w:cstheme="minorHAnsi"/>
          <w:sz w:val="22"/>
          <w:szCs w:val="22"/>
        </w:rPr>
        <w:t>53</w:t>
      </w:r>
      <w:r w:rsidR="00622036" w:rsidRPr="009F56C9">
        <w:rPr>
          <w:rFonts w:asciiTheme="minorHAnsi" w:hAnsiTheme="minorHAnsi" w:cstheme="minorHAnsi"/>
          <w:sz w:val="22"/>
          <w:szCs w:val="22"/>
        </w:rPr>
        <w:t xml:space="preserve">/2021 é aprovada com </w:t>
      </w:r>
      <w:r w:rsidR="00622036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AC6F9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9 (dezenove</w:t>
      </w:r>
      <w:r w:rsidR="00622036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AC6F9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22036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6B017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3 (três</w:t>
      </w:r>
      <w:r w:rsidR="00622036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622036" w:rsidRPr="009F56C9">
        <w:rPr>
          <w:rFonts w:asciiTheme="minorHAnsi" w:hAnsiTheme="minorHAnsi" w:cstheme="minorHAnsi"/>
          <w:sz w:val="22"/>
          <w:szCs w:val="22"/>
        </w:rPr>
        <w:t>.</w:t>
      </w:r>
      <w:r w:rsidR="00BD6502" w:rsidRPr="009F56C9">
        <w:rPr>
          <w:rFonts w:asciiTheme="minorHAnsi" w:hAnsiTheme="minorHAnsi" w:cstheme="minorHAnsi"/>
          <w:sz w:val="22"/>
          <w:szCs w:val="22"/>
        </w:rPr>
        <w:t xml:space="preserve"> </w:t>
      </w:r>
      <w:r w:rsidR="00E63740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</w:t>
      </w:r>
      <w:r w:rsidR="008069EB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EC05B9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aprova relatório e voto fundamentado acerca da análise de pedido de recurso do Processo nº 1000074396/2018 – Protocolo SICCAU nº 793166/2018 (Origem: Plenário – Relator: Conselheiro Emílio Merino Dominguez)</w:t>
      </w:r>
      <w:r w:rsidR="008069EB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20555" w:rsidRPr="009F56C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C05B9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EC05B9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EMÍLIO MERINO DOMINGUEZ</w:t>
      </w:r>
      <w:r w:rsidR="009F56C9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expõe que o CAU/RS faz um processo </w:t>
      </w:r>
      <w:r w:rsidR="009F56C9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metodológico democrático para uma decisão correta do processo e parabeniza o apoio técnico; relata o processo concluindo pela solicitação de atualização dos valores das respectivas multas; ciência ao arquiteto e urbanista de que o mesmo deve regularizar suas multas e da possibilidade de recorrer a decisão em terceira instância, ao Plenário do CAU/BR. O presidente </w:t>
      </w:r>
      <w:r w:rsidR="009F56C9" w:rsidRPr="00540E3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F56C9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F56C9" w:rsidRPr="00540E35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 para votação. </w:t>
      </w:r>
      <w:r w:rsidR="009F56C9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deliberação é em favor da </w:t>
      </w:r>
      <w:r w:rsidR="00E079FC" w:rsidRPr="00540E3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6B0177" w:rsidRPr="00540E35">
        <w:rPr>
          <w:rFonts w:asciiTheme="minorHAnsi" w:hAnsiTheme="minorHAnsi" w:cstheme="minorHAnsi"/>
          <w:sz w:val="22"/>
          <w:szCs w:val="22"/>
        </w:rPr>
        <w:t>3</w:t>
      </w:r>
      <w:r w:rsidR="009F56C9" w:rsidRPr="00540E35">
        <w:rPr>
          <w:rFonts w:asciiTheme="minorHAnsi" w:hAnsiTheme="minorHAnsi" w:cstheme="minorHAnsi"/>
          <w:sz w:val="22"/>
          <w:szCs w:val="22"/>
        </w:rPr>
        <w:t>54</w:t>
      </w:r>
      <w:r w:rsidR="00E079FC" w:rsidRPr="00540E3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9F56C9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>22</w:t>
      </w:r>
      <w:r w:rsidR="00E079FC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9F56C9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>vinte e dois) votos favoráveis</w:t>
      </w:r>
      <w:r w:rsidR="00E079FC" w:rsidRPr="00540E35">
        <w:rPr>
          <w:rFonts w:asciiTheme="minorHAnsi" w:hAnsiTheme="minorHAnsi" w:cstheme="minorHAnsi"/>
          <w:sz w:val="22"/>
          <w:szCs w:val="22"/>
        </w:rPr>
        <w:t>.</w:t>
      </w:r>
      <w:r w:rsidR="00A00C67" w:rsidRPr="00540E35">
        <w:rPr>
          <w:rFonts w:asciiTheme="minorHAnsi" w:hAnsiTheme="minorHAnsi" w:cstheme="minorHAnsi"/>
          <w:sz w:val="22"/>
          <w:szCs w:val="22"/>
        </w:rPr>
        <w:t xml:space="preserve"> </w:t>
      </w:r>
      <w:r w:rsidR="00EC05B9" w:rsidRPr="00540E3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4.3</w:t>
      </w:r>
      <w:r w:rsidR="00EC05B9" w:rsidRPr="00540E3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C05B9" w:rsidRPr="00540E3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encaminhamento ao CAU/BR de proposta de alteração da Resolução CAU/BR nº 51 – Protocolo SICCAU nº 1387837/2021 (Origem: Comissão de Exercício Profissional)</w:t>
      </w:r>
      <w:r w:rsidR="00960448" w:rsidRPr="00540E3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60448" w:rsidRPr="00540E3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711F4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711F4" w:rsidRPr="00540E3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711F4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EC31C6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coordenador-adjunto da CEP</w:t>
      </w:r>
      <w:r w:rsidR="00A711F4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realize a apresentação da matéria. </w:t>
      </w:r>
      <w:r w:rsidR="00EC31C6" w:rsidRPr="00540E35">
        <w:rPr>
          <w:rFonts w:asciiTheme="minorHAnsi" w:hAnsiTheme="minorHAnsi" w:cstheme="minorHAnsi"/>
          <w:sz w:val="22"/>
          <w:szCs w:val="22"/>
        </w:rPr>
        <w:t>O conselheiro</w:t>
      </w:r>
      <w:r w:rsidR="00A711F4" w:rsidRPr="00540E35">
        <w:rPr>
          <w:rFonts w:asciiTheme="minorHAnsi" w:hAnsiTheme="minorHAnsi" w:cstheme="minorHAnsi"/>
          <w:sz w:val="22"/>
          <w:szCs w:val="22"/>
        </w:rPr>
        <w:t xml:space="preserve"> </w:t>
      </w:r>
      <w:r w:rsidR="00EC31C6" w:rsidRPr="00540E35">
        <w:rPr>
          <w:rFonts w:asciiTheme="minorHAnsi" w:hAnsiTheme="minorHAnsi" w:cstheme="minorHAnsi"/>
          <w:b/>
          <w:sz w:val="22"/>
          <w:szCs w:val="22"/>
        </w:rPr>
        <w:t>CARLOS MESQUITA PEDONE</w:t>
      </w:r>
      <w:r w:rsidR="00A711F4" w:rsidRPr="00540E35">
        <w:rPr>
          <w:rFonts w:asciiTheme="minorHAnsi" w:hAnsiTheme="minorHAnsi" w:cstheme="minorHAnsi"/>
          <w:sz w:val="22"/>
          <w:szCs w:val="22"/>
        </w:rPr>
        <w:t xml:space="preserve"> </w:t>
      </w:r>
      <w:r w:rsidR="00EC31C6" w:rsidRPr="00540E35">
        <w:rPr>
          <w:rFonts w:asciiTheme="minorHAnsi" w:hAnsiTheme="minorHAnsi" w:cstheme="minorHAnsi"/>
          <w:sz w:val="22"/>
          <w:szCs w:val="22"/>
        </w:rPr>
        <w:t>relata a proposta, que tem fins de restituir a harmonia</w:t>
      </w:r>
      <w:r w:rsidR="00540E35" w:rsidRPr="00540E35">
        <w:rPr>
          <w:rFonts w:asciiTheme="minorHAnsi" w:hAnsiTheme="minorHAnsi" w:cstheme="minorHAnsi"/>
          <w:sz w:val="22"/>
          <w:szCs w:val="22"/>
        </w:rPr>
        <w:t xml:space="preserve">, utilizando a Resolução nº 1.010/2005 do CONFEA, que dispõe sobre as </w:t>
      </w:r>
      <w:r w:rsidR="00540E35" w:rsidRPr="00540E35">
        <w:rPr>
          <w:rFonts w:asciiTheme="minorHAnsi" w:hAnsiTheme="minorHAnsi" w:cstheme="minorHAnsi"/>
          <w:sz w:val="22"/>
          <w:szCs w:val="22"/>
        </w:rPr>
        <w:lastRenderedPageBreak/>
        <w:t>atribuições de Arquitetos, Engenheiros e Agrônomos, para efeito de fiscalização do exercício profissional</w:t>
      </w:r>
      <w:r w:rsidR="00EC31C6" w:rsidRPr="00540E35">
        <w:rPr>
          <w:rFonts w:asciiTheme="minorHAnsi" w:hAnsiTheme="minorHAnsi" w:cstheme="minorHAnsi"/>
          <w:sz w:val="22"/>
          <w:szCs w:val="22"/>
        </w:rPr>
        <w:t>.</w:t>
      </w:r>
      <w:r w:rsidR="006A7681" w:rsidRPr="00540E35">
        <w:rPr>
          <w:rFonts w:asciiTheme="minorHAnsi" w:hAnsiTheme="minorHAnsi" w:cstheme="minorHAnsi"/>
          <w:sz w:val="22"/>
          <w:szCs w:val="22"/>
        </w:rPr>
        <w:t xml:space="preserve"> </w:t>
      </w:r>
      <w:r w:rsidR="00540E35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40E35" w:rsidRPr="00540E3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40E35" w:rsidRPr="00540E3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40E35" w:rsidRPr="00540E35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 para votação. </w:t>
      </w:r>
      <w:r w:rsidR="006A7681" w:rsidRPr="00540E35">
        <w:rPr>
          <w:rFonts w:asciiTheme="minorHAnsi" w:hAnsiTheme="minorHAnsi" w:cstheme="minorHAnsi"/>
          <w:sz w:val="22"/>
          <w:szCs w:val="22"/>
        </w:rPr>
        <w:t xml:space="preserve">A Deliberação Plenária </w:t>
      </w:r>
      <w:r w:rsidR="00540E35" w:rsidRPr="00540E35">
        <w:rPr>
          <w:rFonts w:asciiTheme="minorHAnsi" w:hAnsiTheme="minorHAnsi" w:cstheme="minorHAnsi"/>
          <w:sz w:val="22"/>
          <w:szCs w:val="22"/>
        </w:rPr>
        <w:t>nº 1355/2021</w:t>
      </w:r>
      <w:r w:rsidR="006A7681" w:rsidRPr="00540E35">
        <w:rPr>
          <w:rFonts w:asciiTheme="minorHAnsi" w:hAnsiTheme="minorHAnsi" w:cstheme="minorHAnsi"/>
          <w:sz w:val="22"/>
          <w:szCs w:val="22"/>
        </w:rPr>
        <w:t xml:space="preserve"> é aprovada por unanimidade dos conselheiros presentes.</w:t>
      </w:r>
      <w:r w:rsidR="00A711F4">
        <w:rPr>
          <w:rFonts w:asciiTheme="minorHAnsi" w:hAnsiTheme="minorHAnsi" w:cstheme="minorHAnsi"/>
          <w:sz w:val="22"/>
          <w:szCs w:val="22"/>
        </w:rPr>
        <w:t xml:space="preserve"> </w:t>
      </w:r>
      <w:r w:rsidR="006A7681" w:rsidRPr="006A7681">
        <w:rPr>
          <w:rFonts w:asciiTheme="minorHAnsi" w:hAnsiTheme="minorHAnsi" w:cstheme="minorHAnsi"/>
          <w:b/>
          <w:sz w:val="22"/>
          <w:szCs w:val="22"/>
          <w:u w:val="single"/>
        </w:rPr>
        <w:t xml:space="preserve">4.4 </w:t>
      </w:r>
      <w:r w:rsidR="00EC31C6" w:rsidRPr="006A768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</w:t>
      </w:r>
      <w:r w:rsidR="00EC31C6" w:rsidRPr="00EC31C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de Deliberação Plenária que homologa encaminhamento ao CAU/BR de contribuições ao Anteprojeto de Resolução decorrente da revisão da Resolução CAU/BR nº 193 – P</w:t>
      </w:r>
      <w:r w:rsidR="00EC31C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rotocolo SICCAU nº 1387800/2021 </w:t>
      </w:r>
      <w:r w:rsidR="00EC31C6" w:rsidRPr="00EC31C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953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B6512" w:rsidRPr="000B651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B65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B6512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B65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ao 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oordenador da CPFI apresente o projeto. O conselheiro </w:t>
      </w:r>
      <w:r w:rsidR="006A7681" w:rsidRPr="006A76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após a comissão realizar o estudo da Resolução, encaminhou para a presidência enviar ao CAU/BR. A Gerente Administrativo Financeiro </w:t>
      </w:r>
      <w:r w:rsidR="006A7681" w:rsidRPr="006A76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complementa o caso, informando que a Resolução rege sobre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>processo de cobrança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, expondo que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observado diversos problemas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 texto, 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por falta de clareza e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possível 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>interpretação d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úbia da r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esolução; 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que 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>além da CPFI a área técnica de atendimento do CAU/RS tamb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ém revisou a r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esolução;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na contribuição elaborada 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foi solicitada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maior clareza no texto e alteração nos procedimentos de informação sobre as cobranças de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>inadimplência</w:t>
      </w:r>
      <w:r w:rsidR="006A7681">
        <w:rPr>
          <w:rFonts w:asciiTheme="minorHAnsi" w:hAnsiTheme="minorHAnsi" w:cstheme="minorHAnsi"/>
          <w:bCs/>
          <w:sz w:val="22"/>
          <w:szCs w:val="22"/>
          <w:lang w:eastAsia="pt-BR"/>
        </w:rPr>
        <w:t>, entre outras sugestões.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4A0955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acrescenta que os </w:t>
      </w:r>
      <w:proofErr w:type="spellStart"/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>CAU’s</w:t>
      </w:r>
      <w:proofErr w:type="spellEnd"/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UF são os responsáveis pelas cobranças e a competência legal de regulamentação sobre a matéria é dos estados, visto que o CAU/BR não tem experiência e conhecimento sobre as cobranças. A conselheira </w:t>
      </w:r>
      <w:r w:rsidR="004A0955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4A0955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 insatisfação quanto à forma de dupla cobrança quando o profissional possui empresa e deve pagar duas anuidades, de pessoa física e de pessoa jurídica, sugerindo que houvesse um desconto nesse casso. O presidente </w:t>
      </w:r>
      <w:r w:rsidR="004A0955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A0955" w:rsidRPr="004A0955">
        <w:rPr>
          <w:rFonts w:asciiTheme="minorHAnsi" w:hAnsiTheme="minorHAnsi" w:cstheme="minorHAnsi"/>
          <w:bCs/>
          <w:sz w:val="22"/>
          <w:szCs w:val="22"/>
          <w:lang w:eastAsia="pt-BR"/>
        </w:rPr>
        <w:t>informa que o CAU/RS já elaborou deliberação sugerindo alterações nesse sentido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, sustenta que o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registro da empresa poderia se dar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por uma taxa de inscrição, ao invés de anuidade. A Gerente de Atendimento </w:t>
      </w:r>
      <w:r w:rsidR="004A0955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LEIVAS PROTO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que as empresas com um arquiteto tinham 90% de desconto, e empresas com at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é 3 arquitetos, 5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>0% de desconto, após a alteração da resolução, o desconto d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50% foi retirado</w:t>
      </w:r>
      <w:r w:rsidR="004A0955" w:rsidRPr="004A095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167DFE">
        <w:rPr>
          <w:rFonts w:asciiTheme="minorHAnsi" w:hAnsiTheme="minorHAnsi" w:cstheme="minorHAnsi"/>
          <w:bCs/>
          <w:sz w:val="22"/>
          <w:szCs w:val="22"/>
          <w:lang w:eastAsia="pt-BR"/>
        </w:rPr>
        <w:t>coordenador da CPFI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A0955" w:rsidRPr="006A76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que o prazo para contribuições 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ao CAU/BR 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está exíguo, e sugere que a proposta seja encaminhada mesmo que depois outras sugestões sejam 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>feitas</w:t>
      </w:r>
      <w:r w:rsidR="004A095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28569B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28569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28569B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sobre 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>o incômodo do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duplo pagamento quando o arquiteto e urbanista faz projeto e execução 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>e hoje, precisa pagar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duas </w:t>
      </w:r>
      <w:proofErr w:type="spellStart"/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>RRT’s</w:t>
      </w:r>
      <w:proofErr w:type="spellEnd"/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pelo serviço. A conselheira </w:t>
      </w:r>
      <w:r w:rsidR="0097239E" w:rsidRPr="0097239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972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informa que se for reti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ada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dupla cobrança o CAU perderia 20% das arrecadações,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ainda 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sugere que as ações do CAU se voltem para o incentivo de realização de RRT, ao invés de fazer a dupla arrecadação. A conselheira </w:t>
      </w:r>
      <w:r w:rsidR="00124A91" w:rsidRPr="00124A9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124A9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expõe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diminuir 20% da arrecadação seria incompatível com a realidade do Conselho, que gasta quase toda sua arrecadação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, sugerindo como primeira medida a diminuição dos gastos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124A91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o encaminhamento da contribuição elaborada junto com </w:t>
      </w:r>
      <w:r w:rsidR="00124A91">
        <w:rPr>
          <w:rFonts w:asciiTheme="minorHAnsi" w:hAnsiTheme="minorHAnsi" w:cstheme="minorHAnsi"/>
          <w:bCs/>
          <w:sz w:val="22"/>
          <w:szCs w:val="22"/>
          <w:lang w:eastAsia="pt-BR"/>
        </w:rPr>
        <w:t>uma deliberação plen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ária contendo</w:t>
      </w:r>
      <w:r w:rsidR="00124A9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solicitações de emissão e envio em massa de boletos de anuidade e o bloqueio de emissão de RRT aos profissionais inadimplentes com a anuidade</w:t>
      </w:r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705AAD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705AAD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>pode que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plenária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sugira a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Federal que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este 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colabore com o CAU/RS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no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andamento destas propostas dentro do CAU/BR, o presidente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05AAD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>concorda com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sugestão</w:t>
      </w:r>
      <w:r w:rsidR="00285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705AAD" w:rsidRPr="00124A9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considera importante ter um parecer jurídico para assegurar a legalidade sobre o bloqueio dos </w:t>
      </w:r>
      <w:proofErr w:type="spellStart"/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>RRT’s</w:t>
      </w:r>
      <w:proofErr w:type="spellEnd"/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>. O presidente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05AAD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05A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>informa que o CAU/RS já possui um parecer jurídico</w:t>
      </w:r>
      <w:r w:rsid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tese fundamentada desta matéria</w:t>
      </w:r>
      <w:r w:rsid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abre para votação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3043A" w:rsidRPr="00AA01B2">
        <w:rPr>
          <w:rFonts w:asciiTheme="minorHAnsi" w:hAnsiTheme="minorHAnsi" w:cstheme="minorHAnsi"/>
          <w:sz w:val="22"/>
          <w:szCs w:val="22"/>
        </w:rPr>
        <w:t xml:space="preserve">A Deliberação Plenária nº </w:t>
      </w:r>
      <w:r w:rsidR="00AA01B2" w:rsidRPr="00AA01B2">
        <w:rPr>
          <w:rFonts w:asciiTheme="minorHAnsi" w:hAnsiTheme="minorHAnsi" w:cstheme="minorHAnsi"/>
          <w:sz w:val="22"/>
          <w:szCs w:val="22"/>
        </w:rPr>
        <w:t>1356</w:t>
      </w:r>
      <w:r w:rsidR="0063043A" w:rsidRPr="00AA01B2">
        <w:rPr>
          <w:rFonts w:asciiTheme="minorHAnsi" w:hAnsiTheme="minorHAnsi" w:cstheme="minorHAnsi"/>
          <w:sz w:val="22"/>
          <w:szCs w:val="22"/>
        </w:rPr>
        <w:t xml:space="preserve">/2021 é aprovada com 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20 (vinte) votos favoráveis e </w:t>
      </w:r>
      <w:r w:rsidR="00AA01B2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A01B2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>duas) abstenções</w:t>
      </w:r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05AAD" w:rsidRPr="00705AA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4.5 </w:t>
      </w:r>
      <w:r w:rsidR="00705AAD" w:rsidRPr="00AA01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o Registro de Direito Autoral registrado no CAU/RS sob o nº 2106/2021 – Protocolo SICCAU nº 1261269/2021 (Origem: Comissão de Exercício Profissional)</w:t>
      </w:r>
      <w:r w:rsidR="008069EB" w:rsidRPr="00AA01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AA01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3043A" w:rsidRPr="00AA01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63043A" w:rsidRPr="00AA01B2">
        <w:rPr>
          <w:rFonts w:asciiTheme="minorHAnsi" w:hAnsiTheme="minorHAnsi" w:cstheme="minorHAnsi"/>
          <w:sz w:val="22"/>
          <w:szCs w:val="22"/>
        </w:rPr>
        <w:t xml:space="preserve">abre votação. A Deliberação Plenária nº </w:t>
      </w:r>
      <w:r w:rsidR="00AA01B2" w:rsidRPr="00AA01B2">
        <w:rPr>
          <w:rFonts w:asciiTheme="minorHAnsi" w:hAnsiTheme="minorHAnsi" w:cstheme="minorHAnsi"/>
          <w:sz w:val="22"/>
          <w:szCs w:val="22"/>
        </w:rPr>
        <w:t>1357</w:t>
      </w:r>
      <w:r w:rsidR="0063043A" w:rsidRPr="00AA01B2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AA01B2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AA01B2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dois</w:t>
      </w:r>
      <w:r w:rsidR="0063043A" w:rsidRPr="00AA01B2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079FC" w:rsidRPr="00AA01B2">
        <w:rPr>
          <w:rFonts w:asciiTheme="minorHAnsi" w:hAnsiTheme="minorHAnsi" w:cstheme="minorHAnsi"/>
          <w:sz w:val="22"/>
          <w:szCs w:val="22"/>
        </w:rPr>
        <w:t>.</w:t>
      </w:r>
      <w:r w:rsidR="0029653A">
        <w:rPr>
          <w:rFonts w:asciiTheme="minorHAnsi" w:hAnsiTheme="minorHAnsi" w:cstheme="minorHAnsi"/>
          <w:sz w:val="22"/>
          <w:szCs w:val="22"/>
        </w:rPr>
        <w:t xml:space="preserve"> 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E7088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63043A" w:rsidRPr="006304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homologa Nota Pública sobre a situação das </w:t>
      </w:r>
      <w:r w:rsidR="0063043A" w:rsidRPr="006304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lastRenderedPageBreak/>
        <w:t>Diretrizes Curriculares Nacionais de Arquitetura e Urbanism</w:t>
      </w:r>
      <w:r w:rsidR="006304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</w:t>
      </w:r>
      <w:r w:rsidR="0063043A" w:rsidRPr="006304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Ensino e Formação)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5229B" w:rsidRP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5229B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5229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>EF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</w:t>
      </w:r>
      <w:r w:rsidR="00D5229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D5229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RODRIGO SPINELLI </w:t>
      </w:r>
      <w:r w:rsidR="005819DB">
        <w:rPr>
          <w:rFonts w:asciiTheme="minorHAnsi" w:hAnsiTheme="minorHAnsi" w:cstheme="minorHAnsi"/>
          <w:bCs/>
          <w:sz w:val="22"/>
          <w:szCs w:val="22"/>
          <w:lang w:eastAsia="pt-BR"/>
        </w:rPr>
        <w:t>relata</w:t>
      </w:r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5819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CEF-CAU/RS entende que os cursos de arquitetura e urbanismo estão perdendo espaço e qualidade, e que sem a aprovação das novas </w:t>
      </w:r>
      <w:proofErr w:type="spellStart"/>
      <w:r w:rsidR="005819DB">
        <w:rPr>
          <w:rFonts w:asciiTheme="minorHAnsi" w:hAnsiTheme="minorHAnsi" w:cstheme="minorHAnsi"/>
          <w:bCs/>
          <w:sz w:val="22"/>
          <w:szCs w:val="22"/>
          <w:lang w:eastAsia="pt-BR"/>
        </w:rPr>
        <w:t>DCN’s</w:t>
      </w:r>
      <w:proofErr w:type="spellEnd"/>
      <w:r w:rsidR="005819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perdida a oportunidade de avançar e manter o posicionamento contrário ao EAD; complementa que</w:t>
      </w:r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ensino híbrido não possui regulamentação dentro dos cursos de arquitetura e urbanismo e que as </w:t>
      </w:r>
      <w:proofErr w:type="spellStart"/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>DCN’s</w:t>
      </w:r>
      <w:proofErr w:type="spellEnd"/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estão defasadas pois não são atualizadas desde 2010</w:t>
      </w:r>
      <w:r w:rsidR="00D5229B">
        <w:rPr>
          <w:rFonts w:asciiTheme="minorHAnsi" w:hAnsiTheme="minorHAnsi" w:cstheme="minorHAnsi"/>
          <w:sz w:val="22"/>
          <w:szCs w:val="22"/>
        </w:rPr>
        <w:t>.</w:t>
      </w:r>
      <w:r w:rsidR="00051E89">
        <w:rPr>
          <w:rFonts w:asciiTheme="minorHAnsi" w:hAnsiTheme="minorHAnsi" w:cstheme="minorHAnsi"/>
          <w:sz w:val="22"/>
          <w:szCs w:val="22"/>
        </w:rPr>
        <w:t xml:space="preserve"> </w:t>
      </w:r>
      <w:r w:rsidR="006304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3043A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304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3043A" w:rsidRPr="00952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em 2019 o CAU/RS participou de diversos seminários com o tema das </w:t>
      </w:r>
      <w:proofErr w:type="spellStart"/>
      <w:r w:rsidR="0063043A" w:rsidRPr="0095250B">
        <w:rPr>
          <w:rFonts w:asciiTheme="minorHAnsi" w:hAnsiTheme="minorHAnsi" w:cstheme="minorHAnsi"/>
          <w:bCs/>
          <w:sz w:val="22"/>
          <w:szCs w:val="22"/>
          <w:lang w:eastAsia="pt-BR"/>
        </w:rPr>
        <w:t>DCN’s</w:t>
      </w:r>
      <w:proofErr w:type="spellEnd"/>
      <w:r w:rsidR="005819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já possui</w:t>
      </w:r>
      <w:r w:rsidR="003E26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documento de encaminhamento elaborado com a participação de colegas do país inteiro, o qual precisa de atualização devido aos últimos anos, mas que já está bem formado</w:t>
      </w:r>
      <w:r w:rsidR="009525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.</w:t>
      </w:r>
      <w:r w:rsidR="006304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E70881">
        <w:rPr>
          <w:rFonts w:asciiTheme="minorHAnsi" w:hAnsiTheme="minorHAnsi" w:cstheme="minorHAnsi"/>
          <w:sz w:val="22"/>
          <w:szCs w:val="22"/>
        </w:rPr>
        <w:t>3</w:t>
      </w:r>
      <w:r w:rsidR="00EC3AF9">
        <w:rPr>
          <w:rFonts w:asciiTheme="minorHAnsi" w:hAnsiTheme="minorHAnsi" w:cstheme="minorHAnsi"/>
          <w:sz w:val="22"/>
          <w:szCs w:val="22"/>
        </w:rPr>
        <w:t>58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70881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E70881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EC3AF9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E708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EC3A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dois</w:t>
      </w:r>
      <w:r w:rsidR="00E7088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70881" w:rsidRPr="00D05325">
        <w:rPr>
          <w:rFonts w:asciiTheme="minorHAnsi" w:hAnsiTheme="minorHAnsi" w:cstheme="minorHAnsi"/>
          <w:sz w:val="22"/>
          <w:szCs w:val="22"/>
        </w:rPr>
        <w:t>.</w:t>
      </w:r>
      <w:r w:rsidR="00051E89">
        <w:rPr>
          <w:rFonts w:asciiTheme="minorHAnsi" w:hAnsiTheme="minorHAnsi" w:cstheme="minorHAnsi"/>
          <w:sz w:val="22"/>
          <w:szCs w:val="22"/>
        </w:rPr>
        <w:t xml:space="preserve"> </w:t>
      </w:r>
      <w:r w:rsidR="00623F9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4.7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95250B" w:rsidRP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abertura de vagas de assistente atendimento e fiscalização e um analist</w:t>
      </w:r>
      <w:r w:rsid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 de Desenvolvimento para a TIC </w:t>
      </w:r>
      <w:r w:rsidR="0095250B" w:rsidRP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Administrativo</w:t>
      </w:r>
      <w:r w:rsidR="0095250B" w:rsidRP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62C46" w:rsidRP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62C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5250B">
        <w:rPr>
          <w:rFonts w:asciiTheme="minorHAnsi" w:hAnsiTheme="minorHAnsi" w:cstheme="minorHAnsi"/>
          <w:bCs/>
          <w:sz w:val="22"/>
          <w:szCs w:val="22"/>
          <w:lang w:eastAsia="pt-BR"/>
        </w:rPr>
        <w:t>solicita apresentação da matéria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62C46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062C46" w:rsidRPr="00DA11CB">
        <w:rPr>
          <w:rFonts w:asciiTheme="minorHAnsi" w:hAnsiTheme="minorHAnsi" w:cstheme="minorHAnsi"/>
          <w:b/>
          <w:sz w:val="22"/>
          <w:szCs w:val="22"/>
        </w:rPr>
        <w:t>TALES VÖLKER</w:t>
      </w:r>
      <w:r w:rsidR="00062C46">
        <w:rPr>
          <w:rFonts w:asciiTheme="minorHAnsi" w:hAnsiTheme="minorHAnsi" w:cstheme="minorHAnsi"/>
          <w:sz w:val="22"/>
          <w:szCs w:val="22"/>
        </w:rPr>
        <w:t xml:space="preserve"> </w:t>
      </w:r>
      <w:r w:rsidR="0095250B">
        <w:rPr>
          <w:rFonts w:asciiTheme="minorHAnsi" w:hAnsiTheme="minorHAnsi" w:cstheme="minorHAnsi"/>
          <w:sz w:val="22"/>
          <w:szCs w:val="22"/>
        </w:rPr>
        <w:t>informa</w:t>
      </w:r>
      <w:r w:rsidR="006178CA">
        <w:rPr>
          <w:rFonts w:asciiTheme="minorHAnsi" w:hAnsiTheme="minorHAnsi" w:cstheme="minorHAnsi"/>
          <w:sz w:val="22"/>
          <w:szCs w:val="22"/>
        </w:rPr>
        <w:t xml:space="preserve"> que esta solicitação é para suprir com a demanda que surgiu durante a</w:t>
      </w:r>
      <w:r w:rsidR="0095250B">
        <w:rPr>
          <w:rFonts w:asciiTheme="minorHAnsi" w:hAnsiTheme="minorHAnsi" w:cstheme="minorHAnsi"/>
          <w:sz w:val="22"/>
          <w:szCs w:val="22"/>
        </w:rPr>
        <w:t xml:space="preserve"> reprogramação</w:t>
      </w:r>
      <w:r w:rsidR="006178CA">
        <w:rPr>
          <w:rFonts w:asciiTheme="minorHAnsi" w:hAnsiTheme="minorHAnsi" w:cstheme="minorHAnsi"/>
          <w:sz w:val="22"/>
          <w:szCs w:val="22"/>
        </w:rPr>
        <w:t xml:space="preserve"> do plano de ação</w:t>
      </w:r>
      <w:r w:rsidR="00062C46">
        <w:rPr>
          <w:rFonts w:asciiTheme="minorHAnsi" w:hAnsiTheme="minorHAnsi" w:cstheme="minorHAnsi"/>
          <w:sz w:val="22"/>
          <w:szCs w:val="22"/>
        </w:rPr>
        <w:t xml:space="preserve">. 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62C46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62C4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62C46" w:rsidRPr="00D05325">
        <w:rPr>
          <w:rFonts w:asciiTheme="minorHAnsi" w:hAnsiTheme="minorHAnsi" w:cstheme="minorHAnsi"/>
          <w:sz w:val="22"/>
          <w:szCs w:val="22"/>
        </w:rPr>
        <w:t>bre discussão sobre a matéri</w:t>
      </w:r>
      <w:r w:rsidR="0095250B">
        <w:rPr>
          <w:rFonts w:asciiTheme="minorHAnsi" w:hAnsiTheme="minorHAnsi" w:cstheme="minorHAnsi"/>
          <w:sz w:val="22"/>
          <w:szCs w:val="22"/>
        </w:rPr>
        <w:t xml:space="preserve">a e, não havendo manifestações </w:t>
      </w:r>
      <w:r w:rsidR="00062C46">
        <w:rPr>
          <w:rFonts w:asciiTheme="minorHAnsi" w:hAnsiTheme="minorHAnsi" w:cstheme="minorHAnsi"/>
          <w:sz w:val="22"/>
          <w:szCs w:val="22"/>
        </w:rPr>
        <w:t xml:space="preserve">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E079FC">
        <w:rPr>
          <w:rFonts w:asciiTheme="minorHAnsi" w:hAnsiTheme="minorHAnsi" w:cstheme="minorHAnsi"/>
          <w:sz w:val="22"/>
          <w:szCs w:val="22"/>
        </w:rPr>
        <w:t>3</w:t>
      </w:r>
      <w:r w:rsidR="006178CA">
        <w:rPr>
          <w:rFonts w:asciiTheme="minorHAnsi" w:hAnsiTheme="minorHAnsi" w:cstheme="minorHAnsi"/>
          <w:sz w:val="22"/>
          <w:szCs w:val="22"/>
        </w:rPr>
        <w:t>59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</w:t>
      </w:r>
      <w:r w:rsidR="006178CA" w:rsidRPr="00D05325">
        <w:rPr>
          <w:rFonts w:asciiTheme="minorHAnsi" w:hAnsiTheme="minorHAnsi" w:cstheme="minorHAnsi"/>
          <w:sz w:val="22"/>
          <w:szCs w:val="22"/>
        </w:rPr>
        <w:t xml:space="preserve">é aprovada por unanimidade dos presentes, com </w:t>
      </w:r>
      <w:r w:rsidR="006178CA">
        <w:rPr>
          <w:rFonts w:asciiTheme="minorHAnsi" w:hAnsiTheme="minorHAnsi" w:cstheme="minorHAnsi"/>
          <w:bCs/>
          <w:sz w:val="22"/>
          <w:szCs w:val="22"/>
          <w:lang w:eastAsia="pt-BR"/>
        </w:rPr>
        <w:t>22 (vinte e dois</w:t>
      </w:r>
      <w:r w:rsidR="006178CA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079FC" w:rsidRPr="00D05325">
        <w:rPr>
          <w:rFonts w:asciiTheme="minorHAnsi" w:hAnsiTheme="minorHAnsi" w:cstheme="minorHAnsi"/>
          <w:sz w:val="22"/>
          <w:szCs w:val="22"/>
        </w:rPr>
        <w:t>.</w:t>
      </w:r>
      <w:r w:rsidR="00062C46">
        <w:rPr>
          <w:rFonts w:asciiTheme="minorHAnsi" w:hAnsiTheme="minorHAnsi" w:cstheme="minorHAnsi"/>
          <w:sz w:val="22"/>
          <w:szCs w:val="22"/>
        </w:rPr>
        <w:t xml:space="preserve">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8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95250B" w:rsidRP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do Planejamento Estratégico 2021/2022 e Diretrizes para elaboração do Plano de Ação e Orçamento para 2022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326D7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326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apresentação da matéria. </w:t>
      </w:r>
      <w:r w:rsidR="0095250B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95250B" w:rsidRPr="00DA11CB">
        <w:rPr>
          <w:rFonts w:asciiTheme="minorHAnsi" w:hAnsiTheme="minorHAnsi" w:cstheme="minorHAnsi"/>
          <w:b/>
          <w:sz w:val="22"/>
          <w:szCs w:val="22"/>
        </w:rPr>
        <w:t>TALES</w:t>
      </w:r>
      <w:r w:rsidR="009525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50B" w:rsidRPr="00DA11CB">
        <w:rPr>
          <w:rFonts w:asciiTheme="minorHAnsi" w:hAnsiTheme="minorHAnsi" w:cstheme="minorHAnsi"/>
          <w:b/>
          <w:sz w:val="22"/>
          <w:szCs w:val="22"/>
        </w:rPr>
        <w:t xml:space="preserve">VÖLKER </w:t>
      </w:r>
      <w:r w:rsidR="0095250B">
        <w:rPr>
          <w:rFonts w:asciiTheme="minorHAnsi" w:hAnsiTheme="minorHAnsi" w:cstheme="minorHAnsi"/>
          <w:sz w:val="22"/>
          <w:szCs w:val="22"/>
        </w:rPr>
        <w:t>informa que haverá uma Convenção de Planejamento Estraté</w:t>
      </w:r>
      <w:r w:rsidR="00E13709">
        <w:rPr>
          <w:rFonts w:asciiTheme="minorHAnsi" w:hAnsiTheme="minorHAnsi" w:cstheme="minorHAnsi"/>
          <w:sz w:val="22"/>
          <w:szCs w:val="22"/>
        </w:rPr>
        <w:t xml:space="preserve">gico dia 29 de setembro de 2021 </w:t>
      </w:r>
      <w:r w:rsidR="005326D7">
        <w:rPr>
          <w:rFonts w:asciiTheme="minorHAnsi" w:hAnsiTheme="minorHAnsi" w:cstheme="minorHAnsi"/>
          <w:sz w:val="22"/>
          <w:szCs w:val="22"/>
        </w:rPr>
        <w:t xml:space="preserve">com a participação dos coordenadores de comissões, gerências, assessorias de comissões, presidente e vice-presidente do CAU/RS; e apresenta as diretrizes recebidas pelo CAU/BR para o plano de ação de 2022. Complementando sobre a convenção, informa a dinâmica a ser realizada e sobre a limitação de participantes por conta do espaço físico.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5326D7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5326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5326D7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5326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expõe que gostaria de dar sugestões para o plano de ação da CEP e que todos os conselheiros pudessem participar da elaboração. O conselheiro </w:t>
      </w:r>
      <w:r w:rsidR="005326D7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5326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26D7" w:rsidRPr="005326D7">
        <w:rPr>
          <w:rFonts w:asciiTheme="minorHAnsi" w:hAnsiTheme="minorHAnsi" w:cstheme="minorHAnsi"/>
          <w:bCs/>
          <w:sz w:val="22"/>
          <w:szCs w:val="22"/>
          <w:lang w:eastAsia="pt-BR"/>
        </w:rPr>
        <w:t>ressalta a import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ância de reunir </w:t>
      </w:r>
      <w:r w:rsidR="005326D7" w:rsidRPr="005326D7">
        <w:rPr>
          <w:rFonts w:asciiTheme="minorHAnsi" w:hAnsiTheme="minorHAnsi" w:cstheme="minorHAnsi"/>
          <w:bCs/>
          <w:sz w:val="22"/>
          <w:szCs w:val="22"/>
          <w:lang w:eastAsia="pt-BR"/>
        </w:rPr>
        <w:t>todos os conselheiros pessoalmente</w:t>
      </w:r>
      <w:r w:rsidR="001557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melhor harmonia e entendimento dos assuntos</w:t>
      </w:r>
      <w:r w:rsidR="005326D7" w:rsidRP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326D7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326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26D7">
        <w:rPr>
          <w:rFonts w:asciiTheme="minorHAnsi" w:hAnsiTheme="minorHAnsi" w:cstheme="minorHAnsi"/>
          <w:bCs/>
          <w:sz w:val="22"/>
          <w:szCs w:val="22"/>
          <w:lang w:eastAsia="pt-BR"/>
        </w:rPr>
        <w:t>informa que o conselho vem aperf</w:t>
      </w:r>
      <w:r w:rsidR="00242A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eiçoando os seus procedimentos e que a dinâmica estabelecida é um grande avanço em relação a como foi feito nos anos anteriores, que agora visa integrar as gerências e as comissões, e prioriza a plataforma de gestão; ainda, sugere que seja realizada uma plenária extraordinária para tratar do assunto no dia 22 (vinte e dois) de outubro. A conselheira </w:t>
      </w:r>
      <w:r w:rsidR="00242A5A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242A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242A5A" w:rsidRPr="004A09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242A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42A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recomenda que a reunião plenária seja realizada antes da convenção, para que as propostas da plenária sejam levadas em consideração na elaboração do plano de ação, auxiliando na criação. </w:t>
      </w:r>
      <w:r w:rsidR="00DB34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B34BB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B34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D63C2">
        <w:rPr>
          <w:rFonts w:asciiTheme="minorHAnsi" w:hAnsiTheme="minorHAnsi" w:cstheme="minorHAnsi"/>
          <w:bCs/>
          <w:sz w:val="22"/>
          <w:szCs w:val="22"/>
          <w:lang w:eastAsia="pt-BR"/>
        </w:rPr>
        <w:t>informa que a responsabilidade de propor o plano de ação é da presidência, e que como procedimento, não funcionaria realizar a plenária extraordinária antes da convenção.</w:t>
      </w:r>
      <w:r w:rsidR="001557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15575B" w:rsidRPr="00124A9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1557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todos os conselheiros fazem parte da gestão, e que apesar da posição individual de cada um, todos colaboram para que o trabalho aconteça da melhor forma possível. </w:t>
      </w:r>
      <w:r w:rsidR="005E13B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E13BD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E13B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E13BD">
        <w:rPr>
          <w:rFonts w:asciiTheme="minorHAnsi" w:hAnsiTheme="minorHAnsi" w:cstheme="minorHAnsi"/>
          <w:bCs/>
          <w:sz w:val="22"/>
          <w:szCs w:val="22"/>
          <w:lang w:eastAsia="pt-BR"/>
        </w:rPr>
        <w:t>garante a possibilidade de participação de todos conselheiros em todos os processos, e comenta que a proposta de planejamento das ações é responsabilidade da gestão eleita pela maioria dos colegas, por isso desonera os demais da construção do planejamento.</w:t>
      </w:r>
      <w:r w:rsidR="008B72BB" w:rsidRPr="008B72BB">
        <w:rPr>
          <w:rFonts w:asciiTheme="minorHAnsi" w:hAnsiTheme="minorHAnsi" w:cstheme="minorHAnsi"/>
          <w:sz w:val="22"/>
          <w:szCs w:val="22"/>
        </w:rPr>
        <w:t xml:space="preserve"> </w:t>
      </w:r>
      <w:r w:rsidR="008B72BB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8B72BB" w:rsidRPr="00DA11CB">
        <w:rPr>
          <w:rFonts w:asciiTheme="minorHAnsi" w:hAnsiTheme="minorHAnsi" w:cstheme="minorHAnsi"/>
          <w:b/>
          <w:sz w:val="22"/>
          <w:szCs w:val="22"/>
        </w:rPr>
        <w:t>TALES</w:t>
      </w:r>
      <w:r w:rsidR="008B7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72BB" w:rsidRPr="00DA11CB">
        <w:rPr>
          <w:rFonts w:asciiTheme="minorHAnsi" w:hAnsiTheme="minorHAnsi" w:cstheme="minorHAnsi"/>
          <w:b/>
          <w:sz w:val="22"/>
          <w:szCs w:val="22"/>
        </w:rPr>
        <w:t>VÖLKER</w:t>
      </w:r>
      <w:r w:rsidR="008B7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72BB">
        <w:rPr>
          <w:rFonts w:asciiTheme="minorHAnsi" w:hAnsiTheme="minorHAnsi" w:cstheme="minorHAnsi"/>
          <w:sz w:val="22"/>
          <w:szCs w:val="22"/>
        </w:rPr>
        <w:t xml:space="preserve">informa que o plano de ação de 2022 deve ser enviado ao CAU/BR até o dia 25 (vinte e cinco) de novembro e sugere que a reunião extraordinária seja realizada em novembro, e que na plenária de outubro tenha espaço para contribuição dos conselheiros, criando tempo hábil de implementação das sugestões e posterior apresentação e aprovação em novembro. </w:t>
      </w:r>
      <w:r w:rsidR="008B72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Secretária-Geral </w:t>
      </w:r>
      <w:r w:rsidR="008B72BB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</w:t>
      </w:r>
      <w:r w:rsidR="008B72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CRISTINA</w:t>
      </w:r>
      <w:r w:rsidR="008B72BB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BERNARDI</w:t>
      </w:r>
      <w:r w:rsidR="008B72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B72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propõe que a plenária de outubro seja estendida e no dia 12 (doze) de novembro, realizada a plenária </w:t>
      </w:r>
      <w:r w:rsidR="008B72B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extraordinária. O presidente </w:t>
      </w:r>
      <w:r w:rsidR="008B72BB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B72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B72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irá confirmar a alteração do calendário geral em reunião com o conselho </w:t>
      </w:r>
      <w:r w:rsidR="003D35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diretor e </w:t>
      </w:r>
      <w:r w:rsidR="003D3572">
        <w:rPr>
          <w:rFonts w:asciiTheme="minorHAnsi" w:hAnsiTheme="minorHAnsi" w:cstheme="minorHAnsi"/>
          <w:sz w:val="22"/>
          <w:szCs w:val="22"/>
        </w:rPr>
        <w:t xml:space="preserve">abre votação. Proposta aprovada </w:t>
      </w:r>
      <w:r w:rsidR="003D3572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3D3572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3D3572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3D35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2 (dois) votos contrários.</w:t>
      </w:r>
      <w:r w:rsidR="005E13B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95250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9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Arquitetura na CPI da </w:t>
      </w:r>
      <w:proofErr w:type="spellStart"/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Covid</w:t>
      </w:r>
      <w:proofErr w:type="spellEnd"/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conselheiro Rodrigo Rintzel):</w:t>
      </w:r>
      <w:r w:rsidR="0009654C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395211" w:rsidRPr="00395211">
        <w:rPr>
          <w:rFonts w:asciiTheme="minorHAnsi" w:hAnsiTheme="minorHAnsi" w:cstheme="minorHAnsi"/>
          <w:b/>
          <w:sz w:val="22"/>
          <w:szCs w:val="22"/>
          <w:lang w:eastAsia="pt-BR"/>
        </w:rPr>
        <w:t>RODRIGO RINTZEL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 comenta que surgiu no grupo de </w:t>
      </w:r>
      <w:proofErr w:type="spellStart"/>
      <w:r w:rsidR="003D3572">
        <w:rPr>
          <w:rFonts w:asciiTheme="minorHAnsi" w:hAnsiTheme="minorHAnsi" w:cstheme="minorHAnsi"/>
          <w:sz w:val="22"/>
          <w:szCs w:val="22"/>
          <w:lang w:eastAsia="pt-BR"/>
        </w:rPr>
        <w:t>w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>hatsapp</w:t>
      </w:r>
      <w:proofErr w:type="spellEnd"/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 xml:space="preserve">questionamentos sobre 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>manifestações contrárias a opinião do CAU/BR referente à termi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>nologia ‘arquitetura do crime’; e expõe que isso colocou os arquitetos em um meio no qual não há relação. O Chefe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 xml:space="preserve"> de Gabinete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01CF6" w:rsidRPr="00D01CF6">
        <w:rPr>
          <w:rFonts w:asciiTheme="minorHAnsi" w:hAnsiTheme="minorHAnsi" w:cstheme="minorHAnsi"/>
          <w:b/>
          <w:sz w:val="22"/>
          <w:szCs w:val="22"/>
          <w:lang w:eastAsia="pt-BR"/>
        </w:rPr>
        <w:t>PAULO HENRIQUE SOARES</w:t>
      </w:r>
      <w:r w:rsidR="00395211" w:rsidRPr="00D01CF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 xml:space="preserve">manifesta sua opinião a favor do CAU/BR e </w:t>
      </w:r>
      <w:r w:rsidR="00D01CF6" w:rsidRPr="00D01CF6">
        <w:rPr>
          <w:rFonts w:asciiTheme="minorHAnsi" w:hAnsiTheme="minorHAnsi" w:cstheme="minorHAnsi"/>
          <w:sz w:val="22"/>
          <w:szCs w:val="22"/>
          <w:lang w:eastAsia="pt-BR"/>
        </w:rPr>
        <w:t xml:space="preserve">sugere a reflexão sobre 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 xml:space="preserve">como deve acontecer a comunicação com a categoria. </w:t>
      </w:r>
      <w:r w:rsidR="00395211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10</w:t>
      </w:r>
      <w:r w:rsidR="00395211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331E4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Responsabilidade de </w:t>
      </w:r>
      <w:r w:rsidR="00D01CF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Acessibilidade</w:t>
      </w:r>
      <w:r w:rsidR="00331E4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em Órgãos Públicos do estado de São Paulo</w:t>
      </w:r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conselheiro Rodrigo Rintzel):</w:t>
      </w:r>
      <w:r w:rsidR="00395211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395211" w:rsidRPr="00D01CF6">
        <w:rPr>
          <w:rFonts w:asciiTheme="minorHAnsi" w:hAnsiTheme="minorHAnsi" w:cstheme="minorHAnsi"/>
          <w:b/>
          <w:sz w:val="22"/>
          <w:szCs w:val="22"/>
          <w:lang w:eastAsia="pt-BR"/>
        </w:rPr>
        <w:t>RODRIGO RINTZEL</w:t>
      </w:r>
      <w:r w:rsidR="0039521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>fala que está em momento do CAU/BR articular e alertar sobre a gravidade do assunto junto aos senadores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 xml:space="preserve">. O conselheiro </w:t>
      </w:r>
      <w:r w:rsidR="00D01CF6" w:rsidRPr="00BF140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EMÍLIO MERINO DOMINGUEZ</w:t>
      </w:r>
      <w:r w:rsidR="00D01CF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F140A">
        <w:rPr>
          <w:rFonts w:asciiTheme="minorHAnsi" w:hAnsiTheme="minorHAnsi" w:cstheme="minorHAnsi"/>
          <w:bCs/>
          <w:sz w:val="22"/>
          <w:szCs w:val="22"/>
          <w:lang w:eastAsia="pt-BR"/>
        </w:rPr>
        <w:t>comenta</w:t>
      </w:r>
      <w:r w:rsidR="00D01CF6" w:rsidRPr="00D01CF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</w:t>
      </w:r>
      <w:r w:rsidR="00BF140A">
        <w:rPr>
          <w:rFonts w:asciiTheme="minorHAnsi" w:hAnsiTheme="minorHAnsi" w:cstheme="minorHAnsi"/>
          <w:bCs/>
          <w:sz w:val="22"/>
          <w:szCs w:val="22"/>
          <w:lang w:eastAsia="pt-BR"/>
        </w:rPr>
        <w:t>o assunto já foi discutido pelo IAB, impulsionado pelos coletivos de pessoas com deficiência física; o projeto de lei tramita atualmente da Câmera de Deputados ao Senado Federal, projeto que retira dos órgãos públicos a responsabilidade de respeitar normas de acessibilidade em suas edificações; o conselheiro pede que o tema seja en</w:t>
      </w:r>
      <w:r w:rsidR="00D01CF6">
        <w:rPr>
          <w:rFonts w:asciiTheme="minorHAnsi" w:hAnsiTheme="minorHAnsi" w:cstheme="minorHAnsi"/>
          <w:bCs/>
          <w:sz w:val="22"/>
          <w:szCs w:val="22"/>
          <w:lang w:eastAsia="pt-BR"/>
        </w:rPr>
        <w:t>caminh</w:t>
      </w:r>
      <w:r w:rsidR="00BF140A">
        <w:rPr>
          <w:rFonts w:asciiTheme="minorHAnsi" w:hAnsiTheme="minorHAnsi" w:cstheme="minorHAnsi"/>
          <w:bCs/>
          <w:sz w:val="22"/>
          <w:szCs w:val="22"/>
          <w:lang w:eastAsia="pt-BR"/>
        </w:rPr>
        <w:t>ado para a CEP-CAU/</w:t>
      </w:r>
      <w:r w:rsidR="00BF140A" w:rsidRPr="000D166D">
        <w:rPr>
          <w:rFonts w:asciiTheme="minorHAnsi" w:hAnsiTheme="minorHAnsi" w:cstheme="minorHAnsi"/>
          <w:bCs/>
          <w:sz w:val="22"/>
          <w:szCs w:val="22"/>
          <w:lang w:eastAsia="pt-BR"/>
        </w:rPr>
        <w:t>RS</w:t>
      </w:r>
      <w:r w:rsidR="00D01CF6" w:rsidRPr="000D166D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F140A" w:rsidRPr="000D16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F11B2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D5793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 Conselheiro Federal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349EF">
        <w:rPr>
          <w:rFonts w:asciiTheme="minorHAnsi" w:hAnsiTheme="minorHAnsi" w:cstheme="minorHAnsi"/>
          <w:sz w:val="22"/>
          <w:szCs w:val="22"/>
          <w:lang w:eastAsia="pt-BR"/>
        </w:rPr>
        <w:t xml:space="preserve"> informa que 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>o conselheiro Ednezer Flores está participando d</w:t>
      </w:r>
      <w:r w:rsidR="00B349EF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>Reun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>ião Plenária Ampliada do CAU/BR.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relata que o CAU/RS vem cumprindo o compromisso de abertura dos escritórios regionais; o </w:t>
      </w:r>
      <w:proofErr w:type="spellStart"/>
      <w:r w:rsidR="000D166D">
        <w:rPr>
          <w:rFonts w:asciiTheme="minorHAnsi" w:hAnsiTheme="minorHAnsi" w:cstheme="minorHAnsi"/>
          <w:sz w:val="22"/>
          <w:szCs w:val="22"/>
          <w:lang w:eastAsia="pt-BR"/>
        </w:rPr>
        <w:t>webinário</w:t>
      </w:r>
      <w:proofErr w:type="spellEnd"/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 vem reforçando a presença do CAU nas cidades e conta a possibilidade de participação de pessoas que moram longe; também 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>informa que tem participado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 de reuniões com o Tribunal de Contas e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 xml:space="preserve"> de reuniões do CSC. Pede licença para se retirar da reunião devido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D01CF6">
        <w:rPr>
          <w:rFonts w:asciiTheme="minorHAnsi" w:hAnsiTheme="minorHAnsi" w:cstheme="minorHAnsi"/>
          <w:sz w:val="22"/>
          <w:szCs w:val="22"/>
          <w:lang w:eastAsia="pt-BR"/>
        </w:rPr>
        <w:t xml:space="preserve"> outros compromissos e pede que a vice-presidente Evelise continue com a condução da reunião</w:t>
      </w:r>
      <w:r w:rsidR="004B3005">
        <w:rPr>
          <w:rFonts w:asciiTheme="minorHAnsi" w:hAnsiTheme="minorHAnsi" w:cstheme="minorHAnsi"/>
          <w:sz w:val="22"/>
          <w:szCs w:val="22"/>
        </w:rPr>
        <w:t xml:space="preserve">.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Do </w:t>
      </w:r>
      <w:r w:rsidR="009D1011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Colegiado das Entidades de Arquitetos e Urbanistas </w:t>
      </w:r>
      <w:r w:rsidR="00DC29D9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0D166D">
        <w:rPr>
          <w:rFonts w:asciiTheme="minorHAnsi" w:hAnsiTheme="minorHAnsi" w:cstheme="minorHAnsi"/>
          <w:sz w:val="22"/>
          <w:szCs w:val="22"/>
        </w:rPr>
        <w:t xml:space="preserve"> </w:t>
      </w:r>
      <w:r w:rsidR="004B3005" w:rsidRPr="000D166D">
        <w:rPr>
          <w:rFonts w:asciiTheme="minorHAnsi" w:hAnsiTheme="minorHAnsi" w:cstheme="minorHAnsi"/>
          <w:sz w:val="22"/>
          <w:szCs w:val="22"/>
        </w:rPr>
        <w:t>Não houve manifestação.</w:t>
      </w:r>
      <w:r w:rsidR="00B17F0B" w:rsidRPr="000D166D">
        <w:rPr>
          <w:rFonts w:asciiTheme="minorHAnsi" w:hAnsiTheme="minorHAnsi" w:cstheme="minorHAnsi"/>
          <w:sz w:val="22"/>
          <w:szCs w:val="22"/>
        </w:rPr>
        <w:t xml:space="preserve"> </w:t>
      </w:r>
      <w:r w:rsidR="000D166D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5.4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D166D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Das Comissões Permanentes (Ordinárias e Especiais):</w:t>
      </w:r>
      <w:r w:rsidR="000D166D" w:rsidRPr="000D166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D1011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5.4.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0D166D" w:rsidRP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Exercício Profissional 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CEP-CAU/RS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D166D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D166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r w:rsidR="000D16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0D16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0D166D">
        <w:rPr>
          <w:rFonts w:asciiTheme="minorHAnsi" w:hAnsiTheme="minorHAnsi" w:cstheme="minorHAnsi"/>
          <w:bCs/>
          <w:sz w:val="22"/>
          <w:szCs w:val="22"/>
          <w:lang w:eastAsia="pt-BR"/>
        </w:rPr>
        <w:t>, coordenador adjunto da CEP</w:t>
      </w:r>
      <w:r w:rsidR="000D166D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D166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>relata que a comissão tem conversado sobre a realização de palestras para síndicos e condôminos, foi retomado o contato com o Click Síndicos</w:t>
      </w:r>
      <w:r w:rsidR="000D16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Será conversado com a CEF sobre matéria de Residência Técnica e Empresas Juniores. Foi feita contribuição com a CPUA sobre auto licenciamento, e encaminhado ao ministério público. 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5.4.2 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Ensino e Formação 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CEF-CAU/RS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D166D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D166D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0D166D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0D166D">
        <w:rPr>
          <w:rFonts w:asciiTheme="minorHAnsi" w:hAnsiTheme="minorHAnsi" w:cstheme="minorHAnsi"/>
          <w:sz w:val="22"/>
          <w:szCs w:val="22"/>
        </w:rPr>
        <w:t xml:space="preserve">, coordenador </w:t>
      </w:r>
      <w:r w:rsidR="000D166D" w:rsidRPr="00203852">
        <w:rPr>
          <w:rFonts w:asciiTheme="minorHAnsi" w:hAnsiTheme="minorHAnsi" w:cstheme="minorHAnsi"/>
          <w:sz w:val="22"/>
          <w:szCs w:val="22"/>
        </w:rPr>
        <w:t xml:space="preserve">da CEF, </w:t>
      </w:r>
      <w:r w:rsidR="000D166D">
        <w:rPr>
          <w:rFonts w:asciiTheme="minorHAnsi" w:hAnsiTheme="minorHAnsi" w:cstheme="minorHAnsi"/>
          <w:sz w:val="22"/>
          <w:szCs w:val="22"/>
        </w:rPr>
        <w:t xml:space="preserve">fala que já foram homologados novos 1.035 registros de pessoa física no ano de 2021. A comissão tem trabalhado sobre as </w:t>
      </w:r>
      <w:proofErr w:type="spellStart"/>
      <w:r w:rsidR="000D166D">
        <w:rPr>
          <w:rFonts w:asciiTheme="minorHAnsi" w:hAnsiTheme="minorHAnsi" w:cstheme="minorHAnsi"/>
          <w:sz w:val="22"/>
          <w:szCs w:val="22"/>
        </w:rPr>
        <w:t>DCN’s</w:t>
      </w:r>
      <w:proofErr w:type="spellEnd"/>
      <w:r w:rsidR="000D166D">
        <w:rPr>
          <w:rFonts w:asciiTheme="minorHAnsi" w:hAnsiTheme="minorHAnsi" w:cstheme="minorHAnsi"/>
          <w:sz w:val="22"/>
          <w:szCs w:val="22"/>
        </w:rPr>
        <w:t xml:space="preserve"> e estão procurando uma data para reunião conjunta com a CEP. Também pretendem trabalhar em uma revisão sobre a deliberação existente relativa à extensão universitária. 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Ética e Disciplina 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CED-CAU/RS</w:t>
      </w:r>
      <w:r w:rsidR="000D16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D166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D166D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0D166D" w:rsidRPr="000D166D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0D166D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0D166D">
        <w:rPr>
          <w:rFonts w:asciiTheme="minorHAnsi" w:hAnsiTheme="minorHAnsi" w:cstheme="minorHAnsi"/>
          <w:bCs/>
          <w:sz w:val="22"/>
          <w:szCs w:val="22"/>
          <w:lang w:eastAsia="pt-BR"/>
        </w:rPr>
        <w:t>a da CED</w:t>
      </w:r>
      <w:r w:rsidR="000D166D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D166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informa que participou de uma palestra do IFF-Santa Rosa de forma remota, e do evento do CAU/RS em Passo Fundo; comenta que o coordenador da CED-CAU/BR entrou em contato para solicitar uma reunião presencial de todos os coordenadores da CED dos </w:t>
      </w:r>
      <w:proofErr w:type="spellStart"/>
      <w:r w:rsidR="000D166D">
        <w:rPr>
          <w:rFonts w:asciiTheme="minorHAnsi" w:hAnsiTheme="minorHAnsi" w:cstheme="minorHAnsi"/>
          <w:sz w:val="22"/>
          <w:szCs w:val="22"/>
          <w:lang w:eastAsia="pt-BR"/>
        </w:rPr>
        <w:t>CAU’s</w:t>
      </w:r>
      <w:proofErr w:type="spellEnd"/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 UF, </w:t>
      </w:r>
      <w:r w:rsidR="0067156A">
        <w:rPr>
          <w:rFonts w:asciiTheme="minorHAnsi" w:hAnsiTheme="minorHAnsi" w:cstheme="minorHAnsi"/>
          <w:sz w:val="22"/>
          <w:szCs w:val="22"/>
          <w:lang w:eastAsia="pt-BR"/>
        </w:rPr>
        <w:t xml:space="preserve">também 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>foi aprovada a realização de um seminário para tratar da fiscalização de ética em redes sociais</w:t>
      </w:r>
      <w:r w:rsidR="0067156A">
        <w:rPr>
          <w:rFonts w:asciiTheme="minorHAnsi" w:hAnsiTheme="minorHAnsi" w:cstheme="minorHAnsi"/>
          <w:sz w:val="22"/>
          <w:szCs w:val="22"/>
          <w:lang w:eastAsia="pt-BR"/>
        </w:rPr>
        <w:t xml:space="preserve">, que acontecerá de forma híbrida com os coordenadores da CED dos </w:t>
      </w:r>
      <w:proofErr w:type="spellStart"/>
      <w:r w:rsidR="0067156A">
        <w:rPr>
          <w:rFonts w:asciiTheme="minorHAnsi" w:hAnsiTheme="minorHAnsi" w:cstheme="minorHAnsi"/>
          <w:sz w:val="22"/>
          <w:szCs w:val="22"/>
          <w:lang w:eastAsia="pt-BR"/>
        </w:rPr>
        <w:t>CAU’s</w:t>
      </w:r>
      <w:proofErr w:type="spellEnd"/>
      <w:r w:rsidR="0067156A">
        <w:rPr>
          <w:rFonts w:asciiTheme="minorHAnsi" w:hAnsiTheme="minorHAnsi" w:cstheme="minorHAnsi"/>
          <w:sz w:val="22"/>
          <w:szCs w:val="22"/>
          <w:lang w:eastAsia="pt-BR"/>
        </w:rPr>
        <w:t xml:space="preserve"> UF</w:t>
      </w:r>
      <w:r w:rsidR="000D166D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67156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67156A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67156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67156A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Planejamento e Finanças </w:t>
      </w:r>
      <w:r w:rsidR="0067156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67156A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CPFI-CAU/RS</w:t>
      </w:r>
      <w:r w:rsidR="0067156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67156A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7156A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7156A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67156A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67156A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67156A">
        <w:rPr>
          <w:rFonts w:asciiTheme="minorHAnsi" w:hAnsiTheme="minorHAnsi" w:cstheme="minorHAnsi"/>
          <w:bCs/>
          <w:sz w:val="22"/>
          <w:szCs w:val="22"/>
          <w:lang w:eastAsia="pt-BR"/>
        </w:rPr>
        <w:t>da CPFI</w:t>
      </w:r>
      <w:r w:rsidR="0067156A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7156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B36F7">
        <w:rPr>
          <w:rFonts w:asciiTheme="minorHAnsi" w:hAnsiTheme="minorHAnsi" w:cstheme="minorHAnsi"/>
          <w:sz w:val="22"/>
          <w:szCs w:val="22"/>
          <w:lang w:eastAsia="pt-BR"/>
        </w:rPr>
        <w:t>informa que em reunião da comissão foi apresentada a pesquisa realizada pela COA sobre o PCCR; e a</w:t>
      </w:r>
      <w:r w:rsidR="002B36F7" w:rsidRPr="002B36F7">
        <w:rPr>
          <w:rFonts w:asciiTheme="minorHAnsi" w:hAnsiTheme="minorHAnsi" w:cstheme="minorHAnsi"/>
          <w:sz w:val="22"/>
          <w:szCs w:val="22"/>
          <w:lang w:eastAsia="pt-BR"/>
        </w:rPr>
        <w:t xml:space="preserve">presentado o balancete de julho; e recebido o conselheiro Emílio Merino, para falar sobre o regimento interno. </w:t>
      </w:r>
      <w:r w:rsidR="009D1011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B36F7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.4.5</w:t>
      </w:r>
      <w:r w:rsidR="009D1011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Organização e Administração </w:t>
      </w:r>
      <w:r w:rsidR="00DC29D9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2B36F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2B36F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 w:rsidRPr="002B36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107EF8" w:rsidRPr="002B36F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</w:t>
      </w:r>
      <w:r w:rsidR="00107EF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MERINO DOMINGUEZ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COA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B36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que a comissão está trabalhando nos seguintes projetos:  formatar o processo de treinamento e capacitação dos funcionários, com possibilidade de estender aos conselheiros; regimento interno; medidas de equidade de gênero; canal de ouvidoria.  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Especial de Política Urbana e Ambiental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CPUA-CAU/RS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D6463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AD6463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AD6463" w:rsidRPr="00AD6463">
        <w:rPr>
          <w:rFonts w:asciiTheme="minorHAnsi" w:hAnsiTheme="minorHAnsi" w:cstheme="minorHAnsi"/>
          <w:sz w:val="22"/>
          <w:szCs w:val="22"/>
        </w:rPr>
        <w:t>,</w:t>
      </w:r>
      <w:r w:rsidR="00AD646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D6463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coordenador </w:t>
      </w:r>
      <w:r w:rsidR="0077296D">
        <w:rPr>
          <w:rFonts w:asciiTheme="minorHAnsi" w:hAnsiTheme="minorHAnsi" w:cstheme="minorHAnsi"/>
          <w:sz w:val="22"/>
          <w:szCs w:val="22"/>
          <w:lang w:eastAsia="pt-BR"/>
        </w:rPr>
        <w:t>da</w:t>
      </w:r>
      <w:r w:rsidR="00784FB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D6463">
        <w:rPr>
          <w:rFonts w:asciiTheme="minorHAnsi" w:hAnsiTheme="minorHAnsi" w:cstheme="minorHAnsi"/>
          <w:sz w:val="22"/>
          <w:szCs w:val="22"/>
          <w:lang w:eastAsia="pt-BR"/>
        </w:rPr>
        <w:t xml:space="preserve">CPUA, </w:t>
      </w:r>
      <w:r w:rsidR="0077296D">
        <w:rPr>
          <w:rFonts w:asciiTheme="minorHAnsi" w:hAnsiTheme="minorHAnsi" w:cstheme="minorHAnsi"/>
          <w:sz w:val="22"/>
          <w:szCs w:val="22"/>
          <w:lang w:eastAsia="pt-BR"/>
        </w:rPr>
        <w:t xml:space="preserve">informa </w:t>
      </w:r>
      <w:r w:rsidR="002B36F7">
        <w:rPr>
          <w:rFonts w:asciiTheme="minorHAnsi" w:hAnsiTheme="minorHAnsi" w:cstheme="minorHAnsi"/>
          <w:sz w:val="22"/>
          <w:szCs w:val="22"/>
          <w:lang w:eastAsia="pt-BR"/>
        </w:rPr>
        <w:t>que a comissão revisou seus projetos, definindo as mais imediatas; dos que estão em andamento, o mais relevante é em questão das representações do CAU em diferentes conselheiros, visando a criação de um colegiado de representantes; quanto ao plano diretor está sendo feito um diagnóstico e foi solicitada uma reunião com o Ministério Público; também está sendo trabalhado o observatório urbano</w:t>
      </w:r>
      <w:r w:rsidR="00E75378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5C366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Comissão Especial de Patrimônio Cultural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CPC-CAU/RS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</w:rPr>
        <w:t>A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784FB3">
        <w:rPr>
          <w:rFonts w:asciiTheme="minorHAnsi" w:hAnsiTheme="minorHAnsi" w:cstheme="minorHAnsi"/>
          <w:sz w:val="22"/>
          <w:szCs w:val="22"/>
          <w:lang w:eastAsia="pt-BR"/>
        </w:rPr>
        <w:t>, coordenadora da CPC</w:t>
      </w:r>
      <w:r w:rsidR="00AF114D" w:rsidRPr="000B15D8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 xml:space="preserve">relata </w:t>
      </w:r>
      <w:r w:rsidR="002B36F7">
        <w:rPr>
          <w:rFonts w:asciiTheme="minorHAnsi" w:hAnsiTheme="minorHAnsi" w:cstheme="minorHAnsi"/>
          <w:sz w:val="22"/>
          <w:szCs w:val="22"/>
          <w:lang w:eastAsia="pt-BR"/>
        </w:rPr>
        <w:t>que a comissão continua com os trabalhos rotineiros; acompanhamentos de casos de preservação; acompanhamento de ações judiciais; se mantém trabalhando na cartilha sobre patrimônio; e solicitou ao CAU/BR a criação de um fórum sobre patrimônio</w:t>
      </w:r>
      <w:r w:rsidR="00887844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4.8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Temporária da Lei de Licitações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(CTLL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-CAU/RS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887844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8878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r w:rsidR="008878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8878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887844">
        <w:rPr>
          <w:rFonts w:asciiTheme="minorHAnsi" w:hAnsiTheme="minorHAnsi" w:cstheme="minorHAnsi"/>
          <w:bCs/>
          <w:sz w:val="22"/>
          <w:szCs w:val="22"/>
          <w:lang w:eastAsia="pt-BR"/>
        </w:rPr>
        <w:t>, coordenador adjunto da CEP</w:t>
      </w:r>
      <w:r w:rsidR="00887844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8784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87844">
        <w:rPr>
          <w:rFonts w:asciiTheme="minorHAnsi" w:hAnsiTheme="minorHAnsi" w:cstheme="minorHAnsi"/>
          <w:sz w:val="22"/>
          <w:szCs w:val="22"/>
          <w:lang w:eastAsia="pt-BR"/>
        </w:rPr>
        <w:t xml:space="preserve">relata que o assessor da comissão e gerente jurídico do CAU/RS, Alexandre Noal, está produzindo uma nota técnica, fazendo a uniformização das análises e críticas dos relatórios dos membros da comissão. 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4.9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ssão Temporária de Acervo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(CTA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-CAU/RS</w:t>
      </w:r>
      <w:r w:rsidR="008878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887844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887844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887844">
        <w:rPr>
          <w:rFonts w:asciiTheme="minorHAnsi" w:hAnsiTheme="minorHAnsi" w:cstheme="minorHAnsi"/>
          <w:sz w:val="22"/>
          <w:szCs w:val="22"/>
        </w:rPr>
        <w:t>A</w:t>
      </w:r>
      <w:r w:rsidR="00887844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887844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887844">
        <w:rPr>
          <w:rFonts w:asciiTheme="minorHAnsi" w:hAnsiTheme="minorHAnsi" w:cstheme="minorHAnsi"/>
          <w:sz w:val="22"/>
          <w:szCs w:val="22"/>
          <w:lang w:eastAsia="pt-BR"/>
        </w:rPr>
        <w:t xml:space="preserve">, coordenadora da CTA, informa que a comissão tem tratado dos documentos da constituição do museu e programou uma reunião de planejamento do museu de arquitetura e urbanismo juntamente com a diretoria do museu e com a presidência do CAU/RS. </w:t>
      </w:r>
      <w:r w:rsidR="009D101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9D1011" w:rsidRPr="00EC75AF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9D1011"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6E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446EB5" w:rsidRPr="006611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446EB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46E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agradece a todos que trabalharam na realização do </w:t>
      </w:r>
      <w:proofErr w:type="spellStart"/>
      <w:r w:rsidR="00446EB5">
        <w:rPr>
          <w:rFonts w:asciiTheme="minorHAnsi" w:hAnsiTheme="minorHAnsi" w:cstheme="minorHAnsi"/>
          <w:bCs/>
          <w:sz w:val="22"/>
          <w:szCs w:val="22"/>
          <w:lang w:eastAsia="pt-BR"/>
        </w:rPr>
        <w:t>webinário</w:t>
      </w:r>
      <w:proofErr w:type="spellEnd"/>
      <w:r w:rsidR="00446E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Passo Fundo e</w:t>
      </w:r>
      <w:r w:rsidR="00B34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</w:t>
      </w:r>
      <w:r w:rsidR="00446E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lançamento do escritório regional</w:t>
      </w:r>
      <w:r w:rsidR="00127517">
        <w:rPr>
          <w:rFonts w:asciiTheme="minorHAnsi" w:hAnsiTheme="minorHAnsi" w:cstheme="minorHAnsi"/>
          <w:sz w:val="22"/>
          <w:szCs w:val="22"/>
        </w:rPr>
        <w:t>.</w:t>
      </w:r>
      <w:r w:rsidR="00B34E75">
        <w:rPr>
          <w:rFonts w:asciiTheme="minorHAnsi" w:hAnsiTheme="minorHAnsi" w:cstheme="minorHAnsi"/>
          <w:sz w:val="22"/>
          <w:szCs w:val="22"/>
        </w:rPr>
        <w:t xml:space="preserve"> </w:t>
      </w:r>
      <w:r w:rsidR="00B34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B34E75" w:rsidRPr="00B34E75">
        <w:rPr>
          <w:rFonts w:asciiTheme="minorHAnsi" w:hAnsiTheme="minorHAnsi" w:cstheme="minorHAnsi"/>
          <w:b/>
          <w:sz w:val="22"/>
          <w:szCs w:val="22"/>
        </w:rPr>
        <w:t>LIDIA GLACIR GOMES RODRIGUES</w:t>
      </w:r>
      <w:r w:rsidR="00B34E75">
        <w:rPr>
          <w:rFonts w:asciiTheme="minorHAnsi" w:hAnsiTheme="minorHAnsi" w:cstheme="minorHAnsi"/>
          <w:sz w:val="22"/>
          <w:szCs w:val="22"/>
        </w:rPr>
        <w:t xml:space="preserve"> conta que a prefeitura de Santa Maria está começando a revisão do plano diretor da cidade e solicita que o CAU/RS escreva aos vereadores da comissão que está fazendo a revisão, para que o CAU faça parte e participe do andamento deste projeto.</w:t>
      </w:r>
      <w:r w:rsidR="007857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1CF6">
        <w:rPr>
          <w:rFonts w:asciiTheme="minorHAnsi" w:hAnsiTheme="minorHAnsi" w:cstheme="minorHAnsi"/>
          <w:bCs/>
          <w:sz w:val="22"/>
          <w:szCs w:val="22"/>
        </w:rPr>
        <w:t>A vice-presidente</w:t>
      </w:r>
      <w:r w:rsidR="004065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1CF6">
        <w:rPr>
          <w:rFonts w:asciiTheme="minorHAnsi" w:hAnsiTheme="minorHAnsi" w:cstheme="minorHAnsi"/>
          <w:b/>
          <w:bCs/>
          <w:sz w:val="22"/>
          <w:szCs w:val="22"/>
        </w:rPr>
        <w:t>EVELIZE JAIME DE MENEZES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</w:t>
      </w:r>
      <w:r w:rsidR="003E59E1">
        <w:rPr>
          <w:rFonts w:asciiTheme="minorHAnsi" w:hAnsiTheme="minorHAnsi" w:cstheme="minorHAnsi"/>
          <w:sz w:val="22"/>
          <w:szCs w:val="22"/>
        </w:rPr>
        <w:t>Vigésima</w:t>
      </w:r>
      <w:r w:rsidR="00D01CF6">
        <w:rPr>
          <w:rFonts w:asciiTheme="minorHAnsi" w:hAnsiTheme="minorHAnsi" w:cstheme="minorHAnsi"/>
          <w:sz w:val="22"/>
          <w:szCs w:val="22"/>
        </w:rPr>
        <w:t xml:space="preserve"> Quart</w:t>
      </w:r>
      <w:r w:rsidR="001A0B10">
        <w:rPr>
          <w:rFonts w:asciiTheme="minorHAnsi" w:hAnsiTheme="minorHAnsi" w:cstheme="minorHAnsi"/>
          <w:sz w:val="22"/>
          <w:szCs w:val="22"/>
        </w:rPr>
        <w:t>a</w:t>
      </w:r>
      <w:r w:rsidR="001A0B1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96059C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615547">
        <w:rPr>
          <w:rFonts w:asciiTheme="minorHAnsi" w:hAnsiTheme="minorHAnsi" w:cstheme="minorHAnsi"/>
          <w:sz w:val="22"/>
          <w:szCs w:val="22"/>
          <w:lang w:eastAsia="pt-BR"/>
        </w:rPr>
        <w:t>treze</w:t>
      </w:r>
      <w:r w:rsidR="0024649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15547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:rsidR="006F594B" w:rsidRPr="008F4666" w:rsidRDefault="00615547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F15572">
        <w:rPr>
          <w:rFonts w:asciiTheme="minorHAnsi" w:hAnsiTheme="minorHAnsi" w:cstheme="minorHAnsi"/>
          <w:sz w:val="22"/>
          <w:szCs w:val="22"/>
        </w:rPr>
        <w:t xml:space="preserve"> do CAU/RS</w:t>
      </w:r>
      <w:bookmarkStart w:id="0" w:name="_GoBack"/>
      <w:bookmarkEnd w:id="0"/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7640C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BB" w:rsidRDefault="00DB34BB" w:rsidP="004C3048">
      <w:r>
        <w:separator/>
      </w:r>
    </w:p>
  </w:endnote>
  <w:endnote w:type="continuationSeparator" w:id="0">
    <w:p w:rsidR="00DB34BB" w:rsidRDefault="00DB34B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Pr="005950FA" w:rsidRDefault="00DB34B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B34BB" w:rsidRPr="005F2A2D" w:rsidRDefault="00DB34B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Pr="0093154B" w:rsidRDefault="00DB34BB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DB34BB" w:rsidRDefault="00DB34BB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DB34BB" w:rsidRPr="003F1946" w:rsidRDefault="00DB34BB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15572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DB34BB" w:rsidRDefault="00DB34BB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Pr="0093154B" w:rsidRDefault="00DB34BB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B34BB" w:rsidRDefault="00DB34BB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DB34BB" w:rsidRPr="003F1946" w:rsidRDefault="00DB34BB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F15572">
          <w:rPr>
            <w:rFonts w:ascii="Calibri" w:hAnsi="Calibri" w:cs="Arial"/>
            <w:noProof/>
            <w:sz w:val="20"/>
            <w:szCs w:val="20"/>
          </w:rPr>
          <w:t>1</w:t>
        </w:r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DB34BB" w:rsidRPr="003F1946" w:rsidRDefault="00DB34B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BB" w:rsidRDefault="00DB34BB" w:rsidP="004C3048">
      <w:r>
        <w:separator/>
      </w:r>
    </w:p>
  </w:footnote>
  <w:footnote w:type="continuationSeparator" w:id="0">
    <w:p w:rsidR="00DB34BB" w:rsidRDefault="00DB34B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Pr="009E4E5A" w:rsidRDefault="00DB34B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Pr="009E4E5A" w:rsidRDefault="00DB34BB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</w:t>
    </w:r>
    <w:r w:rsidR="00BF140A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BB" w:rsidRDefault="00DB34B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5302"/>
    <w:rsid w:val="000263A5"/>
    <w:rsid w:val="00030BFA"/>
    <w:rsid w:val="000326C8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57A"/>
    <w:rsid w:val="00076B53"/>
    <w:rsid w:val="00076D54"/>
    <w:rsid w:val="00080FBD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166D"/>
    <w:rsid w:val="000D26EB"/>
    <w:rsid w:val="000D33C1"/>
    <w:rsid w:val="000D33C5"/>
    <w:rsid w:val="000D36A8"/>
    <w:rsid w:val="000D3E3E"/>
    <w:rsid w:val="000D5A9F"/>
    <w:rsid w:val="000D5BC9"/>
    <w:rsid w:val="000D6371"/>
    <w:rsid w:val="000E039B"/>
    <w:rsid w:val="000E0909"/>
    <w:rsid w:val="000E090B"/>
    <w:rsid w:val="000E2009"/>
    <w:rsid w:val="000E367A"/>
    <w:rsid w:val="000E700A"/>
    <w:rsid w:val="000F122C"/>
    <w:rsid w:val="000F1AA7"/>
    <w:rsid w:val="000F21BE"/>
    <w:rsid w:val="000F339D"/>
    <w:rsid w:val="000F448E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708A"/>
    <w:rsid w:val="00137539"/>
    <w:rsid w:val="0013767E"/>
    <w:rsid w:val="00140DD1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34A9"/>
    <w:rsid w:val="00153F3B"/>
    <w:rsid w:val="001547A5"/>
    <w:rsid w:val="0015575B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4FF5"/>
    <w:rsid w:val="001E56D2"/>
    <w:rsid w:val="001E5983"/>
    <w:rsid w:val="001E6826"/>
    <w:rsid w:val="001E7663"/>
    <w:rsid w:val="001F1F2F"/>
    <w:rsid w:val="001F20D3"/>
    <w:rsid w:val="001F3A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6360"/>
    <w:rsid w:val="002064FA"/>
    <w:rsid w:val="0020777F"/>
    <w:rsid w:val="00207996"/>
    <w:rsid w:val="0021016D"/>
    <w:rsid w:val="0021243F"/>
    <w:rsid w:val="00212552"/>
    <w:rsid w:val="00213CB6"/>
    <w:rsid w:val="002140A5"/>
    <w:rsid w:val="00214467"/>
    <w:rsid w:val="002144B2"/>
    <w:rsid w:val="00215E44"/>
    <w:rsid w:val="002169A2"/>
    <w:rsid w:val="00220A16"/>
    <w:rsid w:val="00221034"/>
    <w:rsid w:val="00222BE5"/>
    <w:rsid w:val="00222DD0"/>
    <w:rsid w:val="00224C31"/>
    <w:rsid w:val="00225127"/>
    <w:rsid w:val="002319A2"/>
    <w:rsid w:val="00231ED5"/>
    <w:rsid w:val="002326CF"/>
    <w:rsid w:val="00232C61"/>
    <w:rsid w:val="0023371B"/>
    <w:rsid w:val="002352C1"/>
    <w:rsid w:val="002352DD"/>
    <w:rsid w:val="00235402"/>
    <w:rsid w:val="002358D6"/>
    <w:rsid w:val="00235E41"/>
    <w:rsid w:val="00236733"/>
    <w:rsid w:val="0024025B"/>
    <w:rsid w:val="002402CD"/>
    <w:rsid w:val="00242307"/>
    <w:rsid w:val="00242A5A"/>
    <w:rsid w:val="00243764"/>
    <w:rsid w:val="00243FF8"/>
    <w:rsid w:val="00245513"/>
    <w:rsid w:val="00246498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69B"/>
    <w:rsid w:val="00285A83"/>
    <w:rsid w:val="00286BE1"/>
    <w:rsid w:val="00286D69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546"/>
    <w:rsid w:val="002A3ABA"/>
    <w:rsid w:val="002A5254"/>
    <w:rsid w:val="002A5819"/>
    <w:rsid w:val="002A62D6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E52"/>
    <w:rsid w:val="00333455"/>
    <w:rsid w:val="00334087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D1"/>
    <w:rsid w:val="0037790B"/>
    <w:rsid w:val="00380AEA"/>
    <w:rsid w:val="00383F38"/>
    <w:rsid w:val="00386248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211"/>
    <w:rsid w:val="00395A89"/>
    <w:rsid w:val="00395F2C"/>
    <w:rsid w:val="003964EE"/>
    <w:rsid w:val="00397F12"/>
    <w:rsid w:val="003A271F"/>
    <w:rsid w:val="003A3010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0542"/>
    <w:rsid w:val="003C0C72"/>
    <w:rsid w:val="003C12D7"/>
    <w:rsid w:val="003C3C3A"/>
    <w:rsid w:val="003C484E"/>
    <w:rsid w:val="003C4D53"/>
    <w:rsid w:val="003C675B"/>
    <w:rsid w:val="003C690B"/>
    <w:rsid w:val="003C70A3"/>
    <w:rsid w:val="003C7CDD"/>
    <w:rsid w:val="003D0DCB"/>
    <w:rsid w:val="003D3572"/>
    <w:rsid w:val="003D36FB"/>
    <w:rsid w:val="003D3838"/>
    <w:rsid w:val="003D4732"/>
    <w:rsid w:val="003D5781"/>
    <w:rsid w:val="003D738D"/>
    <w:rsid w:val="003D748B"/>
    <w:rsid w:val="003D7D2C"/>
    <w:rsid w:val="003E0AA3"/>
    <w:rsid w:val="003E0B96"/>
    <w:rsid w:val="003E0F7A"/>
    <w:rsid w:val="003E15D0"/>
    <w:rsid w:val="003E263A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30D7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7CB7"/>
    <w:rsid w:val="00457FDC"/>
    <w:rsid w:val="00462D06"/>
    <w:rsid w:val="0046388F"/>
    <w:rsid w:val="00464830"/>
    <w:rsid w:val="00464BEE"/>
    <w:rsid w:val="00465F34"/>
    <w:rsid w:val="0046745A"/>
    <w:rsid w:val="00470A04"/>
    <w:rsid w:val="00470BCF"/>
    <w:rsid w:val="00471056"/>
    <w:rsid w:val="00471D3F"/>
    <w:rsid w:val="00471F77"/>
    <w:rsid w:val="004727B1"/>
    <w:rsid w:val="0047437A"/>
    <w:rsid w:val="00474A6B"/>
    <w:rsid w:val="00474C5B"/>
    <w:rsid w:val="0047610C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5BDF"/>
    <w:rsid w:val="004C616A"/>
    <w:rsid w:val="004C6E32"/>
    <w:rsid w:val="004C7BD2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4F67C1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B94"/>
    <w:rsid w:val="00542291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19DB"/>
    <w:rsid w:val="0058239E"/>
    <w:rsid w:val="005867ED"/>
    <w:rsid w:val="00587C7B"/>
    <w:rsid w:val="00591858"/>
    <w:rsid w:val="00592478"/>
    <w:rsid w:val="00592836"/>
    <w:rsid w:val="0059317D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3BA9"/>
    <w:rsid w:val="005B4B10"/>
    <w:rsid w:val="005B4C68"/>
    <w:rsid w:val="005B670C"/>
    <w:rsid w:val="005C04D3"/>
    <w:rsid w:val="005C0CA4"/>
    <w:rsid w:val="005C1033"/>
    <w:rsid w:val="005C2D0A"/>
    <w:rsid w:val="005C366F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3BD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B67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37F7"/>
    <w:rsid w:val="00613A56"/>
    <w:rsid w:val="00614679"/>
    <w:rsid w:val="00614FB8"/>
    <w:rsid w:val="00615547"/>
    <w:rsid w:val="00615771"/>
    <w:rsid w:val="00617030"/>
    <w:rsid w:val="006173B7"/>
    <w:rsid w:val="006178CA"/>
    <w:rsid w:val="00617930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886"/>
    <w:rsid w:val="0063043A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11EA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31FA"/>
    <w:rsid w:val="00673A5D"/>
    <w:rsid w:val="006741DA"/>
    <w:rsid w:val="00675969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A20E7"/>
    <w:rsid w:val="006A3CB0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7371"/>
    <w:rsid w:val="00707705"/>
    <w:rsid w:val="00710D6C"/>
    <w:rsid w:val="00711379"/>
    <w:rsid w:val="00711B0B"/>
    <w:rsid w:val="00713D2A"/>
    <w:rsid w:val="007143A9"/>
    <w:rsid w:val="00714A3E"/>
    <w:rsid w:val="00720185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C4"/>
    <w:rsid w:val="0073552C"/>
    <w:rsid w:val="00736519"/>
    <w:rsid w:val="007375FB"/>
    <w:rsid w:val="00737A2B"/>
    <w:rsid w:val="007402F1"/>
    <w:rsid w:val="00740E14"/>
    <w:rsid w:val="0074151B"/>
    <w:rsid w:val="00743120"/>
    <w:rsid w:val="007438D9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57A38"/>
    <w:rsid w:val="0076232C"/>
    <w:rsid w:val="00762373"/>
    <w:rsid w:val="007625D4"/>
    <w:rsid w:val="0076286B"/>
    <w:rsid w:val="0076367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4F4"/>
    <w:rsid w:val="00775858"/>
    <w:rsid w:val="00776B7B"/>
    <w:rsid w:val="007778D1"/>
    <w:rsid w:val="00777A41"/>
    <w:rsid w:val="00781E36"/>
    <w:rsid w:val="00784FB3"/>
    <w:rsid w:val="00785763"/>
    <w:rsid w:val="00786305"/>
    <w:rsid w:val="00790AEB"/>
    <w:rsid w:val="007937EA"/>
    <w:rsid w:val="007966D0"/>
    <w:rsid w:val="0079680A"/>
    <w:rsid w:val="00796D2C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7C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6396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69EB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3242"/>
    <w:rsid w:val="008A3BB2"/>
    <w:rsid w:val="008A44DE"/>
    <w:rsid w:val="008A49F4"/>
    <w:rsid w:val="008B1600"/>
    <w:rsid w:val="008B38F1"/>
    <w:rsid w:val="008B5C4C"/>
    <w:rsid w:val="008B5D98"/>
    <w:rsid w:val="008B6D58"/>
    <w:rsid w:val="008B72BB"/>
    <w:rsid w:val="008B7884"/>
    <w:rsid w:val="008C02C8"/>
    <w:rsid w:val="008C2AEA"/>
    <w:rsid w:val="008C329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4F3F"/>
    <w:rsid w:val="0091716A"/>
    <w:rsid w:val="00917402"/>
    <w:rsid w:val="0091747E"/>
    <w:rsid w:val="00924925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6E6C"/>
    <w:rsid w:val="0094772A"/>
    <w:rsid w:val="0095250B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39E"/>
    <w:rsid w:val="00972F06"/>
    <w:rsid w:val="00973338"/>
    <w:rsid w:val="00974359"/>
    <w:rsid w:val="00975B3A"/>
    <w:rsid w:val="00975C07"/>
    <w:rsid w:val="00980B99"/>
    <w:rsid w:val="009813DD"/>
    <w:rsid w:val="0098370A"/>
    <w:rsid w:val="00983F2F"/>
    <w:rsid w:val="00985B8A"/>
    <w:rsid w:val="00987B38"/>
    <w:rsid w:val="00992EE8"/>
    <w:rsid w:val="009930C2"/>
    <w:rsid w:val="009949D9"/>
    <w:rsid w:val="009A11FB"/>
    <w:rsid w:val="009A156B"/>
    <w:rsid w:val="009A5135"/>
    <w:rsid w:val="009A635F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5267"/>
    <w:rsid w:val="009F56C9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2CF1"/>
    <w:rsid w:val="00A050DB"/>
    <w:rsid w:val="00A067AC"/>
    <w:rsid w:val="00A06D58"/>
    <w:rsid w:val="00A077A0"/>
    <w:rsid w:val="00A07A53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4B4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80479"/>
    <w:rsid w:val="00A80C65"/>
    <w:rsid w:val="00A817B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94E"/>
    <w:rsid w:val="00A92D40"/>
    <w:rsid w:val="00A938AF"/>
    <w:rsid w:val="00A93C89"/>
    <w:rsid w:val="00AA01B2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6F97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687E"/>
    <w:rsid w:val="00AF7830"/>
    <w:rsid w:val="00B02AB5"/>
    <w:rsid w:val="00B03FBA"/>
    <w:rsid w:val="00B04D31"/>
    <w:rsid w:val="00B0666D"/>
    <w:rsid w:val="00B072B5"/>
    <w:rsid w:val="00B116C1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4D2"/>
    <w:rsid w:val="00B27358"/>
    <w:rsid w:val="00B301D1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4E75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2F9D"/>
    <w:rsid w:val="00BB5924"/>
    <w:rsid w:val="00BB5E13"/>
    <w:rsid w:val="00BC0570"/>
    <w:rsid w:val="00BC09B5"/>
    <w:rsid w:val="00BC17C8"/>
    <w:rsid w:val="00BC2CB6"/>
    <w:rsid w:val="00BC449B"/>
    <w:rsid w:val="00BC44F2"/>
    <w:rsid w:val="00BC6927"/>
    <w:rsid w:val="00BC73B6"/>
    <w:rsid w:val="00BD0223"/>
    <w:rsid w:val="00BD223F"/>
    <w:rsid w:val="00BD32B2"/>
    <w:rsid w:val="00BD3522"/>
    <w:rsid w:val="00BD4057"/>
    <w:rsid w:val="00BD5937"/>
    <w:rsid w:val="00BD6502"/>
    <w:rsid w:val="00BE000A"/>
    <w:rsid w:val="00BE0C19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40A"/>
    <w:rsid w:val="00BF16BF"/>
    <w:rsid w:val="00BF1BA7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093"/>
    <w:rsid w:val="00C301CA"/>
    <w:rsid w:val="00C32062"/>
    <w:rsid w:val="00C33518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A3"/>
    <w:rsid w:val="00CA317A"/>
    <w:rsid w:val="00CA3AC2"/>
    <w:rsid w:val="00CA4BD1"/>
    <w:rsid w:val="00CA5094"/>
    <w:rsid w:val="00CA7EB9"/>
    <w:rsid w:val="00CB46B2"/>
    <w:rsid w:val="00CB5EF9"/>
    <w:rsid w:val="00CB7C28"/>
    <w:rsid w:val="00CC0175"/>
    <w:rsid w:val="00CC0585"/>
    <w:rsid w:val="00CC168F"/>
    <w:rsid w:val="00CC1CBC"/>
    <w:rsid w:val="00CC2DBD"/>
    <w:rsid w:val="00CC321B"/>
    <w:rsid w:val="00CC3649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35CC"/>
    <w:rsid w:val="00CE4E08"/>
    <w:rsid w:val="00CE5418"/>
    <w:rsid w:val="00CE6686"/>
    <w:rsid w:val="00CE6B47"/>
    <w:rsid w:val="00CF026F"/>
    <w:rsid w:val="00CF20A4"/>
    <w:rsid w:val="00CF2FBA"/>
    <w:rsid w:val="00CF32AF"/>
    <w:rsid w:val="00CF3FA3"/>
    <w:rsid w:val="00CF7C2C"/>
    <w:rsid w:val="00D000CD"/>
    <w:rsid w:val="00D006C1"/>
    <w:rsid w:val="00D01810"/>
    <w:rsid w:val="00D01CF6"/>
    <w:rsid w:val="00D05325"/>
    <w:rsid w:val="00D0630C"/>
    <w:rsid w:val="00D075DE"/>
    <w:rsid w:val="00D07717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0C7C"/>
    <w:rsid w:val="00D5229B"/>
    <w:rsid w:val="00D53561"/>
    <w:rsid w:val="00D56056"/>
    <w:rsid w:val="00D56719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D91"/>
    <w:rsid w:val="00D92809"/>
    <w:rsid w:val="00D934C6"/>
    <w:rsid w:val="00D93ED6"/>
    <w:rsid w:val="00D9535A"/>
    <w:rsid w:val="00D95B44"/>
    <w:rsid w:val="00D970DE"/>
    <w:rsid w:val="00D9721F"/>
    <w:rsid w:val="00D972CB"/>
    <w:rsid w:val="00D97D01"/>
    <w:rsid w:val="00DA0D4D"/>
    <w:rsid w:val="00DA11CB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6E09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79FC"/>
    <w:rsid w:val="00E1023E"/>
    <w:rsid w:val="00E11D13"/>
    <w:rsid w:val="00E12EC2"/>
    <w:rsid w:val="00E13709"/>
    <w:rsid w:val="00E14268"/>
    <w:rsid w:val="00E202AB"/>
    <w:rsid w:val="00E22ADE"/>
    <w:rsid w:val="00E22AF6"/>
    <w:rsid w:val="00E2360D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6E6C"/>
    <w:rsid w:val="00E575B3"/>
    <w:rsid w:val="00E5767C"/>
    <w:rsid w:val="00E6017B"/>
    <w:rsid w:val="00E601B4"/>
    <w:rsid w:val="00E60B40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D79"/>
    <w:rsid w:val="00E7468E"/>
    <w:rsid w:val="00E75378"/>
    <w:rsid w:val="00E773EB"/>
    <w:rsid w:val="00E774D7"/>
    <w:rsid w:val="00E806A7"/>
    <w:rsid w:val="00E80C0C"/>
    <w:rsid w:val="00E816F1"/>
    <w:rsid w:val="00E8449B"/>
    <w:rsid w:val="00E85879"/>
    <w:rsid w:val="00E86DDF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05B9"/>
    <w:rsid w:val="00EC15AC"/>
    <w:rsid w:val="00EC2F0D"/>
    <w:rsid w:val="00EC31C6"/>
    <w:rsid w:val="00EC3AF9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2108"/>
    <w:rsid w:val="00ED4EF3"/>
    <w:rsid w:val="00ED5307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397"/>
    <w:rsid w:val="00F15572"/>
    <w:rsid w:val="00F16B68"/>
    <w:rsid w:val="00F202B6"/>
    <w:rsid w:val="00F21BB4"/>
    <w:rsid w:val="00F22741"/>
    <w:rsid w:val="00F2295D"/>
    <w:rsid w:val="00F2475E"/>
    <w:rsid w:val="00F24F3F"/>
    <w:rsid w:val="00F26388"/>
    <w:rsid w:val="00F271D7"/>
    <w:rsid w:val="00F304F9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ED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5507"/>
    <w:rsid w:val="00F862FE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49B9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B5B40"/>
    <w:rsid w:val="00FC05AE"/>
    <w:rsid w:val="00FC1275"/>
    <w:rsid w:val="00FC1C50"/>
    <w:rsid w:val="00FC2D19"/>
    <w:rsid w:val="00FC35BD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CE71-952F-4A50-B94F-2E0961B9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5</Pages>
  <Words>3103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698</cp:revision>
  <cp:lastPrinted>2021-03-24T17:21:00Z</cp:lastPrinted>
  <dcterms:created xsi:type="dcterms:W3CDTF">2021-04-27T11:49:00Z</dcterms:created>
  <dcterms:modified xsi:type="dcterms:W3CDTF">2021-09-27T12:34:00Z</dcterms:modified>
</cp:coreProperties>
</file>