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790F81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90F81">
        <w:rPr>
          <w:rFonts w:ascii="Arial" w:hAnsi="Arial" w:cs="Arial"/>
          <w:b/>
          <w:sz w:val="22"/>
          <w:szCs w:val="22"/>
        </w:rPr>
        <w:t>DELIBERAÇÃO</w:t>
      </w:r>
    </w:p>
    <w:p w:rsidR="001C4B0F" w:rsidRPr="00790F81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790F81" w:rsidTr="0075293D">
        <w:trPr>
          <w:trHeight w:val="170"/>
        </w:trPr>
        <w:tc>
          <w:tcPr>
            <w:tcW w:w="3652" w:type="dxa"/>
            <w:vAlign w:val="center"/>
          </w:tcPr>
          <w:p w:rsidR="00F73393" w:rsidRPr="00790F81" w:rsidRDefault="00F73393" w:rsidP="00C16E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0F81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790F81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790F81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790F81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790F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3716" w:rsidRPr="00790F8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C1F94" w:rsidRPr="00790F8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711710" w:rsidRPr="00790F81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790F8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790F81" w:rsidRDefault="00F73393" w:rsidP="00CC1F94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790F81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CC1F94" w:rsidRPr="00790F81">
              <w:rPr>
                <w:rFonts w:ascii="Arial" w:hAnsi="Arial" w:cs="Arial"/>
                <w:sz w:val="22"/>
                <w:szCs w:val="22"/>
              </w:rPr>
              <w:t xml:space="preserve">Valores provisórios para o pagamento das diárias aos conselheiros do CAU/RS </w:t>
            </w:r>
          </w:p>
        </w:tc>
      </w:tr>
      <w:tr w:rsidR="001C4B0F" w:rsidRPr="00790F81" w:rsidTr="0075293D">
        <w:trPr>
          <w:trHeight w:val="170"/>
        </w:trPr>
        <w:tc>
          <w:tcPr>
            <w:tcW w:w="3652" w:type="dxa"/>
            <w:vAlign w:val="center"/>
          </w:tcPr>
          <w:p w:rsidR="001C4B0F" w:rsidRPr="00790F81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790F81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6425C" w:rsidRPr="00790F81">
              <w:rPr>
                <w:rFonts w:ascii="Arial" w:hAnsi="Arial" w:cs="Arial"/>
                <w:sz w:val="22"/>
                <w:szCs w:val="22"/>
              </w:rPr>
              <w:t>Sex</w:t>
            </w:r>
            <w:r w:rsidR="00DF323C" w:rsidRPr="00790F81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790F81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790F81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790F81" w:rsidRDefault="00F73393" w:rsidP="00C642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0F81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790F8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425C" w:rsidRPr="00790F8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90F8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790F8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6425C" w:rsidRPr="00790F8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790F81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790F8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790F81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6E0611" w:rsidRPr="00790F81" w:rsidRDefault="003431A0" w:rsidP="00CC1F94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Aprovou</w:t>
      </w:r>
      <w:r w:rsidR="00CC1F94" w:rsidRPr="00790F81">
        <w:rPr>
          <w:rFonts w:ascii="Arial" w:hAnsi="Arial" w:cs="Arial"/>
          <w:sz w:val="22"/>
          <w:szCs w:val="22"/>
        </w:rPr>
        <w:t xml:space="preserve"> valores provisórios para o pagamento de diárias aos conselheiros. </w:t>
      </w:r>
    </w:p>
    <w:p w:rsidR="00D51EFE" w:rsidRPr="00790F81" w:rsidRDefault="00D51EFE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542E42" w:rsidRPr="00790F81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0F81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790F81">
        <w:rPr>
          <w:rFonts w:ascii="Arial" w:hAnsi="Arial" w:cs="Arial"/>
          <w:sz w:val="22"/>
          <w:szCs w:val="22"/>
        </w:rPr>
        <w:t xml:space="preserve">reunido em </w:t>
      </w:r>
      <w:r w:rsidR="00DF323C" w:rsidRPr="00790F81">
        <w:rPr>
          <w:rFonts w:ascii="Arial" w:hAnsi="Arial" w:cs="Arial"/>
          <w:sz w:val="22"/>
          <w:szCs w:val="22"/>
        </w:rPr>
        <w:t>2</w:t>
      </w:r>
      <w:r w:rsidR="00C6425C" w:rsidRPr="00790F81">
        <w:rPr>
          <w:rFonts w:ascii="Arial" w:hAnsi="Arial" w:cs="Arial"/>
          <w:sz w:val="22"/>
          <w:szCs w:val="22"/>
        </w:rPr>
        <w:t>4</w:t>
      </w:r>
      <w:r w:rsidR="009E0965" w:rsidRPr="00790F81">
        <w:rPr>
          <w:rFonts w:ascii="Arial" w:hAnsi="Arial" w:cs="Arial"/>
          <w:sz w:val="22"/>
          <w:szCs w:val="22"/>
        </w:rPr>
        <w:t xml:space="preserve"> de </w:t>
      </w:r>
      <w:r w:rsidR="00C6425C" w:rsidRPr="00790F81">
        <w:rPr>
          <w:rFonts w:ascii="Arial" w:hAnsi="Arial" w:cs="Arial"/>
          <w:sz w:val="22"/>
          <w:szCs w:val="22"/>
        </w:rPr>
        <w:t xml:space="preserve">fevereiro </w:t>
      </w:r>
      <w:r w:rsidR="00711710" w:rsidRPr="00790F81">
        <w:rPr>
          <w:rFonts w:ascii="Arial" w:hAnsi="Arial" w:cs="Arial"/>
          <w:sz w:val="22"/>
          <w:szCs w:val="22"/>
        </w:rPr>
        <w:t>de 2012</w:t>
      </w:r>
      <w:r w:rsidR="0088780D" w:rsidRPr="00790F81">
        <w:rPr>
          <w:rFonts w:ascii="Arial" w:hAnsi="Arial" w:cs="Arial"/>
          <w:sz w:val="22"/>
          <w:szCs w:val="22"/>
        </w:rPr>
        <w:t xml:space="preserve">, </w:t>
      </w:r>
      <w:r w:rsidR="009F0B15" w:rsidRPr="00790F81">
        <w:rPr>
          <w:rFonts w:ascii="Arial" w:hAnsi="Arial" w:cs="Arial"/>
          <w:sz w:val="22"/>
          <w:szCs w:val="22"/>
        </w:rPr>
        <w:t>na sala d</w:t>
      </w:r>
      <w:r w:rsidR="00DF323C" w:rsidRPr="00790F81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CC1F94" w:rsidRPr="00790F81">
        <w:rPr>
          <w:rFonts w:ascii="Arial" w:hAnsi="Arial" w:cs="Arial"/>
          <w:sz w:val="22"/>
          <w:szCs w:val="22"/>
        </w:rPr>
        <w:t xml:space="preserve">analisando a </w:t>
      </w:r>
      <w:r w:rsidR="0090437A" w:rsidRPr="00790F81">
        <w:rPr>
          <w:rFonts w:ascii="Arial" w:hAnsi="Arial" w:cs="Arial"/>
          <w:sz w:val="22"/>
          <w:szCs w:val="22"/>
        </w:rPr>
        <w:t>P</w:t>
      </w:r>
      <w:r w:rsidR="00CC1F94" w:rsidRPr="00790F81">
        <w:rPr>
          <w:rFonts w:ascii="Arial" w:hAnsi="Arial" w:cs="Arial"/>
          <w:sz w:val="22"/>
          <w:szCs w:val="22"/>
        </w:rPr>
        <w:t xml:space="preserve">roposta da Comissão de Finanças para o pagamento </w:t>
      </w:r>
      <w:proofErr w:type="gramStart"/>
      <w:r w:rsidR="00CC1F94" w:rsidRPr="00790F81">
        <w:rPr>
          <w:rFonts w:ascii="Arial" w:hAnsi="Arial" w:cs="Arial"/>
          <w:sz w:val="22"/>
          <w:szCs w:val="22"/>
        </w:rPr>
        <w:t>das</w:t>
      </w:r>
      <w:proofErr w:type="gramEnd"/>
      <w:r w:rsidR="00CC1F94" w:rsidRPr="00790F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1F94" w:rsidRPr="00790F81">
        <w:rPr>
          <w:rFonts w:ascii="Arial" w:hAnsi="Arial" w:cs="Arial"/>
          <w:sz w:val="22"/>
          <w:szCs w:val="22"/>
        </w:rPr>
        <w:t>diárias</w:t>
      </w:r>
      <w:proofErr w:type="gramEnd"/>
      <w:r w:rsidR="00CC1F94" w:rsidRPr="00790F81">
        <w:rPr>
          <w:rFonts w:ascii="Arial" w:hAnsi="Arial" w:cs="Arial"/>
          <w:sz w:val="22"/>
          <w:szCs w:val="22"/>
        </w:rPr>
        <w:t xml:space="preserve"> aos conselheiros definiu que a Comissão de Finanças deverá rever a Proposta, e </w:t>
      </w:r>
      <w:r w:rsidR="0090437A" w:rsidRPr="00790F81">
        <w:rPr>
          <w:rFonts w:ascii="Arial" w:hAnsi="Arial" w:cs="Arial"/>
          <w:sz w:val="22"/>
          <w:szCs w:val="22"/>
        </w:rPr>
        <w:t xml:space="preserve">  </w:t>
      </w:r>
      <w:r w:rsidR="00CC1F94" w:rsidRPr="00790F81">
        <w:rPr>
          <w:rFonts w:ascii="Arial" w:hAnsi="Arial" w:cs="Arial"/>
          <w:sz w:val="22"/>
          <w:szCs w:val="22"/>
        </w:rPr>
        <w:t>en</w:t>
      </w:r>
      <w:r w:rsidR="00801D54" w:rsidRPr="00790F81">
        <w:rPr>
          <w:rFonts w:ascii="Arial" w:hAnsi="Arial" w:cs="Arial"/>
          <w:sz w:val="22"/>
          <w:szCs w:val="22"/>
        </w:rPr>
        <w:t>quanto</w:t>
      </w:r>
      <w:r w:rsidR="00CC1F94" w:rsidRPr="00790F81">
        <w:rPr>
          <w:rFonts w:ascii="Arial" w:hAnsi="Arial" w:cs="Arial"/>
          <w:sz w:val="22"/>
          <w:szCs w:val="22"/>
        </w:rPr>
        <w:t xml:space="preserve"> nova proposta não for aprovada pelo Plenário, o valor a ser pago tanto aos </w:t>
      </w:r>
      <w:r w:rsidR="00801D54" w:rsidRPr="00790F81">
        <w:rPr>
          <w:rFonts w:ascii="Arial" w:hAnsi="Arial" w:cs="Arial"/>
          <w:sz w:val="22"/>
          <w:szCs w:val="22"/>
        </w:rPr>
        <w:t xml:space="preserve">       </w:t>
      </w:r>
      <w:r w:rsidR="00CC1F94" w:rsidRPr="00790F81">
        <w:rPr>
          <w:rFonts w:ascii="Arial" w:hAnsi="Arial" w:cs="Arial"/>
          <w:sz w:val="22"/>
          <w:szCs w:val="22"/>
        </w:rPr>
        <w:t xml:space="preserve">conselheiros </w:t>
      </w:r>
      <w:r w:rsidR="00801D54" w:rsidRPr="00790F81">
        <w:rPr>
          <w:rFonts w:ascii="Arial" w:hAnsi="Arial" w:cs="Arial"/>
          <w:sz w:val="22"/>
          <w:szCs w:val="22"/>
        </w:rPr>
        <w:t xml:space="preserve">residentes em Porto Alegre quanto os residentes no interior será de R$ 60,00 (sessenta Reais). Além disso, para os Conselheiros do interior, será paga a passagem de seu domicílio até o local do evento. Votaram favoravelmente os Conselheiros: Alberto </w:t>
      </w:r>
      <w:proofErr w:type="spellStart"/>
      <w:r w:rsidR="00801D54" w:rsidRPr="00790F81">
        <w:rPr>
          <w:rFonts w:ascii="Arial" w:hAnsi="Arial" w:cs="Arial"/>
          <w:sz w:val="22"/>
          <w:szCs w:val="22"/>
        </w:rPr>
        <w:t>Fedosow</w:t>
      </w:r>
      <w:proofErr w:type="spellEnd"/>
      <w:r w:rsidR="00801D54" w:rsidRPr="00790F81">
        <w:rPr>
          <w:rFonts w:ascii="Arial" w:hAnsi="Arial" w:cs="Arial"/>
          <w:sz w:val="22"/>
          <w:szCs w:val="22"/>
        </w:rPr>
        <w:t xml:space="preserve"> Cabral, Carlos Alberto </w:t>
      </w:r>
      <w:proofErr w:type="spellStart"/>
      <w:proofErr w:type="gramStart"/>
      <w:r w:rsidR="00801D54" w:rsidRPr="00790F81">
        <w:rPr>
          <w:rFonts w:ascii="Arial" w:hAnsi="Arial" w:cs="Arial"/>
          <w:sz w:val="22"/>
          <w:szCs w:val="22"/>
        </w:rPr>
        <w:t>Sant’Ana</w:t>
      </w:r>
      <w:proofErr w:type="spellEnd"/>
      <w:proofErr w:type="gramEnd"/>
      <w:r w:rsidR="00801D54" w:rsidRPr="00790F81">
        <w:rPr>
          <w:rFonts w:ascii="Arial" w:hAnsi="Arial" w:cs="Arial"/>
          <w:sz w:val="22"/>
          <w:szCs w:val="22"/>
        </w:rPr>
        <w:t xml:space="preserve">, </w:t>
      </w:r>
      <w:r w:rsidR="00975155" w:rsidRPr="00790F81">
        <w:rPr>
          <w:rFonts w:ascii="Arial" w:hAnsi="Arial" w:cs="Arial"/>
          <w:sz w:val="22"/>
          <w:szCs w:val="22"/>
        </w:rPr>
        <w:t xml:space="preserve">Carlos Eduardo Mesquita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Pedone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, Claudia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Rembowski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 </w:t>
      </w:r>
      <w:r w:rsidR="0090437A" w:rsidRPr="00790F81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Casaccia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, </w:t>
      </w:r>
      <w:r w:rsidR="0090437A" w:rsidRPr="00790F81">
        <w:rPr>
          <w:rFonts w:ascii="Arial" w:hAnsi="Arial" w:cs="Arial"/>
          <w:sz w:val="22"/>
          <w:szCs w:val="22"/>
        </w:rPr>
        <w:t xml:space="preserve">Luiz Antônio Machado Veríssimo, </w:t>
      </w:r>
      <w:r w:rsidR="00801D54" w:rsidRPr="00790F81">
        <w:rPr>
          <w:rFonts w:ascii="Arial" w:hAnsi="Arial" w:cs="Arial"/>
          <w:sz w:val="22"/>
          <w:szCs w:val="22"/>
        </w:rPr>
        <w:t xml:space="preserve">Marcelo </w:t>
      </w:r>
      <w:proofErr w:type="spellStart"/>
      <w:r w:rsidR="00801D54" w:rsidRPr="00790F81">
        <w:rPr>
          <w:rFonts w:ascii="Arial" w:hAnsi="Arial" w:cs="Arial"/>
          <w:sz w:val="22"/>
          <w:szCs w:val="22"/>
        </w:rPr>
        <w:t>Petrucci</w:t>
      </w:r>
      <w:proofErr w:type="spellEnd"/>
      <w:r w:rsidR="00801D54" w:rsidRPr="00790F81">
        <w:rPr>
          <w:rFonts w:ascii="Arial" w:hAnsi="Arial" w:cs="Arial"/>
          <w:sz w:val="22"/>
          <w:szCs w:val="22"/>
        </w:rPr>
        <w:t xml:space="preserve"> Maia, </w:t>
      </w:r>
      <w:r w:rsidR="00975155" w:rsidRPr="00790F81">
        <w:rPr>
          <w:rFonts w:ascii="Arial" w:hAnsi="Arial" w:cs="Arial"/>
          <w:sz w:val="22"/>
          <w:szCs w:val="22"/>
        </w:rPr>
        <w:t xml:space="preserve">Tiago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Holzmann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 da Silva,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Nirce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Saffer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Medvedovski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, Núbia Margot Menezes Jardim,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Ednezer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 Rodrigues Flores, Paulo Ricardo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Bregatto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>, Osório Afonso de Queiroz Júnior</w:t>
      </w:r>
      <w:r w:rsidR="00801D54" w:rsidRPr="00790F81">
        <w:rPr>
          <w:rFonts w:ascii="Arial" w:hAnsi="Arial" w:cs="Arial"/>
          <w:sz w:val="22"/>
          <w:szCs w:val="22"/>
        </w:rPr>
        <w:t xml:space="preserve"> e</w:t>
      </w:r>
      <w:r w:rsidR="00975155" w:rsidRPr="00790F81">
        <w:rPr>
          <w:rFonts w:ascii="Arial" w:hAnsi="Arial" w:cs="Arial"/>
          <w:sz w:val="22"/>
          <w:szCs w:val="22"/>
        </w:rPr>
        <w:t xml:space="preserve"> Daniela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Marzola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Fialho</w:t>
      </w:r>
      <w:proofErr w:type="spellEnd"/>
      <w:r w:rsidR="00801D54" w:rsidRPr="00790F81">
        <w:rPr>
          <w:rFonts w:ascii="Arial" w:hAnsi="Arial" w:cs="Arial"/>
          <w:sz w:val="22"/>
          <w:szCs w:val="22"/>
        </w:rPr>
        <w:t>.</w:t>
      </w:r>
      <w:r w:rsidR="0090437A" w:rsidRPr="00790F81">
        <w:rPr>
          <w:rFonts w:ascii="Arial" w:hAnsi="Arial" w:cs="Arial"/>
          <w:sz w:val="22"/>
          <w:szCs w:val="22"/>
        </w:rPr>
        <w:t xml:space="preserve"> </w:t>
      </w:r>
      <w:r w:rsidR="00801D54" w:rsidRPr="00790F81">
        <w:rPr>
          <w:rFonts w:ascii="Arial" w:hAnsi="Arial" w:cs="Arial"/>
          <w:sz w:val="22"/>
          <w:szCs w:val="22"/>
        </w:rPr>
        <w:t xml:space="preserve">Votaram </w:t>
      </w:r>
      <w:r w:rsidR="0090437A" w:rsidRPr="00790F81">
        <w:rPr>
          <w:rFonts w:ascii="Arial" w:hAnsi="Arial" w:cs="Arial"/>
          <w:sz w:val="22"/>
          <w:szCs w:val="22"/>
        </w:rPr>
        <w:t xml:space="preserve">      </w:t>
      </w:r>
      <w:r w:rsidR="00801D54" w:rsidRPr="00790F81">
        <w:rPr>
          <w:rFonts w:ascii="Arial" w:hAnsi="Arial" w:cs="Arial"/>
          <w:sz w:val="22"/>
          <w:szCs w:val="22"/>
        </w:rPr>
        <w:t>contrários à proposta os Conselheiros:</w:t>
      </w:r>
      <w:r w:rsidR="00975155" w:rsidRPr="00790F81">
        <w:rPr>
          <w:rFonts w:ascii="Arial" w:hAnsi="Arial" w:cs="Arial"/>
          <w:sz w:val="22"/>
          <w:szCs w:val="22"/>
        </w:rPr>
        <w:t xml:space="preserve"> Fausto Henrique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Steffen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, Joaquim Eduardo Vidal Haas e Marcio de Mendonça Lima </w:t>
      </w:r>
      <w:proofErr w:type="spellStart"/>
      <w:r w:rsidR="00975155" w:rsidRPr="00790F81">
        <w:rPr>
          <w:rFonts w:ascii="Arial" w:hAnsi="Arial" w:cs="Arial"/>
          <w:sz w:val="22"/>
          <w:szCs w:val="22"/>
        </w:rPr>
        <w:t>Arioli</w:t>
      </w:r>
      <w:proofErr w:type="spellEnd"/>
      <w:r w:rsidR="00975155" w:rsidRPr="00790F81">
        <w:rPr>
          <w:rFonts w:ascii="Arial" w:hAnsi="Arial" w:cs="Arial"/>
          <w:sz w:val="22"/>
          <w:szCs w:val="22"/>
        </w:rPr>
        <w:t xml:space="preserve">. </w:t>
      </w:r>
      <w:r w:rsidR="00801D54" w:rsidRPr="00790F81">
        <w:rPr>
          <w:rFonts w:ascii="Arial" w:hAnsi="Arial" w:cs="Arial"/>
          <w:sz w:val="22"/>
          <w:szCs w:val="22"/>
        </w:rPr>
        <w:t xml:space="preserve">Ausente no momento dessa votação: </w:t>
      </w:r>
      <w:proofErr w:type="spellStart"/>
      <w:r w:rsidR="00801D54" w:rsidRPr="00790F81">
        <w:rPr>
          <w:rFonts w:ascii="Arial" w:hAnsi="Arial" w:cs="Arial"/>
          <w:sz w:val="22"/>
          <w:szCs w:val="22"/>
        </w:rPr>
        <w:t>Claúdio</w:t>
      </w:r>
      <w:proofErr w:type="spellEnd"/>
      <w:r w:rsidR="00801D54" w:rsidRPr="00790F81">
        <w:rPr>
          <w:rFonts w:ascii="Arial" w:hAnsi="Arial" w:cs="Arial"/>
          <w:sz w:val="22"/>
          <w:szCs w:val="22"/>
        </w:rPr>
        <w:t xml:space="preserve"> Fischer. </w:t>
      </w:r>
    </w:p>
    <w:p w:rsidR="006470C1" w:rsidRPr="00790F81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542E42" w:rsidRPr="00790F81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790F81" w:rsidRDefault="00762888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790F81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90F81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790F81">
        <w:rPr>
          <w:rFonts w:ascii="Arial" w:hAnsi="Arial" w:cs="Arial"/>
          <w:b/>
          <w:sz w:val="22"/>
          <w:szCs w:val="22"/>
        </w:rPr>
        <w:t>Py</w:t>
      </w:r>
      <w:proofErr w:type="spellEnd"/>
      <w:r w:rsidRPr="00790F81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790F81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90F81">
        <w:rPr>
          <w:rFonts w:ascii="Arial" w:hAnsi="Arial" w:cs="Arial"/>
          <w:sz w:val="22"/>
          <w:szCs w:val="22"/>
        </w:rPr>
        <w:t xml:space="preserve"> </w:t>
      </w:r>
      <w:r w:rsidR="009E0965" w:rsidRPr="00790F81">
        <w:rPr>
          <w:rFonts w:ascii="Arial" w:hAnsi="Arial" w:cs="Arial"/>
          <w:sz w:val="22"/>
          <w:szCs w:val="22"/>
        </w:rPr>
        <w:t>Presidente</w:t>
      </w:r>
      <w:r w:rsidR="00DE72B4" w:rsidRPr="00790F81">
        <w:rPr>
          <w:rFonts w:ascii="Arial" w:hAnsi="Arial" w:cs="Arial"/>
          <w:sz w:val="22"/>
          <w:szCs w:val="22"/>
        </w:rPr>
        <w:t xml:space="preserve"> do CAU/RS</w:t>
      </w:r>
      <w:r w:rsidRPr="00790F81">
        <w:rPr>
          <w:rFonts w:ascii="Arial" w:hAnsi="Arial" w:cs="Arial"/>
          <w:sz w:val="22"/>
          <w:szCs w:val="22"/>
        </w:rPr>
        <w:t xml:space="preserve"> </w:t>
      </w:r>
    </w:p>
    <w:p w:rsidR="001C4B0F" w:rsidRPr="00790F81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790F81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9AA" w:rsidRDefault="000E09AA">
      <w:r>
        <w:separator/>
      </w:r>
    </w:p>
  </w:endnote>
  <w:endnote w:type="continuationSeparator" w:id="0">
    <w:p w:rsidR="000E09AA" w:rsidRDefault="000E0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9AA" w:rsidRDefault="000E09AA">
      <w:r>
        <w:separator/>
      </w:r>
    </w:p>
  </w:footnote>
  <w:footnote w:type="continuationSeparator" w:id="0">
    <w:p w:rsidR="000E09AA" w:rsidRDefault="000E0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B84599">
    <w:pPr>
      <w:pStyle w:val="Cabealho"/>
    </w:pPr>
    <w:r w:rsidRPr="00B8459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E09AA"/>
    <w:rsid w:val="000F00C4"/>
    <w:rsid w:val="000F4DD0"/>
    <w:rsid w:val="000F4F1F"/>
    <w:rsid w:val="00101E09"/>
    <w:rsid w:val="00106626"/>
    <w:rsid w:val="00110D01"/>
    <w:rsid w:val="00114A62"/>
    <w:rsid w:val="00116333"/>
    <w:rsid w:val="00153866"/>
    <w:rsid w:val="00182394"/>
    <w:rsid w:val="001834BE"/>
    <w:rsid w:val="001870B7"/>
    <w:rsid w:val="001916BD"/>
    <w:rsid w:val="001C1AA1"/>
    <w:rsid w:val="001C4B0F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2F2797"/>
    <w:rsid w:val="003016DE"/>
    <w:rsid w:val="00301E66"/>
    <w:rsid w:val="003431A0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B70ED"/>
    <w:rsid w:val="004D40DC"/>
    <w:rsid w:val="00527C73"/>
    <w:rsid w:val="00533377"/>
    <w:rsid w:val="00542E42"/>
    <w:rsid w:val="00545D48"/>
    <w:rsid w:val="00547D11"/>
    <w:rsid w:val="0055091B"/>
    <w:rsid w:val="0055629E"/>
    <w:rsid w:val="005B7C46"/>
    <w:rsid w:val="005E72F5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62888"/>
    <w:rsid w:val="00773569"/>
    <w:rsid w:val="007835E7"/>
    <w:rsid w:val="00790F81"/>
    <w:rsid w:val="007A07F2"/>
    <w:rsid w:val="007F516F"/>
    <w:rsid w:val="00801D54"/>
    <w:rsid w:val="008059E2"/>
    <w:rsid w:val="00815AAF"/>
    <w:rsid w:val="00822AB6"/>
    <w:rsid w:val="00833CE4"/>
    <w:rsid w:val="00844780"/>
    <w:rsid w:val="008829FE"/>
    <w:rsid w:val="0088780D"/>
    <w:rsid w:val="00893FC3"/>
    <w:rsid w:val="008957EB"/>
    <w:rsid w:val="008D461C"/>
    <w:rsid w:val="00902484"/>
    <w:rsid w:val="0090437A"/>
    <w:rsid w:val="00954BE7"/>
    <w:rsid w:val="00961FD7"/>
    <w:rsid w:val="00965062"/>
    <w:rsid w:val="00973716"/>
    <w:rsid w:val="00975155"/>
    <w:rsid w:val="00977E05"/>
    <w:rsid w:val="00981F06"/>
    <w:rsid w:val="00985100"/>
    <w:rsid w:val="009C3A80"/>
    <w:rsid w:val="009E0965"/>
    <w:rsid w:val="009E4E52"/>
    <w:rsid w:val="009E64AC"/>
    <w:rsid w:val="009F0B15"/>
    <w:rsid w:val="00A14BC3"/>
    <w:rsid w:val="00A16D88"/>
    <w:rsid w:val="00A32FCE"/>
    <w:rsid w:val="00A51BEC"/>
    <w:rsid w:val="00A70547"/>
    <w:rsid w:val="00AA63DD"/>
    <w:rsid w:val="00AB2555"/>
    <w:rsid w:val="00AB451F"/>
    <w:rsid w:val="00AD028F"/>
    <w:rsid w:val="00AD5998"/>
    <w:rsid w:val="00AE7E9A"/>
    <w:rsid w:val="00B00330"/>
    <w:rsid w:val="00B2354F"/>
    <w:rsid w:val="00B35A18"/>
    <w:rsid w:val="00B61B27"/>
    <w:rsid w:val="00B62E72"/>
    <w:rsid w:val="00B73757"/>
    <w:rsid w:val="00B84599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B35C9"/>
    <w:rsid w:val="00CC1F94"/>
    <w:rsid w:val="00CE4810"/>
    <w:rsid w:val="00CF007C"/>
    <w:rsid w:val="00CF7A5D"/>
    <w:rsid w:val="00D057F4"/>
    <w:rsid w:val="00D149F5"/>
    <w:rsid w:val="00D51EFE"/>
    <w:rsid w:val="00D61084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87100"/>
    <w:rsid w:val="00E90AC0"/>
    <w:rsid w:val="00E912B4"/>
    <w:rsid w:val="00EC08ED"/>
    <w:rsid w:val="00EF5C12"/>
    <w:rsid w:val="00F05523"/>
    <w:rsid w:val="00F11EE9"/>
    <w:rsid w:val="00F302C3"/>
    <w:rsid w:val="00F5481C"/>
    <w:rsid w:val="00F73393"/>
    <w:rsid w:val="00F84413"/>
    <w:rsid w:val="00FA193C"/>
    <w:rsid w:val="00FB23FD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01C04-82F3-437B-A415-95A1CDD9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6</cp:revision>
  <cp:lastPrinted>2012-04-05T15:31:00Z</cp:lastPrinted>
  <dcterms:created xsi:type="dcterms:W3CDTF">2012-04-05T16:07:00Z</dcterms:created>
  <dcterms:modified xsi:type="dcterms:W3CDTF">2012-05-16T21:14:00Z</dcterms:modified>
</cp:coreProperties>
</file>