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767BBC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  <w:r w:rsidRPr="00767BBC">
        <w:rPr>
          <w:rFonts w:asciiTheme="minorHAnsi" w:hAnsiTheme="minorHAnsi" w:cs="Arial"/>
          <w:b/>
          <w:sz w:val="18"/>
          <w:szCs w:val="18"/>
        </w:rPr>
        <w:t>DELIBERAÇÃO PLENÁRIA</w:t>
      </w:r>
    </w:p>
    <w:p w:rsidR="00013A12" w:rsidRPr="00767BBC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013A12" w:rsidRPr="00767BBC" w:rsidTr="0034092D">
        <w:trPr>
          <w:trHeight w:val="120"/>
        </w:trPr>
        <w:tc>
          <w:tcPr>
            <w:tcW w:w="3779" w:type="dxa"/>
            <w:vAlign w:val="center"/>
          </w:tcPr>
          <w:p w:rsidR="00013A12" w:rsidRPr="00767BBC" w:rsidRDefault="00013A12" w:rsidP="00C568AC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767BBC">
              <w:rPr>
                <w:rFonts w:asciiTheme="minorHAnsi" w:hAnsiTheme="minorHAnsi" w:cs="Arial"/>
                <w:sz w:val="18"/>
                <w:szCs w:val="18"/>
              </w:rPr>
              <w:t xml:space="preserve">Nº: </w:t>
            </w:r>
            <w:r w:rsidRPr="00767BBC">
              <w:rPr>
                <w:rFonts w:asciiTheme="minorHAnsi" w:hAnsiTheme="minorHAnsi" w:cs="Arial"/>
                <w:b/>
                <w:sz w:val="18"/>
                <w:szCs w:val="18"/>
              </w:rPr>
              <w:t xml:space="preserve">DPL – </w:t>
            </w:r>
            <w:r w:rsidR="001E3090" w:rsidRPr="00767BBC">
              <w:rPr>
                <w:rFonts w:asciiTheme="minorHAnsi" w:hAnsiTheme="minorHAnsi" w:cs="Arial"/>
                <w:b/>
                <w:sz w:val="18"/>
                <w:szCs w:val="18"/>
              </w:rPr>
              <w:t>39</w:t>
            </w:r>
            <w:r w:rsidR="00C568AC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67BBC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767BBC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5868" w:type="dxa"/>
            <w:vAlign w:val="center"/>
          </w:tcPr>
          <w:p w:rsidR="00F32F3E" w:rsidRPr="00767BBC" w:rsidRDefault="00013A12" w:rsidP="00F32F3E">
            <w:pPr>
              <w:pStyle w:val="Default"/>
              <w:rPr>
                <w:sz w:val="18"/>
                <w:szCs w:val="18"/>
              </w:rPr>
            </w:pPr>
            <w:r w:rsidRPr="00767BBC">
              <w:rPr>
                <w:rFonts w:asciiTheme="minorHAnsi" w:hAnsiTheme="minorHAnsi" w:cs="Arial"/>
                <w:b/>
                <w:sz w:val="18"/>
                <w:szCs w:val="18"/>
              </w:rPr>
              <w:t xml:space="preserve">Assunto: </w:t>
            </w:r>
            <w:r w:rsidR="001E3090" w:rsidRPr="00767BBC">
              <w:rPr>
                <w:rFonts w:asciiTheme="minorHAnsi" w:hAnsiTheme="minorHAnsi" w:cs="Arial"/>
                <w:sz w:val="18"/>
                <w:szCs w:val="18"/>
              </w:rPr>
              <w:t xml:space="preserve">Autoriza a </w:t>
            </w:r>
            <w:r w:rsidR="00FE578F">
              <w:rPr>
                <w:rFonts w:asciiTheme="minorHAnsi" w:hAnsiTheme="minorHAnsi" w:cs="Arial"/>
                <w:sz w:val="18"/>
                <w:szCs w:val="18"/>
              </w:rPr>
              <w:t>aquisição</w:t>
            </w:r>
            <w:r w:rsidR="001E3090" w:rsidRPr="00767BBC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</w:p>
          <w:p w:rsidR="00013A12" w:rsidRPr="00767BBC" w:rsidRDefault="00F32F3E" w:rsidP="00D90573">
            <w:pPr>
              <w:pStyle w:val="Defaul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67BBC">
              <w:rPr>
                <w:sz w:val="18"/>
                <w:szCs w:val="18"/>
              </w:rPr>
              <w:t xml:space="preserve"> </w:t>
            </w:r>
            <w:proofErr w:type="gramStart"/>
            <w:r w:rsidRPr="00767BBC">
              <w:rPr>
                <w:sz w:val="18"/>
                <w:szCs w:val="18"/>
              </w:rPr>
              <w:t>de</w:t>
            </w:r>
            <w:proofErr w:type="gramEnd"/>
            <w:r w:rsidRPr="00767BBC">
              <w:rPr>
                <w:sz w:val="18"/>
                <w:szCs w:val="18"/>
              </w:rPr>
              <w:t xml:space="preserve"> projetores multimídia</w:t>
            </w:r>
          </w:p>
        </w:tc>
      </w:tr>
      <w:tr w:rsidR="00013A12" w:rsidRPr="00767BBC" w:rsidTr="0034092D">
        <w:trPr>
          <w:trHeight w:val="120"/>
        </w:trPr>
        <w:tc>
          <w:tcPr>
            <w:tcW w:w="3779" w:type="dxa"/>
            <w:vAlign w:val="center"/>
          </w:tcPr>
          <w:p w:rsidR="00013A12" w:rsidRPr="00767BBC" w:rsidRDefault="002C4EC0" w:rsidP="001E30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Conforme aprovado na 52ª Sessão Plenária</w:t>
            </w:r>
          </w:p>
        </w:tc>
        <w:tc>
          <w:tcPr>
            <w:tcW w:w="5868" w:type="dxa"/>
            <w:vAlign w:val="center"/>
          </w:tcPr>
          <w:p w:rsidR="00013A12" w:rsidRPr="00767BBC" w:rsidRDefault="00013A12" w:rsidP="001E3090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767BBC">
              <w:rPr>
                <w:rFonts w:asciiTheme="minorHAnsi" w:hAnsiTheme="minorHAnsi" w:cs="Arial"/>
                <w:b/>
                <w:sz w:val="18"/>
                <w:szCs w:val="18"/>
              </w:rPr>
              <w:t>Data:</w:t>
            </w:r>
            <w:r w:rsidRPr="00767BB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E3090" w:rsidRPr="00767BBC"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  <w:r w:rsidR="00495AEA" w:rsidRPr="00767BBC">
              <w:rPr>
                <w:rFonts w:asciiTheme="minorHAnsi" w:hAnsiTheme="minorHAnsi" w:cs="Arial"/>
                <w:b/>
                <w:sz w:val="18"/>
                <w:szCs w:val="18"/>
              </w:rPr>
              <w:t>/0</w:t>
            </w:r>
            <w:r w:rsidR="001E3090" w:rsidRPr="00767BBC">
              <w:rPr>
                <w:rFonts w:asciiTheme="minorHAnsi" w:hAnsiTheme="minorHAnsi" w:cs="Arial"/>
                <w:b/>
                <w:sz w:val="18"/>
                <w:szCs w:val="18"/>
              </w:rPr>
              <w:t>8</w:t>
            </w:r>
            <w:r w:rsidRPr="00767BBC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767BBC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</w:tbl>
    <w:p w:rsidR="00013A12" w:rsidRPr="00767BBC" w:rsidRDefault="00013A12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191D73" w:rsidRPr="00767BBC" w:rsidRDefault="00191D73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013A12" w:rsidRPr="00767BBC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B64E2A" w:rsidRPr="00767BBC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 w:rsidRPr="00767BBC">
        <w:rPr>
          <w:rFonts w:asciiTheme="minorHAnsi" w:hAnsiTheme="minorHAnsi" w:cs="Arial"/>
          <w:sz w:val="18"/>
          <w:szCs w:val="18"/>
        </w:rPr>
        <w:t>O Plenário do Conselho de Arquitetura e Urbanismo do Rio Grande do Sul – CAU/RS</w:t>
      </w:r>
      <w:r w:rsidRPr="00767BBC">
        <w:rPr>
          <w:rFonts w:asciiTheme="minorHAnsi" w:hAnsiTheme="minorHAnsi" w:cs="Calibri"/>
          <w:sz w:val="18"/>
          <w:szCs w:val="18"/>
        </w:rPr>
        <w:t xml:space="preserve">, </w:t>
      </w:r>
      <w:r w:rsidRPr="00767BBC">
        <w:rPr>
          <w:rFonts w:asciiTheme="minorHAnsi" w:hAnsiTheme="minorHAnsi" w:cs="Arial"/>
          <w:sz w:val="18"/>
          <w:szCs w:val="18"/>
        </w:rPr>
        <w:t xml:space="preserve">no exercício de suas competências e prerrogativas, de acordo com o art. 34, X da Lei 12.378 de 2010 c/c art. 10 do seu Regimento Interno, </w:t>
      </w: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Considerando a necessidade de </w:t>
      </w:r>
      <w:r w:rsidRPr="00C17D0F">
        <w:rPr>
          <w:sz w:val="18"/>
          <w:szCs w:val="18"/>
        </w:rPr>
        <w:t>aquisição de dois Projetores para uso d</w:t>
      </w:r>
      <w:r>
        <w:rPr>
          <w:sz w:val="18"/>
          <w:szCs w:val="18"/>
        </w:rPr>
        <w:t xml:space="preserve">este </w:t>
      </w:r>
      <w:r w:rsidRPr="00C17D0F">
        <w:rPr>
          <w:sz w:val="18"/>
          <w:szCs w:val="18"/>
        </w:rPr>
        <w:t xml:space="preserve">Conselho </w:t>
      </w:r>
      <w:r>
        <w:rPr>
          <w:sz w:val="18"/>
          <w:szCs w:val="18"/>
        </w:rPr>
        <w:t xml:space="preserve">Profissional, a fim de dar </w:t>
      </w:r>
      <w:r w:rsidRPr="00C17D0F">
        <w:rPr>
          <w:sz w:val="18"/>
          <w:szCs w:val="18"/>
        </w:rPr>
        <w:t>suporte ao Objetivo Estratégico vinculado à capacitação de conselheiros e colaboradores</w:t>
      </w:r>
      <w:r>
        <w:rPr>
          <w:sz w:val="18"/>
          <w:szCs w:val="18"/>
        </w:rPr>
        <w:t xml:space="preserve">, </w:t>
      </w:r>
      <w:r w:rsidRPr="00C17D0F">
        <w:rPr>
          <w:sz w:val="18"/>
          <w:szCs w:val="18"/>
        </w:rPr>
        <w:t xml:space="preserve">beneficiando </w:t>
      </w:r>
      <w:r>
        <w:rPr>
          <w:sz w:val="18"/>
          <w:szCs w:val="18"/>
        </w:rPr>
        <w:t xml:space="preserve">inclusive </w:t>
      </w:r>
      <w:r w:rsidRPr="00C17D0F">
        <w:rPr>
          <w:sz w:val="18"/>
          <w:szCs w:val="18"/>
        </w:rPr>
        <w:t>os eventos realizados pelo Conselho de Arquitetura e Urbanismo do Rio Grande do Sul</w:t>
      </w:r>
      <w:r w:rsidR="00B4573A">
        <w:rPr>
          <w:sz w:val="18"/>
          <w:szCs w:val="18"/>
        </w:rPr>
        <w:t>.</w:t>
      </w: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Considerando que o</w:t>
      </w:r>
      <w:r w:rsidRPr="00C17D0F">
        <w:rPr>
          <w:sz w:val="18"/>
          <w:szCs w:val="18"/>
        </w:rPr>
        <w:t xml:space="preserve"> antigo </w:t>
      </w:r>
      <w:r>
        <w:rPr>
          <w:sz w:val="18"/>
          <w:szCs w:val="18"/>
        </w:rPr>
        <w:t xml:space="preserve">projetor </w:t>
      </w:r>
      <w:r w:rsidRPr="00C17D0F">
        <w:rPr>
          <w:sz w:val="18"/>
          <w:szCs w:val="18"/>
        </w:rPr>
        <w:t xml:space="preserve">é de qualidade inferior ao que </w:t>
      </w:r>
      <w:r>
        <w:rPr>
          <w:sz w:val="18"/>
          <w:szCs w:val="18"/>
        </w:rPr>
        <w:t>o CAU/RS necessita para</w:t>
      </w:r>
      <w:r w:rsidRPr="00C17D0F">
        <w:rPr>
          <w:sz w:val="18"/>
          <w:szCs w:val="18"/>
        </w:rPr>
        <w:t xml:space="preserve"> projeção de imagens de planilhas, relatórios, treinamentos e eventos. </w:t>
      </w: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Considerando a necessidade de existir um projetor</w:t>
      </w:r>
      <w:r w:rsidRPr="00C17D0F">
        <w:rPr>
          <w:sz w:val="18"/>
          <w:szCs w:val="18"/>
        </w:rPr>
        <w:t xml:space="preserve"> fixo na sala de reuniões e outro que possa ser eventualmente deslocado</w:t>
      </w:r>
      <w:r>
        <w:rPr>
          <w:sz w:val="18"/>
          <w:szCs w:val="18"/>
        </w:rPr>
        <w:t>,</w:t>
      </w: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</w:p>
    <w:p w:rsidR="00C17D0F" w:rsidRDefault="00C17D0F" w:rsidP="00C17D0F">
      <w:pPr>
        <w:spacing w:line="360" w:lineRule="auto"/>
        <w:ind w:firstLine="720"/>
        <w:jc w:val="both"/>
        <w:rPr>
          <w:sz w:val="18"/>
          <w:szCs w:val="18"/>
        </w:rPr>
      </w:pPr>
    </w:p>
    <w:p w:rsidR="00013A12" w:rsidRPr="00767BBC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 w:rsidRPr="00767BBC">
        <w:rPr>
          <w:rFonts w:asciiTheme="minorHAnsi" w:hAnsiTheme="minorHAnsi" w:cs="Arial"/>
          <w:b/>
          <w:sz w:val="18"/>
          <w:szCs w:val="18"/>
        </w:rPr>
        <w:t xml:space="preserve">DELIBERA: </w:t>
      </w:r>
    </w:p>
    <w:p w:rsidR="001E3090" w:rsidRPr="00767BBC" w:rsidRDefault="001E3090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767BBC" w:rsidRDefault="001E3090" w:rsidP="00F32F3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18"/>
          <w:szCs w:val="18"/>
        </w:rPr>
      </w:pPr>
      <w:r w:rsidRPr="00767BBC">
        <w:rPr>
          <w:rFonts w:asciiTheme="minorHAnsi" w:hAnsiTheme="minorHAnsi" w:cs="Arial"/>
          <w:b/>
          <w:sz w:val="18"/>
          <w:szCs w:val="18"/>
        </w:rPr>
        <w:t xml:space="preserve">Pela </w:t>
      </w:r>
      <w:r w:rsidR="00796723" w:rsidRPr="00767BBC">
        <w:rPr>
          <w:rFonts w:asciiTheme="minorHAnsi" w:hAnsiTheme="minorHAnsi" w:cs="Arial"/>
          <w:b/>
          <w:sz w:val="18"/>
          <w:szCs w:val="18"/>
        </w:rPr>
        <w:t xml:space="preserve">autorização de </w:t>
      </w:r>
      <w:r w:rsidR="00FE578F">
        <w:rPr>
          <w:rFonts w:asciiTheme="minorHAnsi" w:hAnsiTheme="minorHAnsi" w:cs="Arial"/>
          <w:b/>
          <w:sz w:val="18"/>
          <w:szCs w:val="18"/>
        </w:rPr>
        <w:t>aquisição</w:t>
      </w:r>
      <w:bookmarkStart w:id="0" w:name="_GoBack"/>
      <w:bookmarkEnd w:id="0"/>
      <w:r w:rsidR="00F32F3E" w:rsidRPr="00767BBC">
        <w:rPr>
          <w:rFonts w:asciiTheme="minorHAnsi" w:hAnsiTheme="minorHAnsi" w:cs="Arial"/>
          <w:b/>
          <w:sz w:val="18"/>
          <w:szCs w:val="18"/>
        </w:rPr>
        <w:t xml:space="preserve"> </w:t>
      </w:r>
      <w:proofErr w:type="spellStart"/>
      <w:r w:rsidR="00F32F3E" w:rsidRPr="00767BBC">
        <w:rPr>
          <w:rFonts w:asciiTheme="minorHAnsi" w:hAnsiTheme="minorHAnsi" w:cs="Arial"/>
          <w:sz w:val="18"/>
          <w:szCs w:val="18"/>
        </w:rPr>
        <w:t>de</w:t>
      </w:r>
      <w:proofErr w:type="spellEnd"/>
      <w:r w:rsidR="00F32F3E" w:rsidRPr="00767BBC">
        <w:rPr>
          <w:rFonts w:asciiTheme="minorHAnsi" w:hAnsiTheme="minorHAnsi" w:cs="Arial"/>
          <w:sz w:val="18"/>
          <w:szCs w:val="18"/>
        </w:rPr>
        <w:t xml:space="preserve"> projetores multimídia, conforme Deliberação nº 66 da C</w:t>
      </w:r>
      <w:r w:rsidR="00FC4D69" w:rsidRPr="00767BBC">
        <w:rPr>
          <w:rFonts w:asciiTheme="minorHAnsi" w:hAnsiTheme="minorHAnsi" w:cs="Arial"/>
          <w:sz w:val="18"/>
          <w:szCs w:val="18"/>
        </w:rPr>
        <w:t>omissão de Planejamento e Finanças</w:t>
      </w:r>
      <w:r w:rsidR="00414298" w:rsidRPr="00767BBC">
        <w:rPr>
          <w:rFonts w:asciiTheme="minorHAnsi" w:hAnsiTheme="minorHAnsi" w:cs="Arial"/>
          <w:sz w:val="18"/>
          <w:szCs w:val="18"/>
        </w:rPr>
        <w:t xml:space="preserve">, </w:t>
      </w:r>
      <w:r w:rsidR="00414298" w:rsidRPr="00767BBC">
        <w:rPr>
          <w:bCs/>
          <w:sz w:val="18"/>
          <w:szCs w:val="18"/>
        </w:rPr>
        <w:t>Proc. Administrativo nº 179/2015.</w:t>
      </w:r>
    </w:p>
    <w:p w:rsidR="00F32F3E" w:rsidRPr="00767BBC" w:rsidRDefault="00F32F3E" w:rsidP="00933575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767BBC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767BBC">
        <w:rPr>
          <w:rFonts w:asciiTheme="minorHAnsi" w:hAnsiTheme="minorHAnsi" w:cs="Arial"/>
          <w:b/>
          <w:sz w:val="18"/>
          <w:szCs w:val="18"/>
        </w:rPr>
        <w:t>A deliberação teve 18 votos a favor, conforme lista de votação em anexo.</w:t>
      </w:r>
    </w:p>
    <w:p w:rsidR="00933575" w:rsidRPr="00767BBC" w:rsidRDefault="00933575" w:rsidP="00933575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1E3090" w:rsidRPr="00767BBC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767BBC">
        <w:rPr>
          <w:rFonts w:asciiTheme="minorHAnsi" w:hAnsiTheme="minorHAnsi" w:cs="Arial"/>
          <w:b/>
          <w:sz w:val="18"/>
          <w:szCs w:val="18"/>
        </w:rPr>
        <w:t>Esta deliberação entra em vigor nesta data.</w:t>
      </w:r>
    </w:p>
    <w:p w:rsidR="00933575" w:rsidRPr="00767BBC" w:rsidRDefault="00933575" w:rsidP="00933575">
      <w:p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:rsidR="00195771" w:rsidRPr="00767BBC" w:rsidRDefault="00195771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</w:p>
    <w:p w:rsidR="00013A12" w:rsidRPr="00767BBC" w:rsidRDefault="00013A12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  <w:r w:rsidRPr="00767BBC">
        <w:rPr>
          <w:rFonts w:asciiTheme="minorHAnsi" w:hAnsiTheme="minorHAnsi" w:cs="Arial"/>
          <w:sz w:val="18"/>
          <w:szCs w:val="18"/>
        </w:rPr>
        <w:t xml:space="preserve">Porto Alegre, </w:t>
      </w:r>
      <w:r w:rsidR="00933575" w:rsidRPr="00767BBC">
        <w:rPr>
          <w:rFonts w:asciiTheme="minorHAnsi" w:hAnsiTheme="minorHAnsi" w:cs="Arial"/>
          <w:sz w:val="18"/>
          <w:szCs w:val="18"/>
        </w:rPr>
        <w:t>21</w:t>
      </w:r>
      <w:r w:rsidR="00FD4467" w:rsidRPr="00767BBC">
        <w:rPr>
          <w:rFonts w:asciiTheme="minorHAnsi" w:hAnsiTheme="minorHAnsi" w:cs="Arial"/>
          <w:sz w:val="18"/>
          <w:szCs w:val="18"/>
        </w:rPr>
        <w:t xml:space="preserve"> </w:t>
      </w:r>
      <w:r w:rsidR="00495AEA" w:rsidRPr="00767BBC">
        <w:rPr>
          <w:rFonts w:asciiTheme="minorHAnsi" w:hAnsiTheme="minorHAnsi" w:cs="Arial"/>
          <w:sz w:val="18"/>
          <w:szCs w:val="18"/>
        </w:rPr>
        <w:t xml:space="preserve">de </w:t>
      </w:r>
      <w:r w:rsidR="00933575" w:rsidRPr="00767BBC">
        <w:rPr>
          <w:rFonts w:asciiTheme="minorHAnsi" w:hAnsiTheme="minorHAnsi" w:cs="Arial"/>
          <w:sz w:val="18"/>
          <w:szCs w:val="18"/>
        </w:rPr>
        <w:t>agosto de 2015</w:t>
      </w:r>
      <w:r w:rsidRPr="00767BBC">
        <w:rPr>
          <w:rFonts w:asciiTheme="minorHAnsi" w:hAnsiTheme="minorHAnsi" w:cs="Arial"/>
          <w:sz w:val="18"/>
          <w:szCs w:val="18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828F8" w:rsidRDefault="002828F8" w:rsidP="002828F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013A12" w:rsidRPr="00EB1C42" w:rsidRDefault="002828F8" w:rsidP="002828F8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Presidente em exercício do CAU/RS</w:t>
      </w:r>
    </w:p>
    <w:sectPr w:rsidR="00013A12" w:rsidRPr="00EB1C42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3D" w:rsidRDefault="00E30A3D">
      <w:r>
        <w:separator/>
      </w:r>
    </w:p>
  </w:endnote>
  <w:endnote w:type="continuationSeparator" w:id="0">
    <w:p w:rsidR="00E30A3D" w:rsidRDefault="00E3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3D" w:rsidRDefault="00E30A3D">
      <w:r>
        <w:separator/>
      </w:r>
    </w:p>
  </w:footnote>
  <w:footnote w:type="continuationSeparator" w:id="0">
    <w:p w:rsidR="00E30A3D" w:rsidRDefault="00E3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E75D2CB" wp14:editId="49249C1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C854992" wp14:editId="40641B6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B7B8B64" wp14:editId="2D9F60C8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D611C"/>
    <w:multiLevelType w:val="multilevel"/>
    <w:tmpl w:val="58CE6F9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60DEF"/>
    <w:rsid w:val="00062FA8"/>
    <w:rsid w:val="000C1090"/>
    <w:rsid w:val="000F27B3"/>
    <w:rsid w:val="00102876"/>
    <w:rsid w:val="00160CD8"/>
    <w:rsid w:val="00191D73"/>
    <w:rsid w:val="00195771"/>
    <w:rsid w:val="001A0E3B"/>
    <w:rsid w:val="001E3090"/>
    <w:rsid w:val="002430E6"/>
    <w:rsid w:val="00260E38"/>
    <w:rsid w:val="002828F8"/>
    <w:rsid w:val="00290404"/>
    <w:rsid w:val="002B3B78"/>
    <w:rsid w:val="002B5D0E"/>
    <w:rsid w:val="002C4EC0"/>
    <w:rsid w:val="003200F7"/>
    <w:rsid w:val="003242AC"/>
    <w:rsid w:val="0034092D"/>
    <w:rsid w:val="00345774"/>
    <w:rsid w:val="00351490"/>
    <w:rsid w:val="00364BB2"/>
    <w:rsid w:val="003A24EC"/>
    <w:rsid w:val="003B7222"/>
    <w:rsid w:val="00414298"/>
    <w:rsid w:val="004928F9"/>
    <w:rsid w:val="00495AEA"/>
    <w:rsid w:val="004E49AA"/>
    <w:rsid w:val="004F08FA"/>
    <w:rsid w:val="004F2935"/>
    <w:rsid w:val="005022C0"/>
    <w:rsid w:val="00557A7D"/>
    <w:rsid w:val="00567183"/>
    <w:rsid w:val="00577A65"/>
    <w:rsid w:val="0059332C"/>
    <w:rsid w:val="005950FA"/>
    <w:rsid w:val="00597929"/>
    <w:rsid w:val="005C3039"/>
    <w:rsid w:val="005F1A23"/>
    <w:rsid w:val="00624F0C"/>
    <w:rsid w:val="0065617F"/>
    <w:rsid w:val="00693D69"/>
    <w:rsid w:val="006B0108"/>
    <w:rsid w:val="006B31F2"/>
    <w:rsid w:val="006D2D7A"/>
    <w:rsid w:val="006E5771"/>
    <w:rsid w:val="006F35B8"/>
    <w:rsid w:val="007118C3"/>
    <w:rsid w:val="00727D7B"/>
    <w:rsid w:val="00761C45"/>
    <w:rsid w:val="00767BBC"/>
    <w:rsid w:val="00796723"/>
    <w:rsid w:val="007B6A10"/>
    <w:rsid w:val="007B6AA7"/>
    <w:rsid w:val="007D62F6"/>
    <w:rsid w:val="007E4359"/>
    <w:rsid w:val="008060E4"/>
    <w:rsid w:val="008417BE"/>
    <w:rsid w:val="008B0962"/>
    <w:rsid w:val="00925E8C"/>
    <w:rsid w:val="00925FD3"/>
    <w:rsid w:val="00932750"/>
    <w:rsid w:val="00933575"/>
    <w:rsid w:val="00960335"/>
    <w:rsid w:val="00985113"/>
    <w:rsid w:val="009B1AF7"/>
    <w:rsid w:val="009C5313"/>
    <w:rsid w:val="00A271D4"/>
    <w:rsid w:val="00A67347"/>
    <w:rsid w:val="00AB7ACF"/>
    <w:rsid w:val="00AC4056"/>
    <w:rsid w:val="00B2779C"/>
    <w:rsid w:val="00B4573A"/>
    <w:rsid w:val="00B4778D"/>
    <w:rsid w:val="00B64E2A"/>
    <w:rsid w:val="00BD6F50"/>
    <w:rsid w:val="00BD760E"/>
    <w:rsid w:val="00BE3D36"/>
    <w:rsid w:val="00C17D0F"/>
    <w:rsid w:val="00C30F5E"/>
    <w:rsid w:val="00C55B31"/>
    <w:rsid w:val="00C568AC"/>
    <w:rsid w:val="00C65B7D"/>
    <w:rsid w:val="00CA34E3"/>
    <w:rsid w:val="00CA619C"/>
    <w:rsid w:val="00CB6D4B"/>
    <w:rsid w:val="00CD392E"/>
    <w:rsid w:val="00CF65E4"/>
    <w:rsid w:val="00D504C9"/>
    <w:rsid w:val="00D62696"/>
    <w:rsid w:val="00D725F9"/>
    <w:rsid w:val="00D90573"/>
    <w:rsid w:val="00D9729D"/>
    <w:rsid w:val="00DB3607"/>
    <w:rsid w:val="00DE10C3"/>
    <w:rsid w:val="00DE73DA"/>
    <w:rsid w:val="00DF48FF"/>
    <w:rsid w:val="00E30A3D"/>
    <w:rsid w:val="00E4148C"/>
    <w:rsid w:val="00E46544"/>
    <w:rsid w:val="00E95439"/>
    <w:rsid w:val="00EA4891"/>
    <w:rsid w:val="00ED4793"/>
    <w:rsid w:val="00ED6B40"/>
    <w:rsid w:val="00EF5C8A"/>
    <w:rsid w:val="00F16FF2"/>
    <w:rsid w:val="00F32F3E"/>
    <w:rsid w:val="00FC4D69"/>
    <w:rsid w:val="00FD4467"/>
    <w:rsid w:val="00FE4C37"/>
    <w:rsid w:val="00FE578F"/>
    <w:rsid w:val="00FF6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2015-08-26T13:59:00Z</cp:lastPrinted>
  <dcterms:created xsi:type="dcterms:W3CDTF">2015-08-25T15:38:00Z</dcterms:created>
  <dcterms:modified xsi:type="dcterms:W3CDTF">2015-08-26T14:38:00Z</dcterms:modified>
</cp:coreProperties>
</file>