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B1775F" w:rsidP="005914D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FF82D78CFA484732A87DB078CEE15BE4"/>
                </w:placeholder>
                <w:text/>
              </w:sdtPr>
              <w:sdtEndPr/>
              <w:sdtContent>
                <w:r w:rsidR="005914D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04FD56AB66154C7BA982144A49DB412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883172968"/>
              <w:placeholder>
                <w:docPart w:val="DefaultPlaceholder_1082065158"/>
              </w:placeholder>
              <w:text/>
            </w:sdtPr>
            <w:sdtEndPr/>
            <w:sdtContent>
              <w:p w:rsidR="00D03FD1" w:rsidRPr="00D03FD1" w:rsidRDefault="00B507B9" w:rsidP="00B507B9">
                <w:pPr>
                  <w:spacing w:line="276" w:lineRule="auto"/>
                  <w:ind w:left="139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Theme="minorHAnsi" w:hAnsiTheme="minorHAnsi" w:cs="Arial"/>
                    <w:sz w:val="22"/>
                    <w:szCs w:val="22"/>
                  </w:rPr>
                  <w:t>Cria Comissão Temporária para estudar acerca da reformulação da sede do CAU/RS</w:t>
                </w:r>
              </w:p>
            </w:sdtContent>
          </w:sdt>
        </w:tc>
      </w:tr>
      <w:tr w:rsidR="00B1775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B1775F" w:rsidRPr="00EB1C42" w:rsidRDefault="00B1775F" w:rsidP="00B507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AE6E00C918584F91997B42D2109AA850"/>
                </w:placeholder>
                <w:text/>
              </w:sdtPr>
              <w:sdtEndPr/>
              <w:sdtContent>
                <w:r w:rsidR="00B507B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6C7A7E1A2F0942E2B23FFD3B3F6EE018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gridSpan w:val="2"/>
            <w:vAlign w:val="center"/>
          </w:tcPr>
          <w:p w:rsidR="00B1775F" w:rsidRPr="00EB1C42" w:rsidRDefault="00B1775F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D9776EEB4FAE415DB329B369AD82596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507B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507B9" w:rsidRDefault="00B507B9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que a Comissão Temporária tem por finalidade atender às demandas e assuntos específicos de caráter transitório;</w:t>
      </w:r>
    </w:p>
    <w:p w:rsidR="00302C3A" w:rsidRDefault="00302C3A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</w:t>
      </w:r>
      <w:r w:rsidRPr="00302C3A">
        <w:rPr>
          <w:rFonts w:asciiTheme="minorHAnsi" w:hAnsiTheme="minorHAnsi" w:cs="Arial"/>
          <w:sz w:val="22"/>
          <w:szCs w:val="22"/>
        </w:rPr>
        <w:t xml:space="preserve"> a ocupação da sala no pavimento térreo, adquirida recentemente pelo CAU/RS, </w:t>
      </w:r>
      <w:r>
        <w:rPr>
          <w:rFonts w:asciiTheme="minorHAnsi" w:hAnsiTheme="minorHAnsi" w:cs="Arial"/>
          <w:sz w:val="22"/>
          <w:szCs w:val="22"/>
        </w:rPr>
        <w:t xml:space="preserve">que demandará </w:t>
      </w:r>
      <w:r w:rsidRPr="00302C3A">
        <w:rPr>
          <w:rFonts w:asciiTheme="minorHAnsi" w:hAnsiTheme="minorHAnsi" w:cs="Arial"/>
          <w:sz w:val="22"/>
          <w:szCs w:val="22"/>
        </w:rPr>
        <w:t xml:space="preserve">nova redistribuição das funções administrativas com foco na qualificação dos serviços prestados ao público, necessidades de </w:t>
      </w:r>
      <w:proofErr w:type="gramStart"/>
      <w:r w:rsidRPr="00302C3A">
        <w:rPr>
          <w:rFonts w:asciiTheme="minorHAnsi" w:hAnsiTheme="minorHAnsi" w:cs="Arial"/>
          <w:sz w:val="22"/>
          <w:szCs w:val="22"/>
        </w:rPr>
        <w:t>novas redes lógica</w:t>
      </w:r>
      <w:proofErr w:type="gramEnd"/>
      <w:r w:rsidRPr="00302C3A">
        <w:rPr>
          <w:rFonts w:asciiTheme="minorHAnsi" w:hAnsiTheme="minorHAnsi" w:cs="Arial"/>
          <w:sz w:val="22"/>
          <w:szCs w:val="22"/>
        </w:rPr>
        <w:t xml:space="preserve"> e de telefonia, versatilidade das funções administrativas e acess</w:t>
      </w:r>
      <w:r>
        <w:rPr>
          <w:rFonts w:asciiTheme="minorHAnsi" w:hAnsiTheme="minorHAnsi" w:cs="Arial"/>
          <w:sz w:val="22"/>
          <w:szCs w:val="22"/>
        </w:rPr>
        <w:t>ibilidade universal dos espaços;</w:t>
      </w:r>
    </w:p>
    <w:p w:rsidR="00B507B9" w:rsidRDefault="00B507B9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proposta encaminhada pela Comissão de Organização e Administração, que atende ao disposto no art. 35 do Regimento interno do CAU/RS;</w:t>
      </w: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</w:t>
      </w:r>
      <w:r w:rsidR="00302C3A">
        <w:rPr>
          <w:rFonts w:asciiTheme="minorHAnsi" w:hAnsiTheme="minorHAnsi" w:cs="Arial"/>
          <w:sz w:val="22"/>
          <w:szCs w:val="22"/>
        </w:rPr>
        <w:t xml:space="preserve"> e art. 33 e seguintes,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02C3A">
        <w:rPr>
          <w:rFonts w:asciiTheme="minorHAnsi" w:hAnsiTheme="minorHAnsi" w:cs="Arial"/>
          <w:sz w:val="22"/>
          <w:szCs w:val="22"/>
        </w:rPr>
        <w:t xml:space="preserve">todos </w:t>
      </w:r>
      <w:r>
        <w:rPr>
          <w:rFonts w:asciiTheme="minorHAnsi" w:hAnsiTheme="minorHAnsi" w:cs="Arial"/>
          <w:sz w:val="22"/>
          <w:szCs w:val="22"/>
        </w:rPr>
        <w:t>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B0A8F" w:rsidP="00B7057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537577531"/>
          <w:placeholder>
            <w:docPart w:val="DefaultPlaceholder_1082065158"/>
          </w:placeholder>
          <w:text/>
        </w:sdtPr>
        <w:sdtEndPr/>
        <w:sdtContent>
          <w:r w:rsidR="00B70575" w:rsidRPr="00B70575">
            <w:rPr>
              <w:rFonts w:asciiTheme="minorHAnsi" w:hAnsiTheme="minorHAnsi" w:cs="Arial"/>
            </w:rPr>
            <w:t>Pela criação de Comissão Temporária para propor o encaminhamento, através de Concurso Público, de solução para a elaboração do programa de necessidades com vistas à contratação de projeto de Arquitetura de Interiores para a sala do térreo, assim como intervenções no 14º e 15º andar da sede do CAU/RS, nos termos da deliberação nº 08/2015 da COA/RS em anexo</w:t>
          </w:r>
        </w:sdtContent>
      </w:sdt>
      <w:r w:rsidR="00D03FD1">
        <w:rPr>
          <w:rFonts w:asciiTheme="minorHAnsi" w:hAnsiTheme="minorHAnsi" w:cs="Arial"/>
        </w:rPr>
        <w:t>.</w:t>
      </w:r>
    </w:p>
    <w:p w:rsidR="00302C3A" w:rsidRDefault="00302C3A" w:rsidP="00302C3A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Comissão Temporária tem por objeto a </w:t>
      </w:r>
      <w:r w:rsidRPr="00302C3A">
        <w:rPr>
          <w:rFonts w:asciiTheme="minorHAnsi" w:hAnsiTheme="minorHAnsi" w:cs="Arial"/>
        </w:rPr>
        <w:t>solução do espaço organizacional, definição de mobiliário, layout, com a respectiva programação e identificação visual para identificação dos espaços funcionais</w:t>
      </w:r>
      <w:r>
        <w:rPr>
          <w:rFonts w:asciiTheme="minorHAnsi" w:hAnsiTheme="minorHAnsi" w:cs="Arial"/>
        </w:rPr>
        <w:t xml:space="preserve"> do CAU/RS.</w:t>
      </w:r>
    </w:p>
    <w:p w:rsidR="00302C3A" w:rsidRPr="00302C3A" w:rsidRDefault="00302C3A" w:rsidP="00302C3A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Comissão será composta</w:t>
      </w:r>
      <w:r w:rsidR="00F606B9">
        <w:rPr>
          <w:rFonts w:asciiTheme="minorHAnsi" w:hAnsiTheme="minorHAnsi" w:cs="Arial"/>
        </w:rPr>
        <w:t xml:space="preserve"> pelos Conselheiros: Rui Mineiro, Fausto Henrique </w:t>
      </w:r>
      <w:proofErr w:type="spellStart"/>
      <w:r w:rsidR="00F606B9">
        <w:rPr>
          <w:rFonts w:asciiTheme="minorHAnsi" w:hAnsiTheme="minorHAnsi" w:cs="Arial"/>
        </w:rPr>
        <w:t>Steffen</w:t>
      </w:r>
      <w:proofErr w:type="spellEnd"/>
      <w:r w:rsidR="00F606B9">
        <w:rPr>
          <w:rFonts w:asciiTheme="minorHAnsi" w:hAnsiTheme="minorHAnsi" w:cs="Arial"/>
        </w:rPr>
        <w:t xml:space="preserve">, </w:t>
      </w:r>
      <w:proofErr w:type="spellStart"/>
      <w:r w:rsidR="00F606B9">
        <w:rPr>
          <w:rFonts w:asciiTheme="minorHAnsi" w:hAnsiTheme="minorHAnsi" w:cs="Arial"/>
        </w:rPr>
        <w:t>Oritz</w:t>
      </w:r>
      <w:proofErr w:type="spellEnd"/>
      <w:r w:rsidR="00F606B9">
        <w:rPr>
          <w:rFonts w:asciiTheme="minorHAnsi" w:hAnsiTheme="minorHAnsi" w:cs="Arial"/>
        </w:rPr>
        <w:t xml:space="preserve"> Ada</w:t>
      </w:r>
      <w:r w:rsidR="00974215">
        <w:rPr>
          <w:rFonts w:asciiTheme="minorHAnsi" w:hAnsiTheme="minorHAnsi" w:cs="Arial"/>
        </w:rPr>
        <w:t xml:space="preserve">ms de Campos, Jorge </w:t>
      </w:r>
      <w:proofErr w:type="spellStart"/>
      <w:r w:rsidR="00974215">
        <w:rPr>
          <w:rFonts w:asciiTheme="minorHAnsi" w:hAnsiTheme="minorHAnsi" w:cs="Arial"/>
        </w:rPr>
        <w:t>Decken</w:t>
      </w:r>
      <w:proofErr w:type="spellEnd"/>
      <w:r w:rsidR="00974215">
        <w:rPr>
          <w:rFonts w:asciiTheme="minorHAnsi" w:hAnsiTheme="minorHAnsi" w:cs="Arial"/>
        </w:rPr>
        <w:t xml:space="preserve"> </w:t>
      </w:r>
      <w:proofErr w:type="spellStart"/>
      <w:r w:rsidR="00974215">
        <w:rPr>
          <w:rFonts w:asciiTheme="minorHAnsi" w:hAnsiTheme="minorHAnsi" w:cs="Arial"/>
        </w:rPr>
        <w:t>Debiagi</w:t>
      </w:r>
      <w:proofErr w:type="spellEnd"/>
      <w:r w:rsidR="00974215">
        <w:rPr>
          <w:rFonts w:asciiTheme="minorHAnsi" w:hAnsiTheme="minorHAnsi" w:cs="Arial"/>
        </w:rPr>
        <w:t xml:space="preserve"> e Rinaldo Ferreira Barbosa.</w:t>
      </w:r>
    </w:p>
    <w:p w:rsidR="00302C3A" w:rsidRPr="00302C3A" w:rsidRDefault="00302C3A" w:rsidP="00302C3A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Fica designado com assessor da Comissão Temporária o Assessor Especial da Presidência, que, a seu critério, poderá pleitear auxílio dos Gerentes e demais empregados do CAU/RS.</w:t>
      </w:r>
    </w:p>
    <w:p w:rsidR="00302C3A" w:rsidRDefault="00302C3A" w:rsidP="00302C3A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Fica estabelecido o prazo de duração de 02 (dois) meses para a Comissão Temporária, a contar da data </w:t>
      </w:r>
      <w:r w:rsidR="00974215">
        <w:rPr>
          <w:rFonts w:asciiTheme="minorHAnsi" w:hAnsiTheme="minorHAnsi" w:cs="Arial"/>
        </w:rPr>
        <w:t>de sua instalação</w:t>
      </w:r>
      <w:r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E933D8">
            <w:rPr>
              <w:rFonts w:asciiTheme="minorHAnsi" w:hAnsiTheme="minorHAnsi" w:cs="Arial"/>
            </w:rPr>
            <w:t xml:space="preserve">15 </w:t>
          </w:r>
          <w:r w:rsidRPr="006821F8">
            <w:rPr>
              <w:rFonts w:asciiTheme="minorHAnsi" w:hAnsiTheme="minorHAnsi" w:cs="Arial"/>
            </w:rPr>
            <w:t xml:space="preserve">votos a favor e </w:t>
          </w:r>
          <w:r w:rsidR="00E933D8">
            <w:rPr>
              <w:rFonts w:asciiTheme="minorHAnsi" w:hAnsiTheme="minorHAnsi" w:cs="Arial"/>
            </w:rPr>
            <w:t>03</w:t>
          </w:r>
          <w:r w:rsidR="00D03FD1"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>ausências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507B9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8F" w:rsidRDefault="00DB0A8F">
      <w:r>
        <w:separator/>
      </w:r>
    </w:p>
  </w:endnote>
  <w:endnote w:type="continuationSeparator" w:id="0">
    <w:p w:rsidR="00DB0A8F" w:rsidRDefault="00DB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8F" w:rsidRDefault="00DB0A8F">
      <w:r>
        <w:separator/>
      </w:r>
    </w:p>
  </w:footnote>
  <w:footnote w:type="continuationSeparator" w:id="0">
    <w:p w:rsidR="00DB0A8F" w:rsidRDefault="00DB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1FA26E1" wp14:editId="44B24C9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7324329" wp14:editId="2E4735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CE57630" wp14:editId="09F40A2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A2B5C"/>
    <w:rsid w:val="002B3B78"/>
    <w:rsid w:val="002B5D0E"/>
    <w:rsid w:val="002E68C6"/>
    <w:rsid w:val="00302C3A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AE6"/>
    <w:rsid w:val="004B45E1"/>
    <w:rsid w:val="004D219A"/>
    <w:rsid w:val="004F0D99"/>
    <w:rsid w:val="004F2935"/>
    <w:rsid w:val="00567183"/>
    <w:rsid w:val="005753F0"/>
    <w:rsid w:val="00577A65"/>
    <w:rsid w:val="00583646"/>
    <w:rsid w:val="005914D7"/>
    <w:rsid w:val="005950FA"/>
    <w:rsid w:val="00597929"/>
    <w:rsid w:val="005A1DCF"/>
    <w:rsid w:val="005C3039"/>
    <w:rsid w:val="005F1A23"/>
    <w:rsid w:val="00607DD0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74215"/>
    <w:rsid w:val="00985113"/>
    <w:rsid w:val="009B1AF7"/>
    <w:rsid w:val="00A271D4"/>
    <w:rsid w:val="00A67347"/>
    <w:rsid w:val="00AA3738"/>
    <w:rsid w:val="00AB7ACF"/>
    <w:rsid w:val="00AC2116"/>
    <w:rsid w:val="00AC4056"/>
    <w:rsid w:val="00AE473F"/>
    <w:rsid w:val="00B15D61"/>
    <w:rsid w:val="00B1775F"/>
    <w:rsid w:val="00B23202"/>
    <w:rsid w:val="00B2779C"/>
    <w:rsid w:val="00B45005"/>
    <w:rsid w:val="00B507B9"/>
    <w:rsid w:val="00B64E2A"/>
    <w:rsid w:val="00B70575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71A25"/>
    <w:rsid w:val="00D9729D"/>
    <w:rsid w:val="00DB0A8F"/>
    <w:rsid w:val="00DB3607"/>
    <w:rsid w:val="00DC300C"/>
    <w:rsid w:val="00DD710D"/>
    <w:rsid w:val="00DE10C3"/>
    <w:rsid w:val="00DE73DA"/>
    <w:rsid w:val="00E210F4"/>
    <w:rsid w:val="00E262EA"/>
    <w:rsid w:val="00E933D8"/>
    <w:rsid w:val="00E95439"/>
    <w:rsid w:val="00EA4891"/>
    <w:rsid w:val="00EB1625"/>
    <w:rsid w:val="00ED4793"/>
    <w:rsid w:val="00ED6B40"/>
    <w:rsid w:val="00EF5C8A"/>
    <w:rsid w:val="00F1721A"/>
    <w:rsid w:val="00F2281C"/>
    <w:rsid w:val="00F606B9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AE6E00C918584F91997B42D2109AA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C28CB-2385-489C-8088-967E070FA83C}"/>
      </w:docPartPr>
      <w:docPartBody>
        <w:p w:rsidR="00D2262F" w:rsidRDefault="000D7DA4" w:rsidP="000D7DA4">
          <w:pPr>
            <w:pStyle w:val="AE6E00C918584F91997B42D2109AA850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7A7E1A2F0942E2B23FFD3B3F6EE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6ACED-6C43-4023-AB2F-1E59E494E597}"/>
      </w:docPartPr>
      <w:docPartBody>
        <w:p w:rsidR="00D2262F" w:rsidRDefault="000D7DA4" w:rsidP="000D7DA4">
          <w:pPr>
            <w:pStyle w:val="6C7A7E1A2F0942E2B23FFD3B3F6EE018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D9776EEB4FAE415DB329B369AD825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4B32-A64A-4737-9842-2206AF2EF4DF}"/>
      </w:docPartPr>
      <w:docPartBody>
        <w:p w:rsidR="00D2262F" w:rsidRDefault="000D7DA4" w:rsidP="000D7DA4">
          <w:pPr>
            <w:pStyle w:val="D9776EEB4FAE415DB329B369AD825962"/>
          </w:pPr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F82D78CFA484732A87DB078CEE15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DD06E-05D6-4D45-9B35-C124780B2E9D}"/>
      </w:docPartPr>
      <w:docPartBody>
        <w:p w:rsidR="00D2262F" w:rsidRDefault="000D7DA4" w:rsidP="000D7DA4">
          <w:pPr>
            <w:pStyle w:val="FF82D78CFA484732A87DB078CEE15BE4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FD56AB66154C7BA982144A49DB4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FCE15-AD29-4AB2-AAA1-1C7643A2249E}"/>
      </w:docPartPr>
      <w:docPartBody>
        <w:p w:rsidR="00D2262F" w:rsidRDefault="000D7DA4" w:rsidP="000D7DA4">
          <w:pPr>
            <w:pStyle w:val="04FD56AB66154C7BA982144A49DB412F"/>
          </w:pPr>
          <w:r w:rsidRPr="00590164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D7DA4"/>
    <w:rsid w:val="001017AD"/>
    <w:rsid w:val="004114F9"/>
    <w:rsid w:val="004260FA"/>
    <w:rsid w:val="0045463A"/>
    <w:rsid w:val="004F081F"/>
    <w:rsid w:val="008D3B25"/>
    <w:rsid w:val="009778A2"/>
    <w:rsid w:val="00A76403"/>
    <w:rsid w:val="00B90031"/>
    <w:rsid w:val="00BF15AB"/>
    <w:rsid w:val="00C55E33"/>
    <w:rsid w:val="00D2262F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8</cp:revision>
  <cp:lastPrinted>2015-07-08T15:01:00Z</cp:lastPrinted>
  <dcterms:created xsi:type="dcterms:W3CDTF">2014-11-14T18:01:00Z</dcterms:created>
  <dcterms:modified xsi:type="dcterms:W3CDTF">2015-07-08T15:01:00Z</dcterms:modified>
  <cp:category>2014</cp:category>
</cp:coreProperties>
</file>