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D36AC4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AC4">
        <w:rPr>
          <w:rFonts w:ascii="Arial" w:hAnsi="Arial" w:cs="Arial"/>
          <w:b/>
          <w:sz w:val="22"/>
          <w:szCs w:val="22"/>
        </w:rPr>
        <w:t>DELIBERAÇÃO</w:t>
      </w:r>
    </w:p>
    <w:p w:rsidR="001C4B0F" w:rsidRPr="00D36AC4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D36AC4" w:rsidTr="0075293D">
        <w:trPr>
          <w:trHeight w:val="170"/>
        </w:trPr>
        <w:tc>
          <w:tcPr>
            <w:tcW w:w="3652" w:type="dxa"/>
            <w:vAlign w:val="center"/>
          </w:tcPr>
          <w:p w:rsidR="00F73393" w:rsidRPr="00D36AC4" w:rsidRDefault="00F73393" w:rsidP="005C592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Nº: </w:t>
            </w:r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 xml:space="preserve">D.PL 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6FA6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D36AC4" w:rsidRDefault="00F73393" w:rsidP="00D16B4D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D16B4D">
              <w:rPr>
                <w:rFonts w:ascii="Arial" w:hAnsi="Arial" w:cs="Arial"/>
                <w:sz w:val="22"/>
                <w:szCs w:val="22"/>
              </w:rPr>
              <w:t>Contratação de Escritório de Advocacia</w:t>
            </w:r>
            <w:r w:rsidR="00F52CF8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</w:tr>
      <w:tr w:rsidR="001C4B0F" w:rsidRPr="00D36AC4" w:rsidTr="0075293D">
        <w:trPr>
          <w:trHeight w:val="170"/>
        </w:trPr>
        <w:tc>
          <w:tcPr>
            <w:tcW w:w="3652" w:type="dxa"/>
            <w:vAlign w:val="center"/>
          </w:tcPr>
          <w:p w:rsidR="001C4B0F" w:rsidRPr="00D36AC4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F52CF8">
              <w:rPr>
                <w:rFonts w:ascii="Arial" w:hAnsi="Arial" w:cs="Arial"/>
                <w:sz w:val="22"/>
                <w:szCs w:val="22"/>
              </w:rPr>
              <w:t>Sétima</w:t>
            </w:r>
            <w:r w:rsidR="00301E66" w:rsidRPr="00D36AC4">
              <w:rPr>
                <w:rFonts w:ascii="Arial" w:hAnsi="Arial" w:cs="Arial"/>
                <w:sz w:val="22"/>
                <w:szCs w:val="22"/>
              </w:rPr>
              <w:t xml:space="preserve"> Reuni</w:t>
            </w:r>
            <w:r w:rsidR="002744A7" w:rsidRPr="00D36AC4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D36AC4" w:rsidRDefault="00F73393" w:rsidP="00F52C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52CF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36AC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52CF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36AC4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D36AC4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D51EFE" w:rsidRPr="00D36AC4" w:rsidRDefault="00F10BE8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Homolog</w:t>
      </w:r>
      <w:r w:rsidR="00007FD0" w:rsidRPr="00D36AC4">
        <w:rPr>
          <w:rFonts w:ascii="Arial" w:hAnsi="Arial" w:cs="Arial"/>
          <w:sz w:val="22"/>
          <w:szCs w:val="22"/>
        </w:rPr>
        <w:t xml:space="preserve">ou </w:t>
      </w:r>
      <w:r w:rsidR="00F52CF8">
        <w:rPr>
          <w:rFonts w:ascii="Arial" w:hAnsi="Arial" w:cs="Arial"/>
          <w:sz w:val="22"/>
          <w:szCs w:val="22"/>
        </w:rPr>
        <w:t xml:space="preserve">a </w:t>
      </w:r>
      <w:r w:rsidR="00D16B4D">
        <w:rPr>
          <w:rFonts w:ascii="Arial" w:hAnsi="Arial" w:cs="Arial"/>
          <w:sz w:val="22"/>
          <w:szCs w:val="22"/>
        </w:rPr>
        <w:t xml:space="preserve">contratação do Escritório de </w:t>
      </w:r>
      <w:r>
        <w:rPr>
          <w:rFonts w:ascii="Arial" w:hAnsi="Arial" w:cs="Arial"/>
          <w:sz w:val="22"/>
          <w:szCs w:val="22"/>
        </w:rPr>
        <w:t xml:space="preserve">       </w:t>
      </w:r>
      <w:r w:rsidR="00D16B4D">
        <w:rPr>
          <w:rFonts w:ascii="Arial" w:hAnsi="Arial" w:cs="Arial"/>
          <w:sz w:val="22"/>
          <w:szCs w:val="22"/>
        </w:rPr>
        <w:t>Advocacia</w:t>
      </w:r>
      <w:r>
        <w:rPr>
          <w:rFonts w:ascii="Arial" w:hAnsi="Arial" w:cs="Arial"/>
          <w:sz w:val="22"/>
          <w:szCs w:val="22"/>
        </w:rPr>
        <w:t xml:space="preserve"> selecionado pelo Conselho Diretor. </w:t>
      </w:r>
    </w:p>
    <w:p w:rsidR="00007FD0" w:rsidRPr="00D36AC4" w:rsidRDefault="00007FD0" w:rsidP="00007FD0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</w:p>
    <w:p w:rsidR="004A3088" w:rsidRPr="00FB33A6" w:rsidRDefault="003638FB" w:rsidP="004A308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D36AC4">
        <w:rPr>
          <w:rFonts w:ascii="Arial" w:hAnsi="Arial" w:cs="Arial"/>
          <w:sz w:val="22"/>
          <w:szCs w:val="22"/>
        </w:rPr>
        <w:t xml:space="preserve">reunido em </w:t>
      </w:r>
      <w:r w:rsidR="00DF323C" w:rsidRPr="00D36AC4">
        <w:rPr>
          <w:rFonts w:ascii="Arial" w:hAnsi="Arial" w:cs="Arial"/>
          <w:sz w:val="22"/>
          <w:szCs w:val="22"/>
        </w:rPr>
        <w:t>2</w:t>
      </w:r>
      <w:r w:rsidR="00F52CF8">
        <w:rPr>
          <w:rFonts w:ascii="Arial" w:hAnsi="Arial" w:cs="Arial"/>
          <w:sz w:val="22"/>
          <w:szCs w:val="22"/>
        </w:rPr>
        <w:t>3</w:t>
      </w:r>
      <w:r w:rsidR="009E0965" w:rsidRPr="00D36AC4">
        <w:rPr>
          <w:rFonts w:ascii="Arial" w:hAnsi="Arial" w:cs="Arial"/>
          <w:sz w:val="22"/>
          <w:szCs w:val="22"/>
        </w:rPr>
        <w:t xml:space="preserve"> de </w:t>
      </w:r>
      <w:r w:rsidR="00F52CF8">
        <w:rPr>
          <w:rFonts w:ascii="Arial" w:hAnsi="Arial" w:cs="Arial"/>
          <w:sz w:val="22"/>
          <w:szCs w:val="22"/>
        </w:rPr>
        <w:t>março</w:t>
      </w:r>
      <w:r w:rsidR="00C6425C" w:rsidRPr="00D36AC4">
        <w:rPr>
          <w:rFonts w:ascii="Arial" w:hAnsi="Arial" w:cs="Arial"/>
          <w:sz w:val="22"/>
          <w:szCs w:val="22"/>
        </w:rPr>
        <w:t xml:space="preserve"> </w:t>
      </w:r>
      <w:r w:rsidR="00711710" w:rsidRPr="00D36AC4">
        <w:rPr>
          <w:rFonts w:ascii="Arial" w:hAnsi="Arial" w:cs="Arial"/>
          <w:sz w:val="22"/>
          <w:szCs w:val="22"/>
        </w:rPr>
        <w:t>de 2012</w:t>
      </w:r>
      <w:r w:rsidR="0088780D" w:rsidRPr="00D36AC4">
        <w:rPr>
          <w:rFonts w:ascii="Arial" w:hAnsi="Arial" w:cs="Arial"/>
          <w:sz w:val="22"/>
          <w:szCs w:val="22"/>
        </w:rPr>
        <w:t xml:space="preserve">, </w:t>
      </w:r>
      <w:r w:rsidR="009F0B15" w:rsidRPr="00D36AC4">
        <w:rPr>
          <w:rFonts w:ascii="Arial" w:hAnsi="Arial" w:cs="Arial"/>
          <w:sz w:val="22"/>
          <w:szCs w:val="22"/>
        </w:rPr>
        <w:t>na sala d</w:t>
      </w:r>
      <w:r w:rsidR="00DF323C" w:rsidRPr="00D36AC4">
        <w:rPr>
          <w:rFonts w:ascii="Arial" w:hAnsi="Arial" w:cs="Arial"/>
          <w:sz w:val="22"/>
          <w:szCs w:val="22"/>
        </w:rPr>
        <w:t>o Auditório da Sociedade de Engenharia do Rio Grande</w:t>
      </w:r>
      <w:r w:rsidR="004A3088">
        <w:rPr>
          <w:rFonts w:ascii="Arial" w:hAnsi="Arial" w:cs="Arial"/>
          <w:sz w:val="22"/>
          <w:szCs w:val="22"/>
        </w:rPr>
        <w:t xml:space="preserve"> do</w:t>
      </w:r>
      <w:proofErr w:type="gramStart"/>
      <w:r w:rsidR="008F42E8">
        <w:rPr>
          <w:rFonts w:ascii="Arial" w:hAnsi="Arial" w:cs="Arial"/>
          <w:sz w:val="22"/>
          <w:szCs w:val="22"/>
        </w:rPr>
        <w:t xml:space="preserve"> </w:t>
      </w:r>
      <w:r w:rsidR="00DF323C" w:rsidRPr="00D36AC4">
        <w:rPr>
          <w:rFonts w:ascii="Arial" w:hAnsi="Arial" w:cs="Arial"/>
          <w:sz w:val="22"/>
          <w:szCs w:val="22"/>
        </w:rPr>
        <w:t xml:space="preserve"> </w:t>
      </w:r>
      <w:proofErr w:type="gramEnd"/>
      <w:r w:rsidR="00DF323C" w:rsidRPr="00D36AC4">
        <w:rPr>
          <w:rFonts w:ascii="Arial" w:hAnsi="Arial" w:cs="Arial"/>
          <w:sz w:val="22"/>
          <w:szCs w:val="22"/>
        </w:rPr>
        <w:t xml:space="preserve">Sul – SERGS, </w:t>
      </w:r>
      <w:r w:rsidR="00F10BE8">
        <w:rPr>
          <w:rFonts w:ascii="Arial" w:hAnsi="Arial" w:cs="Arial"/>
          <w:sz w:val="22"/>
          <w:szCs w:val="22"/>
        </w:rPr>
        <w:t xml:space="preserve">homologou a contratação do Escritório de Advocacia </w:t>
      </w:r>
      <w:proofErr w:type="spellStart"/>
      <w:r w:rsidR="00627054">
        <w:rPr>
          <w:rFonts w:ascii="Arial" w:hAnsi="Arial" w:cs="Arial"/>
          <w:sz w:val="22"/>
          <w:szCs w:val="22"/>
        </w:rPr>
        <w:t>Callegari</w:t>
      </w:r>
      <w:proofErr w:type="spellEnd"/>
      <w:r w:rsidR="00627054">
        <w:rPr>
          <w:rFonts w:ascii="Arial" w:hAnsi="Arial" w:cs="Arial"/>
          <w:sz w:val="22"/>
          <w:szCs w:val="22"/>
        </w:rPr>
        <w:t xml:space="preserve"> e                  Motta Advocacia S/S,</w:t>
      </w:r>
      <w:r w:rsidR="00F10BE8">
        <w:rPr>
          <w:rFonts w:ascii="Arial" w:hAnsi="Arial" w:cs="Arial"/>
          <w:sz w:val="22"/>
          <w:szCs w:val="22"/>
        </w:rPr>
        <w:t xml:space="preserve"> o qual foi selecionado pelo Conselho Diretor entre outras propostas.</w:t>
      </w:r>
      <w:r w:rsidR="004A3088">
        <w:rPr>
          <w:rFonts w:ascii="Arial" w:hAnsi="Arial" w:cs="Arial"/>
          <w:sz w:val="22"/>
          <w:szCs w:val="22"/>
        </w:rPr>
        <w:t xml:space="preserve"> Votaram favorá</w:t>
      </w:r>
      <w:r w:rsidR="00627054">
        <w:rPr>
          <w:rFonts w:ascii="Arial" w:hAnsi="Arial" w:cs="Arial"/>
          <w:sz w:val="22"/>
          <w:szCs w:val="22"/>
        </w:rPr>
        <w:t>veis à</w:t>
      </w:r>
      <w:r w:rsidR="004A3088">
        <w:rPr>
          <w:rFonts w:ascii="Arial" w:hAnsi="Arial" w:cs="Arial"/>
          <w:sz w:val="22"/>
          <w:szCs w:val="22"/>
        </w:rPr>
        <w:t xml:space="preserve"> contratação: </w:t>
      </w:r>
      <w:r w:rsidR="004A3088" w:rsidRPr="00FB33A6">
        <w:rPr>
          <w:rFonts w:ascii="Arial" w:hAnsi="Arial" w:cs="Arial"/>
          <w:sz w:val="22"/>
          <w:szCs w:val="22"/>
        </w:rPr>
        <w:t xml:space="preserve">Alberto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Fedosow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 Cabral, Carlos Eduardo Mesquita </w:t>
      </w:r>
      <w:r w:rsidR="00627054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P</w:t>
      </w:r>
      <w:r w:rsidR="004A3088" w:rsidRPr="00FB33A6">
        <w:rPr>
          <w:rFonts w:ascii="Arial" w:hAnsi="Arial" w:cs="Arial"/>
          <w:sz w:val="22"/>
          <w:szCs w:val="22"/>
        </w:rPr>
        <w:t>e</w:t>
      </w:r>
      <w:r w:rsidR="004A3088" w:rsidRPr="00FB33A6">
        <w:rPr>
          <w:rFonts w:ascii="Arial" w:hAnsi="Arial" w:cs="Arial"/>
          <w:sz w:val="22"/>
          <w:szCs w:val="22"/>
        </w:rPr>
        <w:t>done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, Clarissa Monteiro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Berny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Claúdio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 Fischer, Cristina Duarte Azevedo, Fausto Henrique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Ste</w:t>
      </w:r>
      <w:r w:rsidR="004A3088" w:rsidRPr="00FB33A6">
        <w:rPr>
          <w:rFonts w:ascii="Arial" w:hAnsi="Arial" w:cs="Arial"/>
          <w:sz w:val="22"/>
          <w:szCs w:val="22"/>
        </w:rPr>
        <w:t>f</w:t>
      </w:r>
      <w:r w:rsidR="004A3088" w:rsidRPr="00FB33A6">
        <w:rPr>
          <w:rFonts w:ascii="Arial" w:hAnsi="Arial" w:cs="Arial"/>
          <w:sz w:val="22"/>
          <w:szCs w:val="22"/>
        </w:rPr>
        <w:t>fen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, Fernando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Oltramari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, Joaquim Eduardo Vidal Haas, Luiz Antônio Machado Veríssimo, Marcelo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Petrucci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 Maia, Maria Bernadete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Sinhorelli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 de Oliveira, Rosana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Oppitz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 xml:space="preserve">, Sérgio Luiz Duarte </w:t>
      </w:r>
      <w:proofErr w:type="spellStart"/>
      <w:r w:rsidR="004A3088" w:rsidRPr="00FB33A6">
        <w:rPr>
          <w:rFonts w:ascii="Arial" w:hAnsi="Arial" w:cs="Arial"/>
          <w:sz w:val="22"/>
          <w:szCs w:val="22"/>
        </w:rPr>
        <w:t>Zimmermann</w:t>
      </w:r>
      <w:proofErr w:type="spellEnd"/>
      <w:r w:rsidR="004A3088" w:rsidRPr="00FB33A6">
        <w:rPr>
          <w:rFonts w:ascii="Arial" w:hAnsi="Arial" w:cs="Arial"/>
          <w:sz w:val="22"/>
          <w:szCs w:val="22"/>
        </w:rPr>
        <w:t>. Absteve-se da votação Núbia Margot Menezes Jardim. Ausente no momento da vot</w:t>
      </w:r>
      <w:r w:rsidR="004A3088" w:rsidRPr="00FB33A6">
        <w:rPr>
          <w:rFonts w:ascii="Arial" w:hAnsi="Arial" w:cs="Arial"/>
          <w:sz w:val="22"/>
          <w:szCs w:val="22"/>
        </w:rPr>
        <w:t>a</w:t>
      </w:r>
      <w:r w:rsidR="004A3088" w:rsidRPr="00FB33A6">
        <w:rPr>
          <w:rFonts w:ascii="Arial" w:hAnsi="Arial" w:cs="Arial"/>
          <w:sz w:val="22"/>
          <w:szCs w:val="22"/>
        </w:rPr>
        <w:t xml:space="preserve">ção: Carlos Alberto </w:t>
      </w:r>
      <w:proofErr w:type="spellStart"/>
      <w:proofErr w:type="gramStart"/>
      <w:r w:rsidR="004A3088" w:rsidRPr="00FB33A6">
        <w:rPr>
          <w:rFonts w:ascii="Arial" w:hAnsi="Arial" w:cs="Arial"/>
          <w:sz w:val="22"/>
          <w:szCs w:val="22"/>
        </w:rPr>
        <w:t>Sant’Ana</w:t>
      </w:r>
      <w:proofErr w:type="spellEnd"/>
      <w:proofErr w:type="gramEnd"/>
      <w:r w:rsidR="004A3088" w:rsidRPr="00FB33A6">
        <w:rPr>
          <w:rFonts w:ascii="Arial" w:hAnsi="Arial" w:cs="Arial"/>
          <w:sz w:val="22"/>
          <w:szCs w:val="22"/>
        </w:rPr>
        <w:t>.</w:t>
      </w:r>
    </w:p>
    <w:p w:rsidR="00AD53C7" w:rsidRDefault="004A3088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0BE8">
        <w:rPr>
          <w:rFonts w:ascii="Arial" w:hAnsi="Arial" w:cs="Arial"/>
          <w:sz w:val="22"/>
          <w:szCs w:val="22"/>
        </w:rPr>
        <w:t xml:space="preserve"> </w:t>
      </w:r>
    </w:p>
    <w:p w:rsidR="00AD53C7" w:rsidRDefault="00AD53C7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2E42" w:rsidRPr="00D36AC4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D36AC4" w:rsidRDefault="00762888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D36AC4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AC4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D36AC4">
        <w:rPr>
          <w:rFonts w:ascii="Arial" w:hAnsi="Arial" w:cs="Arial"/>
          <w:b/>
          <w:sz w:val="22"/>
          <w:szCs w:val="22"/>
        </w:rPr>
        <w:t>Py</w:t>
      </w:r>
      <w:proofErr w:type="spellEnd"/>
      <w:r w:rsidRPr="00D36AC4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D36AC4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 xml:space="preserve"> </w:t>
      </w:r>
      <w:r w:rsidR="009E0965" w:rsidRPr="00D36AC4">
        <w:rPr>
          <w:rFonts w:ascii="Arial" w:hAnsi="Arial" w:cs="Arial"/>
          <w:sz w:val="22"/>
          <w:szCs w:val="22"/>
        </w:rPr>
        <w:t>Presidente</w:t>
      </w:r>
      <w:r w:rsidR="00DE72B4" w:rsidRPr="00D36AC4">
        <w:rPr>
          <w:rFonts w:ascii="Arial" w:hAnsi="Arial" w:cs="Arial"/>
          <w:sz w:val="22"/>
          <w:szCs w:val="22"/>
        </w:rPr>
        <w:t xml:space="preserve"> do CAU/RS</w:t>
      </w:r>
      <w:r w:rsidRPr="00D36AC4">
        <w:rPr>
          <w:rFonts w:ascii="Arial" w:hAnsi="Arial" w:cs="Arial"/>
          <w:sz w:val="22"/>
          <w:szCs w:val="22"/>
        </w:rPr>
        <w:t xml:space="preserve"> </w:t>
      </w:r>
    </w:p>
    <w:p w:rsidR="001C4B0F" w:rsidRPr="00D36AC4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D36AC4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C00" w:rsidRDefault="00ED3C00">
      <w:r>
        <w:separator/>
      </w:r>
    </w:p>
  </w:endnote>
  <w:endnote w:type="continuationSeparator" w:id="0">
    <w:p w:rsidR="00ED3C00" w:rsidRDefault="00ED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C00" w:rsidRDefault="00ED3C00">
      <w:r>
        <w:separator/>
      </w:r>
    </w:p>
  </w:footnote>
  <w:footnote w:type="continuationSeparator" w:id="0">
    <w:p w:rsidR="00ED3C00" w:rsidRDefault="00ED3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B65285">
    <w:pPr>
      <w:pStyle w:val="Cabealho"/>
    </w:pPr>
    <w:r w:rsidRPr="00B6528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7793D"/>
    <w:rsid w:val="00081DB6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585C"/>
    <w:rsid w:val="004A0D9D"/>
    <w:rsid w:val="004A27E5"/>
    <w:rsid w:val="004A3088"/>
    <w:rsid w:val="004A7761"/>
    <w:rsid w:val="004B70ED"/>
    <w:rsid w:val="004C6FA6"/>
    <w:rsid w:val="004D40DC"/>
    <w:rsid w:val="004E2D7F"/>
    <w:rsid w:val="005178CF"/>
    <w:rsid w:val="00527C73"/>
    <w:rsid w:val="00533377"/>
    <w:rsid w:val="00542E42"/>
    <w:rsid w:val="00545D48"/>
    <w:rsid w:val="00547D11"/>
    <w:rsid w:val="0055091B"/>
    <w:rsid w:val="0055629E"/>
    <w:rsid w:val="0058295E"/>
    <w:rsid w:val="005B7C46"/>
    <w:rsid w:val="005C592D"/>
    <w:rsid w:val="005F6049"/>
    <w:rsid w:val="00606BBB"/>
    <w:rsid w:val="006205EA"/>
    <w:rsid w:val="006221E9"/>
    <w:rsid w:val="006244F8"/>
    <w:rsid w:val="00625F7E"/>
    <w:rsid w:val="00627054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62888"/>
    <w:rsid w:val="00773569"/>
    <w:rsid w:val="007835E7"/>
    <w:rsid w:val="007A07F2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D461C"/>
    <w:rsid w:val="008E78AF"/>
    <w:rsid w:val="008F42E8"/>
    <w:rsid w:val="00902484"/>
    <w:rsid w:val="00954BE7"/>
    <w:rsid w:val="00961FD7"/>
    <w:rsid w:val="00965062"/>
    <w:rsid w:val="00973716"/>
    <w:rsid w:val="00975155"/>
    <w:rsid w:val="00977E05"/>
    <w:rsid w:val="00981F06"/>
    <w:rsid w:val="00985100"/>
    <w:rsid w:val="009C2E6B"/>
    <w:rsid w:val="009C3A80"/>
    <w:rsid w:val="009E0965"/>
    <w:rsid w:val="009E4E52"/>
    <w:rsid w:val="009F0B15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11704"/>
    <w:rsid w:val="00B2354F"/>
    <w:rsid w:val="00B35A18"/>
    <w:rsid w:val="00B61B27"/>
    <w:rsid w:val="00B62E72"/>
    <w:rsid w:val="00B65285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6434B"/>
    <w:rsid w:val="00E72D20"/>
    <w:rsid w:val="00E81E93"/>
    <w:rsid w:val="00E90AC0"/>
    <w:rsid w:val="00E912B4"/>
    <w:rsid w:val="00E94BCE"/>
    <w:rsid w:val="00EC08ED"/>
    <w:rsid w:val="00ED3C00"/>
    <w:rsid w:val="00EF5C12"/>
    <w:rsid w:val="00F05523"/>
    <w:rsid w:val="00F10BE8"/>
    <w:rsid w:val="00F11EE9"/>
    <w:rsid w:val="00F302C3"/>
    <w:rsid w:val="00F52CF8"/>
    <w:rsid w:val="00F5481C"/>
    <w:rsid w:val="00F73393"/>
    <w:rsid w:val="00F80278"/>
    <w:rsid w:val="00F84413"/>
    <w:rsid w:val="00FA193C"/>
    <w:rsid w:val="00FB33A6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110D33-43C4-4FFB-904D-E2A8E137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8</cp:revision>
  <cp:lastPrinted>2012-04-09T20:15:00Z</cp:lastPrinted>
  <dcterms:created xsi:type="dcterms:W3CDTF">2012-04-09T19:45:00Z</dcterms:created>
  <dcterms:modified xsi:type="dcterms:W3CDTF">2012-05-16T21:21:00Z</dcterms:modified>
</cp:coreProperties>
</file>