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2A504D" w:rsidTr="00DF514F">
        <w:trPr>
          <w:trHeight w:hRule="exact" w:val="397"/>
        </w:trPr>
        <w:tc>
          <w:tcPr>
            <w:tcW w:w="1926" w:type="dxa"/>
            <w:shd w:val="pct5" w:color="auto" w:fill="auto"/>
            <w:vAlign w:val="center"/>
          </w:tcPr>
          <w:p w:rsidR="00BD1F54" w:rsidRPr="002A504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04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2A504D" w:rsidRDefault="00DF514F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04D"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BD1F54" w:rsidRPr="002A504D" w:rsidTr="00DF514F">
        <w:trPr>
          <w:trHeight w:hRule="exact" w:val="397"/>
        </w:trPr>
        <w:tc>
          <w:tcPr>
            <w:tcW w:w="1926" w:type="dxa"/>
            <w:shd w:val="pct5" w:color="auto" w:fill="auto"/>
            <w:vAlign w:val="center"/>
          </w:tcPr>
          <w:p w:rsidR="00BD1F54" w:rsidRPr="002A504D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A504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2A504D" w:rsidRDefault="000212C4" w:rsidP="00ED5EB8">
            <w:pPr>
              <w:pStyle w:val="NormalWeb"/>
              <w:spacing w:beforeLines="0" w:afterLines="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504D">
              <w:rPr>
                <w:rFonts w:ascii="Times New Roman" w:hAnsi="Times New Roman"/>
                <w:sz w:val="22"/>
                <w:szCs w:val="22"/>
              </w:rPr>
              <w:t>P</w:t>
            </w:r>
            <w:r w:rsidR="002A0015" w:rsidRPr="002A504D">
              <w:rPr>
                <w:rFonts w:ascii="Times New Roman" w:hAnsi="Times New Roman"/>
                <w:sz w:val="22"/>
                <w:szCs w:val="22"/>
              </w:rPr>
              <w:t xml:space="preserve">auta da </w:t>
            </w:r>
            <w:r w:rsidR="008346B2">
              <w:rPr>
                <w:rFonts w:ascii="Times New Roman" w:hAnsi="Times New Roman"/>
                <w:sz w:val="22"/>
                <w:szCs w:val="22"/>
              </w:rPr>
              <w:t>10</w:t>
            </w:r>
            <w:r w:rsidR="00ED5EB8">
              <w:rPr>
                <w:rFonts w:ascii="Times New Roman" w:hAnsi="Times New Roman"/>
                <w:sz w:val="22"/>
                <w:szCs w:val="22"/>
              </w:rPr>
              <w:t>6</w:t>
            </w:r>
            <w:r w:rsidR="007262AA" w:rsidRPr="002A504D">
              <w:rPr>
                <w:rFonts w:ascii="Times New Roman" w:hAnsi="Times New Roman"/>
                <w:sz w:val="22"/>
                <w:szCs w:val="22"/>
              </w:rPr>
              <w:t xml:space="preserve">ª </w:t>
            </w:r>
            <w:r w:rsidRPr="002A504D">
              <w:rPr>
                <w:rFonts w:ascii="Times New Roman" w:hAnsi="Times New Roman"/>
                <w:sz w:val="22"/>
                <w:szCs w:val="22"/>
              </w:rPr>
              <w:t xml:space="preserve">Reunião </w:t>
            </w:r>
            <w:r w:rsidR="007262AA" w:rsidRPr="002A504D">
              <w:rPr>
                <w:rFonts w:ascii="Times New Roman" w:hAnsi="Times New Roman"/>
                <w:sz w:val="22"/>
                <w:szCs w:val="22"/>
              </w:rPr>
              <w:t>Plenária Ordinária do CAU/RS</w:t>
            </w:r>
          </w:p>
        </w:tc>
      </w:tr>
      <w:tr w:rsidR="00BD1F54" w:rsidRPr="002A504D" w:rsidTr="00856402">
        <w:trPr>
          <w:trHeight w:hRule="exact" w:val="352"/>
        </w:trPr>
        <w:tc>
          <w:tcPr>
            <w:tcW w:w="9509" w:type="dxa"/>
            <w:gridSpan w:val="2"/>
            <w:shd w:val="pct5" w:color="auto" w:fill="auto"/>
            <w:vAlign w:val="center"/>
          </w:tcPr>
          <w:p w:rsidR="00BD1F54" w:rsidRPr="002A504D" w:rsidRDefault="00BD1F54" w:rsidP="00ED5EB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504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77C8A" w:rsidRPr="002A504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8346B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ED5EB8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2A504D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2A504D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8D0DFE" w:rsidRPr="002A504D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2A504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2A504D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2A504D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2A504D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504D">
        <w:rPr>
          <w:rFonts w:ascii="Times New Roman" w:hAnsi="Times New Roman"/>
          <w:sz w:val="22"/>
          <w:szCs w:val="22"/>
        </w:rPr>
        <w:t>O CONSELHO DIRETOR DO CAU/RS</w:t>
      </w:r>
      <w:r w:rsidR="00A41D6C" w:rsidRPr="002A504D">
        <w:rPr>
          <w:rFonts w:ascii="Times New Roman" w:hAnsi="Times New Roman"/>
          <w:sz w:val="22"/>
          <w:szCs w:val="22"/>
        </w:rPr>
        <w:t>, reunid</w:t>
      </w:r>
      <w:r w:rsidRPr="002A504D">
        <w:rPr>
          <w:rFonts w:ascii="Times New Roman" w:hAnsi="Times New Roman"/>
          <w:sz w:val="22"/>
          <w:szCs w:val="22"/>
        </w:rPr>
        <w:t>o</w:t>
      </w:r>
      <w:r w:rsidR="00A41D6C" w:rsidRPr="002A504D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2A504D">
        <w:rPr>
          <w:rFonts w:ascii="Times New Roman" w:hAnsi="Times New Roman"/>
          <w:sz w:val="22"/>
          <w:szCs w:val="22"/>
        </w:rPr>
        <w:t>te em Porto Alegre – RS</w:t>
      </w:r>
      <w:r w:rsidR="00A41D6C" w:rsidRPr="002A504D">
        <w:rPr>
          <w:rFonts w:ascii="Times New Roman" w:hAnsi="Times New Roman"/>
          <w:sz w:val="22"/>
          <w:szCs w:val="22"/>
        </w:rPr>
        <w:t xml:space="preserve">, na sede </w:t>
      </w:r>
      <w:r w:rsidR="000F7D81" w:rsidRPr="002A504D">
        <w:rPr>
          <w:rFonts w:ascii="Times New Roman" w:hAnsi="Times New Roman"/>
          <w:sz w:val="22"/>
          <w:szCs w:val="22"/>
        </w:rPr>
        <w:t>do CAU/RS</w:t>
      </w:r>
      <w:r w:rsidR="00A41D6C" w:rsidRPr="002A504D">
        <w:rPr>
          <w:rFonts w:ascii="Times New Roman" w:hAnsi="Times New Roman"/>
          <w:sz w:val="22"/>
          <w:szCs w:val="22"/>
        </w:rPr>
        <w:t xml:space="preserve">, no dia </w:t>
      </w:r>
      <w:r w:rsidR="0010426B">
        <w:rPr>
          <w:rFonts w:ascii="Times New Roman" w:hAnsi="Times New Roman"/>
          <w:sz w:val="22"/>
          <w:szCs w:val="22"/>
        </w:rPr>
        <w:t>05 de fevereiro de 2020</w:t>
      </w:r>
      <w:r w:rsidR="00A41D6C" w:rsidRPr="002A504D">
        <w:rPr>
          <w:rFonts w:ascii="Times New Roman" w:hAnsi="Times New Roman"/>
          <w:sz w:val="22"/>
          <w:szCs w:val="22"/>
        </w:rPr>
        <w:t>, no uso das competências que lh</w:t>
      </w:r>
      <w:r w:rsidR="002403CF" w:rsidRPr="002A504D">
        <w:rPr>
          <w:rFonts w:ascii="Times New Roman" w:hAnsi="Times New Roman"/>
          <w:sz w:val="22"/>
          <w:szCs w:val="22"/>
        </w:rPr>
        <w:t xml:space="preserve">e conferem </w:t>
      </w:r>
      <w:r w:rsidR="00AC602C" w:rsidRPr="002A504D">
        <w:rPr>
          <w:rFonts w:ascii="Times New Roman" w:hAnsi="Times New Roman"/>
          <w:sz w:val="22"/>
          <w:szCs w:val="22"/>
        </w:rPr>
        <w:t xml:space="preserve">o </w:t>
      </w:r>
      <w:r w:rsidR="00A41D6C" w:rsidRPr="002A504D">
        <w:rPr>
          <w:rFonts w:ascii="Times New Roman" w:hAnsi="Times New Roman"/>
          <w:sz w:val="22"/>
          <w:szCs w:val="22"/>
        </w:rPr>
        <w:t xml:space="preserve">Regimento </w:t>
      </w:r>
      <w:r w:rsidR="000F7D81" w:rsidRPr="002A504D">
        <w:rPr>
          <w:rFonts w:ascii="Times New Roman" w:hAnsi="Times New Roman"/>
          <w:sz w:val="22"/>
          <w:szCs w:val="22"/>
        </w:rPr>
        <w:t xml:space="preserve">Interno do </w:t>
      </w:r>
      <w:r w:rsidR="00A41D6C" w:rsidRPr="002A504D">
        <w:rPr>
          <w:rFonts w:ascii="Times New Roman" w:hAnsi="Times New Roman"/>
          <w:sz w:val="22"/>
          <w:szCs w:val="22"/>
        </w:rPr>
        <w:t>CAU/</w:t>
      </w:r>
      <w:r w:rsidR="000F7D81" w:rsidRPr="002A504D">
        <w:rPr>
          <w:rFonts w:ascii="Times New Roman" w:hAnsi="Times New Roman"/>
          <w:sz w:val="22"/>
          <w:szCs w:val="22"/>
        </w:rPr>
        <w:t>RS</w:t>
      </w:r>
      <w:r w:rsidR="00A41D6C" w:rsidRPr="002A504D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Pr="002A504D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262AA" w:rsidRPr="002A504D" w:rsidRDefault="00A41D6C" w:rsidP="007262AA">
      <w:pPr>
        <w:jc w:val="both"/>
        <w:rPr>
          <w:rFonts w:ascii="Times New Roman" w:hAnsi="Times New Roman"/>
          <w:sz w:val="22"/>
          <w:szCs w:val="22"/>
        </w:rPr>
      </w:pPr>
      <w:r w:rsidRPr="002A504D">
        <w:rPr>
          <w:rFonts w:ascii="Times New Roman" w:hAnsi="Times New Roman"/>
          <w:sz w:val="22"/>
          <w:szCs w:val="22"/>
        </w:rPr>
        <w:t xml:space="preserve">Considerando </w:t>
      </w:r>
      <w:r w:rsidR="006D2E38" w:rsidRPr="002A504D">
        <w:rPr>
          <w:rFonts w:ascii="Times New Roman" w:hAnsi="Times New Roman"/>
          <w:sz w:val="22"/>
          <w:szCs w:val="22"/>
        </w:rPr>
        <w:t xml:space="preserve">o </w:t>
      </w:r>
      <w:r w:rsidR="007262AA" w:rsidRPr="002A504D">
        <w:rPr>
          <w:rFonts w:ascii="Times New Roman" w:hAnsi="Times New Roman"/>
          <w:sz w:val="22"/>
          <w:szCs w:val="22"/>
        </w:rPr>
        <w:t>disposto no art. 36</w:t>
      </w:r>
      <w:r w:rsidR="00173345" w:rsidRPr="002A504D">
        <w:rPr>
          <w:rFonts w:ascii="Times New Roman" w:hAnsi="Times New Roman"/>
          <w:sz w:val="22"/>
          <w:szCs w:val="22"/>
        </w:rPr>
        <w:t xml:space="preserve">, </w:t>
      </w:r>
      <w:r w:rsidR="007262AA" w:rsidRPr="002A504D">
        <w:rPr>
          <w:rFonts w:ascii="Times New Roman" w:hAnsi="Times New Roman"/>
          <w:sz w:val="22"/>
          <w:szCs w:val="22"/>
        </w:rPr>
        <w:t>Parágrafo 4º do Regimento Interno do CAU/RS</w:t>
      </w:r>
      <w:r w:rsidR="00173345" w:rsidRPr="002A504D">
        <w:rPr>
          <w:rFonts w:ascii="Times New Roman" w:hAnsi="Times New Roman"/>
          <w:sz w:val="22"/>
          <w:szCs w:val="22"/>
        </w:rPr>
        <w:t>, o qual dispõe que “</w:t>
      </w:r>
      <w:r w:rsidR="007262AA" w:rsidRPr="002A504D">
        <w:rPr>
          <w:rFonts w:ascii="Times New Roman" w:hAnsi="Times New Roman"/>
          <w:sz w:val="22"/>
          <w:szCs w:val="22"/>
        </w:rPr>
        <w:t>As pautas das reuniões plenárias serão propostas pela Presidência para apreciação e deliberação do Conselho Diretor, e encaminhadas para publicação no sítio eletrônico do CAU/RS;</w:t>
      </w:r>
    </w:p>
    <w:p w:rsidR="007262AA" w:rsidRPr="002A504D" w:rsidRDefault="007262AA" w:rsidP="007262AA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2A504D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2A504D">
        <w:rPr>
          <w:rFonts w:ascii="Times New Roman" w:hAnsi="Times New Roman"/>
          <w:b/>
          <w:sz w:val="22"/>
          <w:szCs w:val="22"/>
        </w:rPr>
        <w:t>DELIBEROU</w:t>
      </w:r>
      <w:r w:rsidRPr="002A504D">
        <w:rPr>
          <w:rFonts w:ascii="Times New Roman" w:hAnsi="Times New Roman"/>
          <w:sz w:val="22"/>
          <w:szCs w:val="22"/>
        </w:rPr>
        <w:t>:</w:t>
      </w:r>
    </w:p>
    <w:p w:rsidR="007262AA" w:rsidRPr="002A504D" w:rsidRDefault="00173345" w:rsidP="00377C8A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A504D">
        <w:rPr>
          <w:rFonts w:ascii="Times New Roman" w:hAnsi="Times New Roman"/>
          <w:sz w:val="22"/>
          <w:szCs w:val="22"/>
        </w:rPr>
        <w:t xml:space="preserve">Aprovar </w:t>
      </w:r>
      <w:r w:rsidR="007262AA" w:rsidRPr="002A504D">
        <w:rPr>
          <w:rFonts w:ascii="Times New Roman" w:hAnsi="Times New Roman"/>
          <w:sz w:val="22"/>
          <w:szCs w:val="22"/>
        </w:rPr>
        <w:t xml:space="preserve">a pauta para a </w:t>
      </w:r>
      <w:r w:rsidR="00DF514F" w:rsidRPr="002A504D">
        <w:rPr>
          <w:rFonts w:ascii="Times New Roman" w:hAnsi="Times New Roman"/>
          <w:sz w:val="22"/>
          <w:szCs w:val="22"/>
        </w:rPr>
        <w:t>10</w:t>
      </w:r>
      <w:r w:rsidR="00ED5EB8">
        <w:rPr>
          <w:rFonts w:ascii="Times New Roman" w:hAnsi="Times New Roman"/>
          <w:sz w:val="22"/>
          <w:szCs w:val="22"/>
        </w:rPr>
        <w:t>6</w:t>
      </w:r>
      <w:r w:rsidR="007262AA" w:rsidRPr="002A504D">
        <w:rPr>
          <w:rFonts w:ascii="Times New Roman" w:hAnsi="Times New Roman"/>
          <w:sz w:val="22"/>
          <w:szCs w:val="22"/>
        </w:rPr>
        <w:t>ª Plenária Ordinária do CAU/RS conforme abaixo:</w:t>
      </w:r>
    </w:p>
    <w:p w:rsidR="007262AA" w:rsidRPr="002A504D" w:rsidRDefault="007262AA" w:rsidP="007262AA">
      <w:pPr>
        <w:spacing w:line="276" w:lineRule="auto"/>
        <w:jc w:val="center"/>
        <w:rPr>
          <w:rFonts w:ascii="Times New Roman" w:hAnsi="Times New Roman"/>
          <w:bCs/>
          <w:i/>
          <w:sz w:val="22"/>
          <w:szCs w:val="22"/>
        </w:rPr>
      </w:pPr>
    </w:p>
    <w:p w:rsidR="00ED5EB8" w:rsidRPr="00250E11" w:rsidRDefault="00ED5EB8" w:rsidP="00ED5EB8">
      <w:pPr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250E11">
        <w:rPr>
          <w:rFonts w:ascii="Times New Roman" w:hAnsi="Times New Roman"/>
          <w:b/>
          <w:bCs/>
          <w:i/>
          <w:sz w:val="20"/>
          <w:szCs w:val="20"/>
        </w:rPr>
        <w:t>PAUTA DA 106ª REUNIÃO PLENÁRIA ORDINÁRIA DO CAU/RS</w:t>
      </w:r>
    </w:p>
    <w:p w:rsidR="00ED5EB8" w:rsidRPr="00250E11" w:rsidRDefault="00ED5EB8" w:rsidP="00ED5EB8">
      <w:pPr>
        <w:jc w:val="center"/>
        <w:rPr>
          <w:rFonts w:ascii="Times New Roman" w:hAnsi="Times New Roman"/>
          <w:bCs/>
          <w:i/>
          <w:sz w:val="20"/>
          <w:szCs w:val="20"/>
        </w:rPr>
      </w:pPr>
    </w:p>
    <w:p w:rsidR="00ED5EB8" w:rsidRPr="00250E11" w:rsidRDefault="00ED5EB8" w:rsidP="00ED5EB8">
      <w:pPr>
        <w:tabs>
          <w:tab w:val="left" w:pos="426"/>
        </w:tabs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50E11">
        <w:rPr>
          <w:rFonts w:ascii="Times New Roman" w:eastAsia="Times New Roman" w:hAnsi="Times New Roman"/>
          <w:b/>
          <w:i/>
          <w:sz w:val="20"/>
          <w:szCs w:val="20"/>
        </w:rPr>
        <w:t>Data</w:t>
      </w:r>
      <w:r w:rsidRPr="00250E11">
        <w:rPr>
          <w:rFonts w:ascii="Times New Roman" w:eastAsia="Times New Roman" w:hAnsi="Times New Roman"/>
          <w:i/>
          <w:sz w:val="20"/>
          <w:szCs w:val="20"/>
        </w:rPr>
        <w:t>: 14 de fevereiro de 2020 (sexta-feira)</w:t>
      </w:r>
    </w:p>
    <w:p w:rsidR="00ED5EB8" w:rsidRPr="00250E11" w:rsidRDefault="00ED5EB8" w:rsidP="00ED5EB8">
      <w:pPr>
        <w:tabs>
          <w:tab w:val="left" w:pos="426"/>
        </w:tabs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50E11">
        <w:rPr>
          <w:rFonts w:ascii="Times New Roman" w:eastAsia="Times New Roman" w:hAnsi="Times New Roman"/>
          <w:b/>
          <w:i/>
          <w:sz w:val="20"/>
          <w:szCs w:val="20"/>
        </w:rPr>
        <w:t>Horário</w:t>
      </w:r>
      <w:r w:rsidRPr="00250E11">
        <w:rPr>
          <w:rFonts w:ascii="Times New Roman" w:eastAsia="Times New Roman" w:hAnsi="Times New Roman"/>
          <w:i/>
          <w:sz w:val="20"/>
          <w:szCs w:val="20"/>
        </w:rPr>
        <w:t xml:space="preserve">: 09h00 às 12h00 – 13h30 às 16h30 </w:t>
      </w:r>
    </w:p>
    <w:p w:rsidR="00ED5EB8" w:rsidRPr="00250E11" w:rsidRDefault="00ED5EB8" w:rsidP="00ED5EB8">
      <w:pPr>
        <w:tabs>
          <w:tab w:val="left" w:pos="426"/>
        </w:tabs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50E11">
        <w:rPr>
          <w:rFonts w:ascii="Times New Roman" w:eastAsia="Times New Roman" w:hAnsi="Times New Roman"/>
          <w:b/>
          <w:i/>
          <w:sz w:val="20"/>
          <w:szCs w:val="20"/>
        </w:rPr>
        <w:t>Local</w:t>
      </w:r>
      <w:r w:rsidRPr="00250E11">
        <w:rPr>
          <w:rFonts w:ascii="Times New Roman" w:eastAsia="Times New Roman" w:hAnsi="Times New Roman"/>
          <w:i/>
          <w:sz w:val="20"/>
          <w:szCs w:val="20"/>
        </w:rPr>
        <w:t>: Sede do CAU/RS – Sala de Reuniões 15º Andar</w:t>
      </w:r>
    </w:p>
    <w:p w:rsidR="00ED5EB8" w:rsidRPr="00250E11" w:rsidRDefault="00ED5EB8" w:rsidP="00ED5EB8">
      <w:pPr>
        <w:jc w:val="both"/>
        <w:rPr>
          <w:rFonts w:ascii="Times New Roman" w:hAnsi="Times New Roman"/>
          <w:i/>
          <w:sz w:val="20"/>
          <w:szCs w:val="20"/>
        </w:rPr>
      </w:pPr>
    </w:p>
    <w:p w:rsidR="00ED5EB8" w:rsidRPr="00250E11" w:rsidRDefault="00ED5EB8" w:rsidP="00ED5EB8">
      <w:pPr>
        <w:jc w:val="center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 w:rsidRPr="00250E11">
        <w:rPr>
          <w:rFonts w:ascii="Times New Roman" w:hAnsi="Times New Roman"/>
          <w:b/>
          <w:bCs/>
          <w:i/>
          <w:sz w:val="20"/>
          <w:szCs w:val="20"/>
          <w:u w:val="single"/>
        </w:rPr>
        <w:t>ORDEM DOS TRABALHOS</w:t>
      </w:r>
    </w:p>
    <w:p w:rsidR="00ED5EB8" w:rsidRPr="00250E11" w:rsidRDefault="00ED5EB8" w:rsidP="00ED5EB8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Verificação de quórum;</w:t>
      </w:r>
    </w:p>
    <w:p w:rsidR="00ED5EB8" w:rsidRPr="00250E11" w:rsidRDefault="00ED5EB8" w:rsidP="00ED5EB8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 xml:space="preserve">Execução do Hino Nacional Brasileiro; </w:t>
      </w:r>
    </w:p>
    <w:p w:rsidR="00ED5EB8" w:rsidRPr="00250E11" w:rsidRDefault="00ED5EB8" w:rsidP="00ED5EB8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Leitura e discussão da pauta;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250E11">
        <w:rPr>
          <w:rFonts w:ascii="Times New Roman" w:hAnsi="Times New Roman"/>
          <w:i/>
          <w:color w:val="FF0000"/>
          <w:sz w:val="20"/>
          <w:szCs w:val="20"/>
        </w:rPr>
        <w:tab/>
      </w:r>
    </w:p>
    <w:p w:rsidR="00ED5EB8" w:rsidRPr="00250E11" w:rsidRDefault="00ED5EB8" w:rsidP="00ED5EB8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Aprovação de Atas anteriores:</w:t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Ata da 103ª Plenária Ordinária;</w:t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Ata da 105ª Plenária Ordinária;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567"/>
          <w:tab w:val="left" w:pos="851"/>
        </w:tabs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ED5EB8" w:rsidRPr="00250E11" w:rsidRDefault="00ED5EB8" w:rsidP="00ED5EB8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Ordem do Dia: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Sessão de Julgamento - Projeto de Deliberação Plenária que propõe homologar encaminhamento acerca do Processo Protocolo SICCAU nº 257333/2015 – Conselheiro Relator: Maurício Zuchetti;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Comissão de Ética e Disciplina)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Sessão de Julgamento - Projeto de Deliberação Plenária que propõe homologar encaminhamento acerca do Processo Protocolo SICCAU nº 524030/2017 – Conselheira Relatora: Márcia Elizabeth Martins;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Comissão de Ética e Disciplina)</w:t>
      </w:r>
    </w:p>
    <w:p w:rsidR="00ED5EB8" w:rsidRPr="00250E11" w:rsidRDefault="00ED5EB8" w:rsidP="00ED5EB8">
      <w:pPr>
        <w:tabs>
          <w:tab w:val="left" w:pos="284"/>
          <w:tab w:val="left" w:pos="993"/>
        </w:tabs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Sessão de Julgamento - Projeto de Deliberação Plenária que propõe homologar encaminhamento acerca do Processo Protocolo SICCAU nº 531044/2017 – Conselheira Relatora: Márcia Elizabeth Martins;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Comissão de Ética e Disciplina)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sobre a realização de reunião externa da Comissão de Ética e Disciplina;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Comissão de Ética e Disciplina)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sobre a composição da Comissão de Seleção Edital ATHIS;</w:t>
      </w:r>
    </w:p>
    <w:p w:rsidR="00ED5EB8" w:rsidRPr="00250E11" w:rsidRDefault="00ED5EB8" w:rsidP="00ED5EB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  <w:t>(Origem: Presidência)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Projeto de Deliberação Plenária sobre a instituição da Comissão Eleitoral do CAU/RS; 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(Origem: Conselho Diretor) 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sobre a utilização de recursos de superávit para realização do projeto “Casa Saudável”;</w:t>
      </w:r>
    </w:p>
    <w:p w:rsidR="00ED5EB8" w:rsidRPr="00250E11" w:rsidRDefault="00ED5EB8" w:rsidP="00ED5EB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  <w:t>(Origem: Conselho Diretor)</w:t>
      </w:r>
    </w:p>
    <w:p w:rsidR="00ED5EB8" w:rsidRPr="00250E11" w:rsidRDefault="00ED5EB8" w:rsidP="00ED5EB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Projeto de Deliberação Plenária </w:t>
      </w:r>
      <w:r w:rsidR="009C0B2E"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sobre encaminhamento 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>ao CAU/BR, manifestação do CAU/RS quanto a regras estabelecidas no Regulamento Eleitoral, aprovado pela Resolução 179/2019;</w:t>
      </w:r>
    </w:p>
    <w:p w:rsidR="00ED5EB8" w:rsidRPr="00250E11" w:rsidRDefault="00ED5EB8" w:rsidP="00ED5EB8">
      <w:pPr>
        <w:tabs>
          <w:tab w:val="left" w:pos="426"/>
          <w:tab w:val="left" w:pos="567"/>
          <w:tab w:val="left" w:pos="851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Conselho Diretor)</w:t>
      </w:r>
    </w:p>
    <w:p w:rsidR="00ED5EB8" w:rsidRPr="00250E11" w:rsidRDefault="00ED5EB8" w:rsidP="00ED5EB8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4D7CFC" w:rsidRPr="00250E11" w:rsidRDefault="004D7CFC" w:rsidP="004D7CFC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sobre processo administrativo de cobrança de anuidade nº 673/2017 – Conselheiro Relator: Matias Revello Vazquez;</w:t>
      </w:r>
    </w:p>
    <w:p w:rsidR="004D7CFC" w:rsidRPr="00250E11" w:rsidRDefault="004D7CFC" w:rsidP="004D7CFC">
      <w:pPr>
        <w:tabs>
          <w:tab w:val="left" w:pos="426"/>
          <w:tab w:val="left" w:pos="567"/>
          <w:tab w:val="left" w:pos="851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(Origem: 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>Plenário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>)</w:t>
      </w:r>
    </w:p>
    <w:p w:rsidR="004D7CFC" w:rsidRPr="00250E11" w:rsidRDefault="004D7CFC" w:rsidP="004D7CFC">
      <w:pPr>
        <w:tabs>
          <w:tab w:val="left" w:pos="426"/>
          <w:tab w:val="left" w:pos="567"/>
          <w:tab w:val="left" w:pos="851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4D7CFC" w:rsidRPr="00250E11" w:rsidRDefault="004D7CFC" w:rsidP="004D7CFC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Projeto de Deliberação Plenária sobre processo administrativo de cobrança de anuidade nº </w:t>
      </w:r>
      <w:r w:rsidR="001F13C8" w:rsidRPr="00250E11">
        <w:rPr>
          <w:rFonts w:ascii="Times New Roman" w:hAnsi="Times New Roman"/>
          <w:i/>
          <w:sz w:val="20"/>
          <w:szCs w:val="20"/>
          <w:lang w:eastAsia="pt-BR"/>
        </w:rPr>
        <w:t>1000062613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/2017 – Conselheiro Relator: </w:t>
      </w:r>
      <w:r w:rsidR="00216EF0" w:rsidRPr="00250E11">
        <w:rPr>
          <w:rFonts w:ascii="Times New Roman" w:hAnsi="Times New Roman"/>
          <w:i/>
          <w:sz w:val="20"/>
          <w:szCs w:val="20"/>
          <w:lang w:eastAsia="pt-BR"/>
        </w:rPr>
        <w:t>Paulo Fernando do Amaral Fontana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>;</w:t>
      </w:r>
    </w:p>
    <w:p w:rsidR="004D7CFC" w:rsidRPr="00250E11" w:rsidRDefault="004D7CFC" w:rsidP="004D7CFC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Plenário)</w:t>
      </w:r>
    </w:p>
    <w:p w:rsidR="00216EF0" w:rsidRPr="00250E11" w:rsidRDefault="00216EF0" w:rsidP="004D7CFC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216EF0" w:rsidRPr="00250E11" w:rsidRDefault="00216EF0" w:rsidP="00216EF0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Projeto de Deliberação Plenária sobre processo administrativo de cobrança de anuidade nº </w:t>
      </w:r>
      <w:r w:rsidR="001F13C8" w:rsidRPr="00250E11">
        <w:rPr>
          <w:rFonts w:ascii="Times New Roman" w:hAnsi="Times New Roman"/>
          <w:i/>
          <w:sz w:val="20"/>
          <w:szCs w:val="20"/>
          <w:lang w:eastAsia="pt-BR"/>
        </w:rPr>
        <w:t>525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/2017 – Conselheiro Relator: </w:t>
      </w:r>
      <w:r w:rsidR="00C60748" w:rsidRPr="00250E11">
        <w:rPr>
          <w:rFonts w:ascii="Times New Roman" w:hAnsi="Times New Roman"/>
          <w:i/>
          <w:sz w:val="20"/>
          <w:szCs w:val="20"/>
          <w:lang w:eastAsia="pt-BR"/>
        </w:rPr>
        <w:t>José Arthur Fell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>;</w:t>
      </w:r>
    </w:p>
    <w:p w:rsidR="00216EF0" w:rsidRPr="00250E11" w:rsidRDefault="00216EF0" w:rsidP="00216EF0">
      <w:pPr>
        <w:pStyle w:val="PargrafodaLista"/>
        <w:tabs>
          <w:tab w:val="left" w:pos="426"/>
          <w:tab w:val="left" w:pos="567"/>
          <w:tab w:val="left" w:pos="851"/>
        </w:tabs>
        <w:ind w:left="360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ab/>
        <w:t>(Origem: Plenário)</w:t>
      </w:r>
    </w:p>
    <w:p w:rsidR="00ED5EB8" w:rsidRPr="00250E11" w:rsidRDefault="00ED5EB8" w:rsidP="00ED5EB8">
      <w:pPr>
        <w:tabs>
          <w:tab w:val="left" w:pos="426"/>
          <w:tab w:val="left" w:pos="567"/>
          <w:tab w:val="left" w:pos="851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 Projeto de Deliberação Plenária sobre alteração no Calendário Geral do CAU/RS 2020;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(Origem: </w:t>
      </w:r>
      <w:r w:rsidR="00250E11" w:rsidRPr="00250E11">
        <w:rPr>
          <w:rFonts w:ascii="Times New Roman" w:hAnsi="Times New Roman"/>
          <w:i/>
          <w:sz w:val="20"/>
          <w:szCs w:val="20"/>
          <w:lang w:eastAsia="pt-BR"/>
        </w:rPr>
        <w:t>Presidência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) 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que propõe homologar o balancete mensal do CAU/RS referente a dezembro de 2019;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(Origem: Comissão de Planejamento e Finanças) 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para homologação do relatório de solicitação de interrupções de registros</w:t>
      </w:r>
    </w:p>
    <w:p w:rsidR="00ED5EB8" w:rsidRPr="00250E11" w:rsidRDefault="00087CBC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 xml:space="preserve">(Origem: Comissão </w:t>
      </w:r>
      <w:r w:rsidRPr="00250E11">
        <w:rPr>
          <w:rFonts w:ascii="Times New Roman" w:hAnsi="Times New Roman"/>
          <w:i/>
          <w:sz w:val="20"/>
          <w:szCs w:val="20"/>
          <w:lang w:eastAsia="pt-BR"/>
        </w:rPr>
        <w:t>de Exercício Profissional)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para homologação do relatório de suspensões de registro profissional, em razão do não pagamento de anuidades</w:t>
      </w:r>
    </w:p>
    <w:p w:rsidR="00ED5EB8" w:rsidRPr="00250E11" w:rsidRDefault="00087CBC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Comissão de Exercício Profissional)</w:t>
      </w:r>
    </w:p>
    <w:p w:rsidR="00087CBC" w:rsidRPr="00250E11" w:rsidRDefault="00087CBC" w:rsidP="00087CBC">
      <w:pPr>
        <w:tabs>
          <w:tab w:val="left" w:pos="284"/>
          <w:tab w:val="left" w:pos="993"/>
        </w:tabs>
        <w:jc w:val="both"/>
        <w:rPr>
          <w:rFonts w:ascii="Times New Roman" w:hAnsi="Times New Roman"/>
          <w:i/>
          <w:sz w:val="20"/>
          <w:szCs w:val="20"/>
          <w:highlight w:val="yellow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que propõe homologar o relatório de encerramento da Comissão Temporária de Assistência Técnica para Habitação de Interesse Social;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CATHIS)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que propõe homologar o relatório de encerramento da Comissão Temporária de Patrimônio Histórico;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CTPH)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Projeto de Deliberação Plenária que propõe homologar o relatório de encerramento e proposta de renovação da Comissão Temporária de Equidade de Gênero;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250E11">
        <w:rPr>
          <w:rFonts w:ascii="Times New Roman" w:hAnsi="Times New Roman"/>
          <w:i/>
          <w:sz w:val="20"/>
          <w:szCs w:val="20"/>
          <w:lang w:eastAsia="pt-BR"/>
        </w:rPr>
        <w:t>(Origem: CTEG)</w:t>
      </w:r>
    </w:p>
    <w:p w:rsidR="00ED5EB8" w:rsidRPr="00250E11" w:rsidRDefault="00ED5EB8" w:rsidP="00ED5EB8">
      <w:pPr>
        <w:ind w:left="360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 xml:space="preserve">       </w:t>
      </w:r>
    </w:p>
    <w:p w:rsidR="00ED5EB8" w:rsidRPr="00250E11" w:rsidRDefault="00ED5EB8" w:rsidP="00ED5EB8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 xml:space="preserve">Apresentação de Comunicações </w:t>
      </w:r>
      <w:r w:rsidRPr="00250E11">
        <w:rPr>
          <w:rFonts w:ascii="Times New Roman" w:hAnsi="Times New Roman"/>
          <w:i/>
          <w:sz w:val="20"/>
          <w:szCs w:val="20"/>
        </w:rPr>
        <w:t>(3 minutos para cada relator)</w:t>
      </w:r>
      <w:r w:rsidRPr="00250E11">
        <w:rPr>
          <w:rFonts w:ascii="Times New Roman" w:hAnsi="Times New Roman"/>
          <w:b/>
          <w:i/>
          <w:sz w:val="20"/>
          <w:szCs w:val="20"/>
        </w:rPr>
        <w:t>:</w:t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Do Colegiado das Entidades de Arquitetos e Urbanistas – CEAU-CAU/RS;</w:t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Dos coordenadores de comissões ordinárias e especial: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  <w:shd w:val="clear" w:color="auto" w:fill="FFFFFF"/>
        </w:rPr>
        <w:t>Comissão de Exercício Profissional – CEP-CAU/RS;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  <w:shd w:val="clear" w:color="auto" w:fill="FFFFFF"/>
        </w:rPr>
        <w:t>Comissão de Planejamento e Finanças – CPFI-CAU/RS;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  <w:shd w:val="clear" w:color="auto" w:fill="FFFFFF"/>
        </w:rPr>
        <w:t>Comissão de Ética e Disciplina – CED-CAU/RS;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250E11">
        <w:rPr>
          <w:rFonts w:ascii="Times New Roman" w:hAnsi="Times New Roman"/>
          <w:i/>
          <w:sz w:val="20"/>
          <w:szCs w:val="20"/>
          <w:shd w:val="clear" w:color="auto" w:fill="FFFFFF"/>
        </w:rPr>
        <w:t>Comissão de Organização e Administração – COA-CAU/RS;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  <w:shd w:val="clear" w:color="auto" w:fill="FFFFFF"/>
        </w:rPr>
        <w:t>Comissão de Ensino e Formação – CEF-CAU/RS;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Comissão Especial de Política Urbana e Ambiental – CPUA-CAU/RS;</w:t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Dos coordenadores de comissões temporárias: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Comissão Temporária de Patrimônio Histórico – CTPH-CAU/RS;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Comissão Temporária de Assistência Técnica para Habitação de Interesse Social – CTATHIS-CAU-RS;</w:t>
      </w:r>
    </w:p>
    <w:p w:rsidR="00ED5EB8" w:rsidRPr="00250E11" w:rsidRDefault="00ED5EB8" w:rsidP="00ED5EB8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Comissão Temporária de Equidade de Gênero – CTEG-CAU/RS.</w:t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Do Presidente;</w:t>
      </w:r>
      <w:r w:rsidRPr="00250E11">
        <w:rPr>
          <w:rFonts w:ascii="Times New Roman" w:hAnsi="Times New Roman"/>
          <w:i/>
          <w:sz w:val="20"/>
          <w:szCs w:val="20"/>
        </w:rPr>
        <w:tab/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Do Conselheiro Federal do Rio Grande do Sul;</w:t>
      </w:r>
    </w:p>
    <w:p w:rsidR="00ED5EB8" w:rsidRPr="00250E11" w:rsidRDefault="00ED5EB8" w:rsidP="00ED5EB8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="Times New Roman" w:hAnsi="Times New Roman"/>
          <w:i/>
          <w:sz w:val="20"/>
          <w:szCs w:val="20"/>
        </w:rPr>
      </w:pPr>
    </w:p>
    <w:p w:rsidR="00ED5EB8" w:rsidRPr="00250E11" w:rsidRDefault="00ED5EB8" w:rsidP="00ED5EB8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lastRenderedPageBreak/>
        <w:t xml:space="preserve">Comunicados dos conselheiros </w:t>
      </w:r>
      <w:r w:rsidRPr="00250E11">
        <w:rPr>
          <w:rFonts w:ascii="Times New Roman" w:hAnsi="Times New Roman"/>
          <w:i/>
          <w:sz w:val="20"/>
          <w:szCs w:val="20"/>
        </w:rPr>
        <w:t>(2 minutos para cada relator)</w:t>
      </w:r>
      <w:r w:rsidRPr="00250E11">
        <w:rPr>
          <w:rFonts w:ascii="Times New Roman" w:hAnsi="Times New Roman"/>
          <w:b/>
          <w:i/>
          <w:sz w:val="20"/>
          <w:szCs w:val="20"/>
        </w:rPr>
        <w:t>;</w:t>
      </w:r>
    </w:p>
    <w:p w:rsidR="00ED5EB8" w:rsidRPr="00250E11" w:rsidRDefault="00ED5EB8" w:rsidP="00ED5EB8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Assuntos de interesse geral:</w:t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Apresentação da execução orçamentária referente ao ano 2019;</w:t>
      </w:r>
    </w:p>
    <w:p w:rsidR="00ED5EB8" w:rsidRPr="00250E11" w:rsidRDefault="00ED5EB8" w:rsidP="00ED5EB8">
      <w:pPr>
        <w:pStyle w:val="PargrafodaLista"/>
        <w:numPr>
          <w:ilvl w:val="1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250E11">
        <w:rPr>
          <w:rFonts w:ascii="Times New Roman" w:hAnsi="Times New Roman"/>
          <w:i/>
          <w:sz w:val="20"/>
          <w:szCs w:val="20"/>
        </w:rPr>
        <w:t>Apresentação dos cenários de arrecadação para o ano 2020;</w:t>
      </w:r>
    </w:p>
    <w:p w:rsidR="00ED5EB8" w:rsidRPr="00250E11" w:rsidRDefault="00ED5EB8" w:rsidP="00ED5EB8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Encerramento da 106ª Reunião Plenária Ordinária do CAU/RS;</w:t>
      </w:r>
    </w:p>
    <w:p w:rsidR="00ED5EB8" w:rsidRPr="00250E11" w:rsidRDefault="00ED5EB8" w:rsidP="00ED5EB8">
      <w:pPr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0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250E11">
        <w:rPr>
          <w:rFonts w:ascii="Times New Roman" w:hAnsi="Times New Roman"/>
          <w:b/>
          <w:i/>
          <w:sz w:val="20"/>
          <w:szCs w:val="20"/>
        </w:rPr>
        <w:t>Execução do Hino Rio-Grandense.</w:t>
      </w:r>
    </w:p>
    <w:p w:rsidR="00ED5EB8" w:rsidRPr="008D7F3D" w:rsidRDefault="00ED5EB8" w:rsidP="00ED5EB8">
      <w:pPr>
        <w:ind w:left="360"/>
        <w:rPr>
          <w:rFonts w:ascii="Calibri" w:hAnsi="Calibri" w:cs="Calibri"/>
          <w:sz w:val="22"/>
          <w:szCs w:val="22"/>
        </w:rPr>
      </w:pPr>
    </w:p>
    <w:p w:rsidR="000E39B2" w:rsidRPr="000E39B2" w:rsidRDefault="000E39B2" w:rsidP="000E39B2">
      <w:pPr>
        <w:tabs>
          <w:tab w:val="left" w:pos="284"/>
          <w:tab w:val="num" w:pos="709"/>
          <w:tab w:val="left" w:pos="851"/>
        </w:tabs>
        <w:jc w:val="both"/>
        <w:rPr>
          <w:rFonts w:ascii="Calibri" w:hAnsi="Calibri" w:cs="Calibri"/>
          <w:i/>
          <w:sz w:val="20"/>
          <w:szCs w:val="20"/>
        </w:rPr>
      </w:pPr>
    </w:p>
    <w:p w:rsidR="00D4452A" w:rsidRPr="002A504D" w:rsidRDefault="00D4452A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61B37" w:rsidRPr="002A504D" w:rsidRDefault="00461B37" w:rsidP="00461B3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2A504D">
        <w:rPr>
          <w:rFonts w:ascii="Times New Roman" w:hAnsi="Times New Roman"/>
          <w:sz w:val="22"/>
          <w:szCs w:val="22"/>
          <w:lang w:eastAsia="pt-BR"/>
        </w:rPr>
        <w:t>Porto Alegre</w:t>
      </w:r>
      <w:r w:rsidR="00444848" w:rsidRPr="002A504D">
        <w:rPr>
          <w:rFonts w:ascii="Times New Roman" w:hAnsi="Times New Roman"/>
          <w:sz w:val="22"/>
          <w:szCs w:val="22"/>
          <w:lang w:eastAsia="pt-BR"/>
        </w:rPr>
        <w:t>/</w:t>
      </w:r>
      <w:r w:rsidRPr="002A504D">
        <w:rPr>
          <w:rFonts w:ascii="Times New Roman" w:hAnsi="Times New Roman"/>
          <w:sz w:val="22"/>
          <w:szCs w:val="22"/>
          <w:lang w:eastAsia="pt-BR"/>
        </w:rPr>
        <w:t xml:space="preserve">RS, </w:t>
      </w:r>
      <w:r w:rsidR="0010426B">
        <w:rPr>
          <w:rFonts w:ascii="Times New Roman" w:hAnsi="Times New Roman"/>
          <w:sz w:val="22"/>
          <w:szCs w:val="22"/>
          <w:lang w:eastAsia="pt-BR"/>
        </w:rPr>
        <w:t>05 de fevereiro de 2020</w:t>
      </w:r>
      <w:r w:rsidRPr="002A504D">
        <w:rPr>
          <w:rFonts w:ascii="Times New Roman" w:hAnsi="Times New Roman"/>
          <w:sz w:val="22"/>
          <w:szCs w:val="22"/>
          <w:lang w:eastAsia="pt-BR"/>
        </w:rPr>
        <w:t>.</w:t>
      </w:r>
    </w:p>
    <w:p w:rsidR="00F22DC9" w:rsidRPr="002A504D" w:rsidRDefault="00F22DC9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22DC9" w:rsidRPr="002A504D" w:rsidRDefault="00F22DC9" w:rsidP="00D445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2A504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2A504D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2A504D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2A504D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2A504D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2A504D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2A504D" w:rsidRDefault="00444848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2A504D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2A504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2A504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1730FA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1730FA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2A504D" w:rsidRDefault="00444848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2A504D">
        <w:rPr>
          <w:rFonts w:ascii="Times New Roman" w:hAnsi="Times New Roman"/>
          <w:sz w:val="22"/>
          <w:szCs w:val="22"/>
          <w:lang w:eastAsia="pt-BR"/>
        </w:rPr>
        <w:t xml:space="preserve">Vice-presidente | </w:t>
      </w:r>
      <w:r w:rsidR="001730FA" w:rsidRPr="002A504D">
        <w:rPr>
          <w:rFonts w:ascii="Times New Roman" w:hAnsi="Times New Roman"/>
          <w:sz w:val="22"/>
          <w:szCs w:val="22"/>
          <w:lang w:eastAsia="pt-BR"/>
        </w:rPr>
        <w:t>Coordenador CED-CAU/RS</w:t>
      </w:r>
      <w:r w:rsidR="001730FA" w:rsidRPr="002A504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2A504D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2A504D" w:rsidRDefault="0062494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2A504D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="00192919" w:rsidRPr="002A504D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1730FA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Pr="002A504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2A504D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2A504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2A504D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2A504D" w:rsidRDefault="0062494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2A504D">
        <w:rPr>
          <w:rFonts w:ascii="Times New Roman" w:eastAsia="Calibri" w:hAnsi="Times New Roman"/>
          <w:b/>
          <w:sz w:val="22"/>
          <w:szCs w:val="22"/>
          <w:lang w:eastAsia="pt-BR"/>
        </w:rPr>
        <w:t>CLÁUDIO FISCHER</w:t>
      </w:r>
      <w:r w:rsidR="00DF514F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DF514F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DF514F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DF514F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250E11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bookmarkStart w:id="0" w:name="_GoBack"/>
      <w:bookmarkEnd w:id="0"/>
      <w:r w:rsidR="001730FA" w:rsidRPr="002A504D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1730FA" w:rsidRPr="002A504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2A504D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2A504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2A504D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2A504D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2A504D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2A504D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2A504D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2A504D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2A504D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2A504D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sectPr w:rsidR="001730FA" w:rsidRPr="002A504D" w:rsidSect="009D647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568" w:left="1701" w:header="1327" w:footer="5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4640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9410E" w:rsidRPr="005C5FE0" w:rsidRDefault="0019410E" w:rsidP="005C5FE0">
        <w:pPr>
          <w:pStyle w:val="Rodap"/>
          <w:jc w:val="right"/>
          <w:rPr>
            <w:sz w:val="20"/>
          </w:rPr>
        </w:pPr>
        <w:r w:rsidRPr="005C5FE0">
          <w:rPr>
            <w:sz w:val="20"/>
          </w:rPr>
          <w:fldChar w:fldCharType="begin"/>
        </w:r>
        <w:r w:rsidRPr="005C5FE0">
          <w:rPr>
            <w:sz w:val="20"/>
          </w:rPr>
          <w:instrText>PAGE   \* MERGEFORMAT</w:instrText>
        </w:r>
        <w:r w:rsidRPr="005C5FE0">
          <w:rPr>
            <w:sz w:val="20"/>
          </w:rPr>
          <w:fldChar w:fldCharType="separate"/>
        </w:r>
        <w:r w:rsidR="00250E11">
          <w:rPr>
            <w:noProof/>
            <w:sz w:val="20"/>
          </w:rPr>
          <w:t>3</w:t>
        </w:r>
        <w:r w:rsidRPr="005C5FE0">
          <w:rPr>
            <w:sz w:val="20"/>
          </w:rPr>
          <w:fldChar w:fldCharType="end"/>
        </w:r>
      </w:p>
    </w:sdtContent>
  </w:sdt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Pr="001F028B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19410E" w:rsidRPr="001F028B" w:rsidRDefault="0019410E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1E72F88"/>
    <w:multiLevelType w:val="multilevel"/>
    <w:tmpl w:val="53D6C1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7">
    <w:nsid w:val="3FD9212A"/>
    <w:multiLevelType w:val="multilevel"/>
    <w:tmpl w:val="170EF9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2"/>
  </w:num>
  <w:num w:numId="5">
    <w:abstractNumId w:val="2"/>
  </w:num>
  <w:num w:numId="6">
    <w:abstractNumId w:val="18"/>
  </w:num>
  <w:num w:numId="7">
    <w:abstractNumId w:val="26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9"/>
  </w:num>
  <w:num w:numId="17">
    <w:abstractNumId w:val="13"/>
  </w:num>
  <w:num w:numId="18">
    <w:abstractNumId w:val="25"/>
  </w:num>
  <w:num w:numId="19">
    <w:abstractNumId w:val="23"/>
  </w:num>
  <w:num w:numId="20">
    <w:abstractNumId w:val="11"/>
  </w:num>
  <w:num w:numId="21">
    <w:abstractNumId w:val="16"/>
  </w:num>
  <w:num w:numId="22">
    <w:abstractNumId w:val="6"/>
  </w:num>
  <w:num w:numId="23">
    <w:abstractNumId w:val="1"/>
  </w:num>
  <w:num w:numId="24">
    <w:abstractNumId w:val="21"/>
  </w:num>
  <w:num w:numId="25">
    <w:abstractNumId w:val="24"/>
  </w:num>
  <w:num w:numId="26">
    <w:abstractNumId w:val="20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87CBC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E39B2"/>
    <w:rsid w:val="000F0649"/>
    <w:rsid w:val="000F7D81"/>
    <w:rsid w:val="0010426B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13C8"/>
    <w:rsid w:val="001F72A3"/>
    <w:rsid w:val="0020186A"/>
    <w:rsid w:val="0020434F"/>
    <w:rsid w:val="00204AA5"/>
    <w:rsid w:val="00205615"/>
    <w:rsid w:val="002073ED"/>
    <w:rsid w:val="002162ED"/>
    <w:rsid w:val="00216EF0"/>
    <w:rsid w:val="002403CF"/>
    <w:rsid w:val="00250E1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A504D"/>
    <w:rsid w:val="002B352D"/>
    <w:rsid w:val="002B7234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37F2F"/>
    <w:rsid w:val="00343941"/>
    <w:rsid w:val="003468B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D7CFC"/>
    <w:rsid w:val="004E3809"/>
    <w:rsid w:val="004F25C8"/>
    <w:rsid w:val="004F2EA5"/>
    <w:rsid w:val="00501A9E"/>
    <w:rsid w:val="005156D8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46B2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B2E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4C12"/>
    <w:rsid w:val="00B052B4"/>
    <w:rsid w:val="00B114FC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0748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1FC6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DF514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D5EB8"/>
    <w:rsid w:val="00EE4085"/>
    <w:rsid w:val="00EF2FFE"/>
    <w:rsid w:val="00EF4A76"/>
    <w:rsid w:val="00F0183F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3560-8839-4A56-B556-9A06C11F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907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21</cp:revision>
  <cp:lastPrinted>2019-07-31T17:43:00Z</cp:lastPrinted>
  <dcterms:created xsi:type="dcterms:W3CDTF">2019-07-10T18:06:00Z</dcterms:created>
  <dcterms:modified xsi:type="dcterms:W3CDTF">2020-02-05T19:08:00Z</dcterms:modified>
</cp:coreProperties>
</file>