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33B5E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E33B5E" w:rsidRPr="00044DD9" w:rsidRDefault="00E33B5E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33B5E" w:rsidRDefault="00E33B5E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766749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F44D90" w:rsidP="0076674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Alteração Parcial no </w:t>
            </w:r>
            <w:r w:rsidR="00132180" w:rsidRPr="0013218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Organograma do CAU/RS</w:t>
            </w:r>
          </w:p>
        </w:tc>
      </w:tr>
      <w:tr w:rsidR="00B91525" w:rsidRPr="00044DD9" w:rsidTr="005F18A3">
        <w:trPr>
          <w:cantSplit/>
          <w:trHeight w:val="283"/>
          <w:jc w:val="center"/>
        </w:trPr>
        <w:tc>
          <w:tcPr>
            <w:tcW w:w="933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B91525" w:rsidRPr="00132180" w:rsidRDefault="00B91525" w:rsidP="00F44D90">
            <w:pPr>
              <w:widowControl w:val="0"/>
              <w:jc w:val="center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DELIBERAÇÃO Nº 00</w:t>
            </w:r>
            <w:r w:rsidR="00F44D9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4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/2019 – COA-CAU/RS</w:t>
            </w:r>
          </w:p>
        </w:tc>
      </w:tr>
    </w:tbl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6A75B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216E2">
        <w:rPr>
          <w:rFonts w:ascii="Times New Roman" w:hAnsi="Times New Roman"/>
          <w:sz w:val="22"/>
          <w:szCs w:val="22"/>
          <w:lang w:eastAsia="pt-BR"/>
        </w:rPr>
        <w:t>2</w:t>
      </w:r>
      <w:r w:rsidR="00DE354F">
        <w:rPr>
          <w:rFonts w:ascii="Times New Roman" w:hAnsi="Times New Roman"/>
          <w:sz w:val="22"/>
          <w:szCs w:val="22"/>
          <w:lang w:eastAsia="pt-BR"/>
        </w:rPr>
        <w:t>8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E354F">
        <w:rPr>
          <w:rFonts w:ascii="Times New Roman" w:hAnsi="Times New Roman"/>
          <w:sz w:val="22"/>
          <w:szCs w:val="22"/>
          <w:lang w:eastAsia="pt-BR"/>
        </w:rPr>
        <w:t>março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201</w:t>
      </w:r>
      <w:r w:rsidR="002E3719">
        <w:rPr>
          <w:rFonts w:ascii="Times New Roman" w:hAnsi="Times New Roman"/>
          <w:sz w:val="22"/>
          <w:szCs w:val="22"/>
          <w:lang w:eastAsia="pt-BR"/>
        </w:rPr>
        <w:t>9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E47A7" w:rsidRDefault="006147C5" w:rsidP="006A75B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disposto no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inciso I</w:t>
      </w:r>
      <w:r>
        <w:rPr>
          <w:rFonts w:ascii="Times New Roman" w:hAnsi="Times New Roman"/>
          <w:sz w:val="22"/>
          <w:szCs w:val="22"/>
          <w:lang w:eastAsia="pt-BR"/>
        </w:rPr>
        <w:t>I do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EE47A7">
        <w:rPr>
          <w:rFonts w:ascii="Times New Roman" w:hAnsi="Times New Roman"/>
          <w:sz w:val="22"/>
          <w:szCs w:val="22"/>
          <w:lang w:eastAsia="pt-BR"/>
        </w:rPr>
        <w:t>96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do Regimento Interno do CAU/RS, o qual dispõe que compete 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à </w:t>
      </w:r>
      <w:r w:rsidR="00D168CF">
        <w:rPr>
          <w:rFonts w:ascii="Times New Roman" w:hAnsi="Times New Roman"/>
          <w:sz w:val="22"/>
          <w:szCs w:val="22"/>
          <w:lang w:eastAsia="pt-BR"/>
        </w:rPr>
        <w:t>Comissão de Organização e Administração d</w:t>
      </w:r>
      <w:r w:rsidR="00D168CF" w:rsidRPr="006B3777">
        <w:rPr>
          <w:rFonts w:ascii="Times New Roman" w:hAnsi="Times New Roman"/>
          <w:sz w:val="22"/>
          <w:szCs w:val="22"/>
          <w:lang w:eastAsia="pt-BR"/>
        </w:rPr>
        <w:t>o</w:t>
      </w:r>
      <w:r w:rsidR="00EE47A7" w:rsidRPr="006B3777">
        <w:rPr>
          <w:rFonts w:ascii="Times New Roman" w:hAnsi="Times New Roman"/>
          <w:sz w:val="22"/>
          <w:szCs w:val="22"/>
          <w:lang w:eastAsia="pt-BR"/>
        </w:rPr>
        <w:t xml:space="preserve"> CAU/RS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“propor</w:t>
      </w:r>
      <w:r w:rsidR="00EE47A7">
        <w:rPr>
          <w:rFonts w:ascii="Times New Roman" w:hAnsi="Times New Roman"/>
          <w:sz w:val="22"/>
          <w:szCs w:val="22"/>
          <w:lang w:eastAsia="pt-BR"/>
        </w:rPr>
        <w:t>, apreciar e deliberar sobre atos administrativos voltados à reestruturação organizacional do CAU/RS</w:t>
      </w:r>
      <w:r>
        <w:rPr>
          <w:rFonts w:ascii="Times New Roman" w:hAnsi="Times New Roman"/>
          <w:sz w:val="22"/>
          <w:szCs w:val="22"/>
          <w:lang w:eastAsia="pt-BR"/>
        </w:rPr>
        <w:t>”</w:t>
      </w:r>
      <w:r w:rsidR="00EE47A7">
        <w:rPr>
          <w:rFonts w:ascii="Times New Roman" w:hAnsi="Times New Roman"/>
          <w:sz w:val="22"/>
          <w:szCs w:val="22"/>
          <w:lang w:eastAsia="pt-BR"/>
        </w:rPr>
        <w:t>;</w:t>
      </w:r>
    </w:p>
    <w:p w:rsidR="00D53DD9" w:rsidRDefault="00CD5644" w:rsidP="006A75B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D53DD9">
        <w:rPr>
          <w:rFonts w:ascii="Times New Roman" w:hAnsi="Times New Roman"/>
          <w:sz w:val="22"/>
          <w:szCs w:val="22"/>
          <w:lang w:eastAsia="pt-BR"/>
        </w:rPr>
        <w:t>o Programa de Desenvolvimento Organizacional (PDO), projeto integrante no modelo de Gestão da Estratégia, aprovado pela Deliberação Plenária DPO/RS nº 948/2018;</w:t>
      </w:r>
    </w:p>
    <w:p w:rsidR="00CD5644" w:rsidRDefault="00CD5644" w:rsidP="006A75B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necessidade de otimização das rotinas de trabalho e visando o melhor andamento das atividades da Unidade de Tecnologia da Informação na continuidade de seus projetos, desvinculados dos Projetos da Gerência de Planejamento;</w:t>
      </w:r>
    </w:p>
    <w:p w:rsidR="00CD5644" w:rsidRDefault="00CD5644" w:rsidP="006A75B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necessidade de continuidade das rotinas, visando o melhor andamento das atividades da Unidade de Protocolo, desvinculado da Gerência Geral;</w:t>
      </w:r>
    </w:p>
    <w:p w:rsidR="00CD5644" w:rsidRDefault="00CD5644" w:rsidP="006A75B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Deliberação da COA 003/2019, acerca da aprovação do novo Organograma do CAU/RS</w:t>
      </w:r>
      <w:r w:rsidR="00CF2FCB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044DD9" w:rsidRDefault="00E91C75" w:rsidP="006A75B5">
      <w:pPr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>
        <w:rPr>
          <w:rFonts w:ascii="Times New Roman" w:hAnsi="Times New Roman"/>
          <w:sz w:val="22"/>
          <w:szCs w:val="22"/>
          <w:lang w:eastAsia="pt-BR"/>
        </w:rPr>
        <w:t>RS</w:t>
      </w:r>
      <w:r w:rsidRPr="00044DD9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6A75B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7972" w:rsidRDefault="00427972" w:rsidP="00BF0C2B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Aprovar</w:t>
      </w:r>
      <w:r w:rsidR="00BF0C2B">
        <w:rPr>
          <w:rFonts w:ascii="Times New Roman" w:hAnsi="Times New Roman"/>
          <w:sz w:val="22"/>
          <w:szCs w:val="22"/>
        </w:rPr>
        <w:t xml:space="preserve"> a proposta</w:t>
      </w:r>
      <w:r w:rsidR="00CD5644">
        <w:rPr>
          <w:rFonts w:ascii="Times New Roman" w:hAnsi="Times New Roman"/>
          <w:sz w:val="22"/>
          <w:szCs w:val="22"/>
        </w:rPr>
        <w:t xml:space="preserve"> de Alteração Parcial no Organograma do CAU/RS, </w:t>
      </w:r>
      <w:r w:rsidR="00DD1BE1">
        <w:rPr>
          <w:rFonts w:ascii="Times New Roman" w:hAnsi="Times New Roman"/>
          <w:sz w:val="22"/>
          <w:szCs w:val="22"/>
        </w:rPr>
        <w:t>a qual propõe subordinar a Unidade de TI à Gerência Administrativa do CAU/RS;</w:t>
      </w:r>
    </w:p>
    <w:p w:rsidR="00CF2FCB" w:rsidRDefault="00CF2FCB" w:rsidP="00CF2FCB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D1BE1" w:rsidRDefault="00DD1BE1" w:rsidP="00DD1BE1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Aprovar a proposta de Alteração Parcial no Organograma do CAU/RS, a qual propõe subordinar a Unidade de Protocolo à Secretaria Geral do CAU/RS.</w:t>
      </w:r>
    </w:p>
    <w:p w:rsidR="00427972" w:rsidRPr="006B3777" w:rsidRDefault="00427972" w:rsidP="00427972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B70E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A44FA" w:rsidRPr="005B70E5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5B70E5" w:rsidRPr="005B70E5">
        <w:rPr>
          <w:rFonts w:ascii="Times New Roman" w:hAnsi="Times New Roman"/>
          <w:b/>
          <w:sz w:val="22"/>
          <w:szCs w:val="22"/>
          <w:lang w:eastAsia="pt-BR"/>
        </w:rPr>
        <w:t>4</w:t>
      </w:r>
      <w:r w:rsidRPr="005B70E5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5B70E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0603AB" w:rsidRPr="005B70E5">
        <w:rPr>
          <w:rFonts w:ascii="Times New Roman" w:hAnsi="Times New Roman"/>
          <w:sz w:val="22"/>
          <w:szCs w:val="22"/>
          <w:lang w:eastAsia="pt-BR"/>
        </w:rPr>
        <w:t>presentes</w:t>
      </w:r>
      <w:r w:rsidRPr="005B70E5">
        <w:rPr>
          <w:rFonts w:ascii="Times New Roman" w:hAnsi="Times New Roman"/>
          <w:sz w:val="22"/>
          <w:szCs w:val="22"/>
          <w:lang w:eastAsia="pt-BR"/>
        </w:rPr>
        <w:t>.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E3719">
        <w:rPr>
          <w:rFonts w:ascii="Times New Roman" w:hAnsi="Times New Roman"/>
          <w:sz w:val="22"/>
          <w:szCs w:val="22"/>
          <w:lang w:eastAsia="pt-BR"/>
        </w:rPr>
        <w:t>2</w:t>
      </w:r>
      <w:r w:rsidR="00DE354F">
        <w:rPr>
          <w:rFonts w:ascii="Times New Roman" w:hAnsi="Times New Roman"/>
          <w:sz w:val="22"/>
          <w:szCs w:val="22"/>
          <w:lang w:eastAsia="pt-BR"/>
        </w:rPr>
        <w:t>8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CD5644">
        <w:rPr>
          <w:rFonts w:ascii="Times New Roman" w:hAnsi="Times New Roman"/>
          <w:sz w:val="22"/>
          <w:szCs w:val="22"/>
          <w:lang w:eastAsia="pt-BR"/>
        </w:rPr>
        <w:t>março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201</w:t>
      </w:r>
      <w:r w:rsidR="002E3719">
        <w:rPr>
          <w:rFonts w:ascii="Times New Roman" w:hAnsi="Times New Roman"/>
          <w:sz w:val="22"/>
          <w:szCs w:val="22"/>
          <w:lang w:eastAsia="pt-BR"/>
        </w:rPr>
        <w:t>9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6A75B5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ALEXANDRE COUTO GIORGI</w:t>
      </w:r>
      <w:bookmarkStart w:id="0" w:name="_GoBack"/>
      <w:bookmarkEnd w:id="0"/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Default="00E91C75" w:rsidP="00E91C75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="006A75B5">
        <w:rPr>
          <w:rFonts w:ascii="Times New Roman" w:hAnsi="Times New Roman"/>
          <w:sz w:val="22"/>
          <w:szCs w:val="22"/>
          <w:lang w:eastAsia="pt-BR"/>
        </w:rPr>
        <w:t xml:space="preserve"> Suplente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583D7C" w:rsidRPr="00044DD9" w:rsidRDefault="006A75B5" w:rsidP="00583D7C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CLOVIS ILGENFRITZ DA SILVA</w:t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583D7C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6A75B5" w:rsidRDefault="00583D7C" w:rsidP="00E91C75">
      <w:pPr>
        <w:tabs>
          <w:tab w:val="left" w:pos="4651"/>
        </w:tabs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</w:p>
    <w:p w:rsidR="006A75B5" w:rsidRPr="00044DD9" w:rsidRDefault="006A75B5" w:rsidP="006A75B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MANOEL JOAQUIM TOSTES</w:t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583D7C" w:rsidRPr="00E91C75" w:rsidRDefault="006A75B5" w:rsidP="00E91C75">
      <w:pPr>
        <w:tabs>
          <w:tab w:val="left" w:pos="4651"/>
        </w:tabs>
      </w:pPr>
      <w:r w:rsidRPr="00044DD9">
        <w:rPr>
          <w:rFonts w:ascii="Times New Roman" w:hAnsi="Times New Roman"/>
          <w:sz w:val="22"/>
          <w:szCs w:val="22"/>
          <w:lang w:eastAsia="pt-BR"/>
        </w:rPr>
        <w:t>Membro</w:t>
      </w:r>
      <w:r w:rsidR="00583D7C"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583D7C" w:rsidRPr="00E91C75" w:rsidSect="00E33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2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1E" w:rsidRDefault="00DF501E" w:rsidP="004C3048">
      <w:r>
        <w:separator/>
      </w:r>
    </w:p>
  </w:endnote>
  <w:endnote w:type="continuationSeparator" w:id="0">
    <w:p w:rsidR="00DF501E" w:rsidRDefault="00DF501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3245571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A75B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1E" w:rsidRDefault="00DF501E" w:rsidP="004C3048">
      <w:r>
        <w:separator/>
      </w:r>
    </w:p>
  </w:footnote>
  <w:footnote w:type="continuationSeparator" w:id="0">
    <w:p w:rsidR="00DF501E" w:rsidRDefault="00DF501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CF" w:rsidRDefault="00D168CF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-694055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8CF" w:rsidRPr="004B1778" w:rsidRDefault="00D168CF" w:rsidP="00D168C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3AB"/>
    <w:rsid w:val="000605F6"/>
    <w:rsid w:val="00062599"/>
    <w:rsid w:val="00065201"/>
    <w:rsid w:val="00067264"/>
    <w:rsid w:val="00082E66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A4516"/>
    <w:rsid w:val="001B5148"/>
    <w:rsid w:val="001B5F62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B6CE3"/>
    <w:rsid w:val="002D4361"/>
    <w:rsid w:val="002E293E"/>
    <w:rsid w:val="002E3719"/>
    <w:rsid w:val="002F2AD1"/>
    <w:rsid w:val="00305DCB"/>
    <w:rsid w:val="00306127"/>
    <w:rsid w:val="00311134"/>
    <w:rsid w:val="00320980"/>
    <w:rsid w:val="003216E2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2F2D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E75B7"/>
    <w:rsid w:val="004F15C8"/>
    <w:rsid w:val="00515DF4"/>
    <w:rsid w:val="0053240A"/>
    <w:rsid w:val="005461A2"/>
    <w:rsid w:val="005615DC"/>
    <w:rsid w:val="00564054"/>
    <w:rsid w:val="00565889"/>
    <w:rsid w:val="00583D7C"/>
    <w:rsid w:val="005B4B10"/>
    <w:rsid w:val="005B70E5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A75B5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66749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90C7F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91525"/>
    <w:rsid w:val="00BB5E13"/>
    <w:rsid w:val="00BC73B6"/>
    <w:rsid w:val="00BF0C2B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0FFB"/>
    <w:rsid w:val="00CC5EB2"/>
    <w:rsid w:val="00CD0B50"/>
    <w:rsid w:val="00CD0E69"/>
    <w:rsid w:val="00CD5644"/>
    <w:rsid w:val="00CE4E08"/>
    <w:rsid w:val="00CF2FBA"/>
    <w:rsid w:val="00CF2FCB"/>
    <w:rsid w:val="00CF6158"/>
    <w:rsid w:val="00D168CF"/>
    <w:rsid w:val="00D213CD"/>
    <w:rsid w:val="00D24E51"/>
    <w:rsid w:val="00D32E81"/>
    <w:rsid w:val="00D43467"/>
    <w:rsid w:val="00D53DD9"/>
    <w:rsid w:val="00D62C61"/>
    <w:rsid w:val="00D67B4E"/>
    <w:rsid w:val="00D802D9"/>
    <w:rsid w:val="00D8349F"/>
    <w:rsid w:val="00D9535A"/>
    <w:rsid w:val="00DA56BA"/>
    <w:rsid w:val="00DB4045"/>
    <w:rsid w:val="00DD09A6"/>
    <w:rsid w:val="00DD16FB"/>
    <w:rsid w:val="00DD1BE1"/>
    <w:rsid w:val="00DD60CE"/>
    <w:rsid w:val="00DE354F"/>
    <w:rsid w:val="00DE67B2"/>
    <w:rsid w:val="00DF2B5B"/>
    <w:rsid w:val="00DF501E"/>
    <w:rsid w:val="00E00DCA"/>
    <w:rsid w:val="00E0487E"/>
    <w:rsid w:val="00E12EC2"/>
    <w:rsid w:val="00E22ADE"/>
    <w:rsid w:val="00E22AF6"/>
    <w:rsid w:val="00E31CC4"/>
    <w:rsid w:val="00E33B5E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44D90"/>
    <w:rsid w:val="00F54B8C"/>
    <w:rsid w:val="00F55E0C"/>
    <w:rsid w:val="00F62212"/>
    <w:rsid w:val="00F62C00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D35E-79E2-4BDF-B91F-A64F9F4F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</cp:revision>
  <cp:lastPrinted>2019-03-28T20:10:00Z</cp:lastPrinted>
  <dcterms:created xsi:type="dcterms:W3CDTF">2019-03-28T19:16:00Z</dcterms:created>
  <dcterms:modified xsi:type="dcterms:W3CDTF">2019-03-28T20:10:00Z</dcterms:modified>
</cp:coreProperties>
</file>