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5307CA">
        <w:rPr>
          <w:rFonts w:cs="Arial"/>
          <w:b/>
          <w:sz w:val="24"/>
          <w:szCs w:val="24"/>
        </w:rPr>
        <w:t>02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106A3">
        <w:rPr>
          <w:rFonts w:cs="Arial"/>
          <w:b/>
          <w:sz w:val="24"/>
          <w:szCs w:val="24"/>
        </w:rPr>
        <w:t>19</w:t>
      </w:r>
      <w:r w:rsidR="00866CDB">
        <w:rPr>
          <w:rFonts w:cs="Arial"/>
          <w:b/>
          <w:sz w:val="24"/>
          <w:szCs w:val="24"/>
        </w:rPr>
        <w:t xml:space="preserve"> DE </w:t>
      </w:r>
      <w:r w:rsidR="007F6BA3">
        <w:rPr>
          <w:rFonts w:cs="Arial"/>
          <w:b/>
          <w:sz w:val="24"/>
          <w:szCs w:val="24"/>
        </w:rPr>
        <w:t xml:space="preserve">JANEIRO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5307CA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R</w:t>
      </w:r>
      <w:r w:rsidR="007739E0">
        <w:rPr>
          <w:rFonts w:asciiTheme="minorHAnsi" w:hAnsiTheme="minorHAnsi" w:cs="Arial"/>
          <w:color w:val="auto"/>
          <w:sz w:val="20"/>
          <w:szCs w:val="20"/>
        </w:rPr>
        <w:t xml:space="preserve">eposição salarial a título de antecipação de acordo coletivo do período de 2014/2015 para todos os empregados </w:t>
      </w:r>
      <w:r w:rsidR="00EB4D11">
        <w:rPr>
          <w:rFonts w:asciiTheme="minorHAnsi" w:hAnsiTheme="minorHAnsi" w:cs="Arial"/>
          <w:color w:val="auto"/>
          <w:sz w:val="20"/>
          <w:szCs w:val="20"/>
        </w:rPr>
        <w:t xml:space="preserve">concursados </w:t>
      </w:r>
      <w:r w:rsidR="007739E0">
        <w:rPr>
          <w:rFonts w:asciiTheme="minorHAnsi" w:hAnsiTheme="minorHAnsi" w:cs="Arial"/>
          <w:color w:val="auto"/>
          <w:sz w:val="20"/>
          <w:szCs w:val="20"/>
        </w:rPr>
        <w:t>do CAU/RS.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7739E0" w:rsidRPr="007739E0" w:rsidRDefault="007739E0" w:rsidP="007739E0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7739E0" w:rsidRPr="007739E0" w:rsidRDefault="007739E0" w:rsidP="007739E0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>A Comissão de Organização e Administração do Conselho de Arquitetura e Urbanismo, no uso de suas atribuições legais,</w:t>
      </w: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 xml:space="preserve">DELIBERA: </w:t>
      </w: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1 – Pela reposição salarial aos </w:t>
      </w:r>
      <w:r w:rsidR="00363DC3">
        <w:rPr>
          <w:rFonts w:asciiTheme="minorHAnsi" w:hAnsiTheme="minorHAnsi" w:cs="Arial"/>
          <w:color w:val="auto"/>
          <w:sz w:val="20"/>
          <w:szCs w:val="20"/>
        </w:rPr>
        <w:t>empregados concursados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do CAU/RS no percentual de 10% (dez por</w:t>
      </w:r>
      <w:r w:rsidR="00123D0E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cento), sendo 8,8% a título de reposição salarial e 1,2% </w:t>
      </w:r>
      <w:r w:rsidR="00123D0E">
        <w:rPr>
          <w:rFonts w:asciiTheme="minorHAnsi" w:hAnsiTheme="minorHAnsi" w:cs="Arial"/>
          <w:color w:val="auto"/>
          <w:sz w:val="20"/>
          <w:szCs w:val="20"/>
        </w:rPr>
        <w:t>de aumento real de salário a partir de 1º de janeiro de 2015;</w:t>
      </w: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5307CA" w:rsidRDefault="005307CA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44777D" w:rsidRPr="007739E0" w:rsidRDefault="00BF73EF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739E0">
        <w:rPr>
          <w:rFonts w:asciiTheme="minorHAnsi" w:hAnsiTheme="minorHAnsi" w:cs="Arial"/>
          <w:color w:val="auto"/>
          <w:sz w:val="20"/>
          <w:szCs w:val="20"/>
        </w:rPr>
        <w:t xml:space="preserve">Encaminhe-se a </w:t>
      </w:r>
      <w:r w:rsidR="005307CA">
        <w:rPr>
          <w:rFonts w:asciiTheme="minorHAnsi" w:hAnsiTheme="minorHAnsi" w:cs="Arial"/>
          <w:color w:val="auto"/>
          <w:sz w:val="20"/>
          <w:szCs w:val="20"/>
        </w:rPr>
        <w:t>Comissão de Planejamento e Finanças para análise de verba</w:t>
      </w:r>
      <w:r w:rsidRPr="007739E0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3106A3" w:rsidRPr="00B3434B" w:rsidRDefault="003106A3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</w:rPr>
        <w:t xml:space="preserve"> 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Pr="00632739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8D2C76" w:rsidRDefault="005307C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Hermes de Assis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Puricelli</w:t>
      </w:r>
      <w:proofErr w:type="spellEnd"/>
    </w:p>
    <w:p w:rsidR="003D5F5E" w:rsidRPr="008D2C76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8D2C76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8D2C76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sectPr w:rsidR="003D5F5E" w:rsidRPr="008D2C76" w:rsidSect="00B27602">
      <w:headerReference w:type="default" r:id="rId8"/>
      <w:foot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C8" w:rsidRDefault="003957C8" w:rsidP="00EB6251">
      <w:pPr>
        <w:spacing w:after="0" w:line="240" w:lineRule="auto"/>
      </w:pPr>
      <w:r>
        <w:separator/>
      </w:r>
    </w:p>
  </w:endnote>
  <w:endnote w:type="continuationSeparator" w:id="0">
    <w:p w:rsidR="003957C8" w:rsidRDefault="003957C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C8" w:rsidRDefault="003957C8" w:rsidP="00EB6251">
      <w:pPr>
        <w:spacing w:after="0" w:line="240" w:lineRule="auto"/>
      </w:pPr>
      <w:r>
        <w:separator/>
      </w:r>
    </w:p>
  </w:footnote>
  <w:footnote w:type="continuationSeparator" w:id="0">
    <w:p w:rsidR="003957C8" w:rsidRDefault="003957C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3D0E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52A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3DC3"/>
    <w:rsid w:val="003673EB"/>
    <w:rsid w:val="0038599D"/>
    <w:rsid w:val="00386558"/>
    <w:rsid w:val="00391B90"/>
    <w:rsid w:val="003932F5"/>
    <w:rsid w:val="003957C8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2A98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07CA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3390"/>
    <w:rsid w:val="00626E75"/>
    <w:rsid w:val="00632739"/>
    <w:rsid w:val="006343D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39E0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419F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20CF"/>
    <w:rsid w:val="008F3EFC"/>
    <w:rsid w:val="008F67F2"/>
    <w:rsid w:val="008F7387"/>
    <w:rsid w:val="0090090C"/>
    <w:rsid w:val="00905358"/>
    <w:rsid w:val="00906557"/>
    <w:rsid w:val="00907357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903FE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82608"/>
    <w:rsid w:val="00C93954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4D11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3</cp:revision>
  <cp:lastPrinted>2015-01-20T12:42:00Z</cp:lastPrinted>
  <dcterms:created xsi:type="dcterms:W3CDTF">2015-01-20T12:39:00Z</dcterms:created>
  <dcterms:modified xsi:type="dcterms:W3CDTF">2015-01-20T12:42:00Z</dcterms:modified>
</cp:coreProperties>
</file>