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BB7852" w:rsidRPr="00E27E3C" w14:paraId="4B7375B7" w14:textId="77777777" w:rsidTr="00DC027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A67E4F" w14:textId="77777777" w:rsidR="00BB7852" w:rsidRPr="00E27E3C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5488DC5" w14:textId="53AD8232" w:rsidR="00BB7852" w:rsidRPr="00E27E3C" w:rsidRDefault="0023078B" w:rsidP="0023078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3078B">
              <w:rPr>
                <w:rFonts w:ascii="Times New Roman" w:hAnsi="Times New Roman"/>
                <w:sz w:val="22"/>
                <w:szCs w:val="22"/>
              </w:rPr>
              <w:t>1000088300</w:t>
            </w:r>
            <w:r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BB7852" w:rsidRPr="00E27E3C" w14:paraId="253367C1" w14:textId="77777777" w:rsidTr="00DC027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77BB55" w14:textId="77777777" w:rsidR="00BB7852" w:rsidRPr="00E27E3C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B42">
              <w:rPr>
                <w:rFonts w:ascii="Times New Roman" w:hAnsi="Times New Roman"/>
                <w:sz w:val="22"/>
                <w:szCs w:val="22"/>
              </w:rPr>
              <w:t>PRO</w:t>
            </w:r>
            <w:r>
              <w:rPr>
                <w:rFonts w:ascii="Times New Roman" w:hAnsi="Times New Roman"/>
                <w:sz w:val="22"/>
                <w:szCs w:val="22"/>
              </w:rPr>
              <w:t>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5A7B27" w14:textId="7E97646B" w:rsidR="00BB7852" w:rsidRPr="00891D3D" w:rsidRDefault="0023078B" w:rsidP="0023078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23078B">
              <w:rPr>
                <w:rFonts w:ascii="Times New Roman" w:hAnsi="Times New Roman"/>
                <w:sz w:val="22"/>
                <w:szCs w:val="22"/>
              </w:rPr>
              <w:t>941487/2019</w:t>
            </w:r>
          </w:p>
        </w:tc>
      </w:tr>
      <w:tr w:rsidR="00BB7852" w:rsidRPr="00E27E3C" w14:paraId="6971E2E3" w14:textId="77777777" w:rsidTr="00DC027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0200FC2" w14:textId="77777777" w:rsidR="00BB7852" w:rsidRPr="00E27E3C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096B9B" w14:textId="08B5A227" w:rsidR="00BB7852" w:rsidRPr="00E27E3C" w:rsidRDefault="0023078B" w:rsidP="0023078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3078B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23078B"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23078B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23078B">
              <w:rPr>
                <w:rFonts w:ascii="Times New Roman" w:hAnsi="Times New Roman"/>
                <w:sz w:val="22"/>
                <w:szCs w:val="22"/>
              </w:rPr>
              <w:t xml:space="preserve"> E 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23078B">
              <w:rPr>
                <w:rFonts w:ascii="Times New Roman" w:hAnsi="Times New Roman"/>
                <w:sz w:val="22"/>
                <w:szCs w:val="22"/>
              </w:rPr>
              <w:t>LTDA</w:t>
            </w:r>
          </w:p>
        </w:tc>
      </w:tr>
      <w:tr w:rsidR="00BB7852" w:rsidRPr="00E27E3C" w14:paraId="4FFEAF57" w14:textId="77777777" w:rsidTr="00DC027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1A068A" w14:textId="77777777" w:rsidR="00BB7852" w:rsidRPr="0094768D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E79C16F" w14:textId="49D34988" w:rsidR="00BB7852" w:rsidRPr="0094768D" w:rsidRDefault="00BB7852" w:rsidP="0023078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 xml:space="preserve">AUSÊNCIA DE </w:t>
            </w:r>
            <w:r w:rsidR="0023078B">
              <w:rPr>
                <w:rFonts w:ascii="Times New Roman" w:hAnsi="Times New Roman"/>
                <w:sz w:val="22"/>
                <w:szCs w:val="22"/>
              </w:rPr>
              <w:t>REGISTRO DE PESSOA JURÍDICA</w:t>
            </w:r>
          </w:p>
        </w:tc>
      </w:tr>
      <w:tr w:rsidR="00BB7852" w:rsidRPr="00E27E3C" w14:paraId="41F02F7B" w14:textId="77777777" w:rsidTr="00DC027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998BB9" w14:textId="77777777" w:rsidR="00BB7852" w:rsidRPr="00E27E3C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592205C" w14:textId="2D797FDE" w:rsidR="00BB7852" w:rsidRPr="00E27E3C" w:rsidRDefault="00BB7852" w:rsidP="006175D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6175D8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</w:tr>
    </w:tbl>
    <w:p w14:paraId="365A5528" w14:textId="77777777"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D2B35" w:rsidRPr="00E27E3C" w14:paraId="01F12E62" w14:textId="77777777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4281A058" w14:textId="77777777" w:rsidR="005D2B35" w:rsidRPr="00E27E3C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1C8D13FC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0F3E294A" w14:textId="1D3103EC" w:rsidR="000214CA" w:rsidRDefault="002E7265" w:rsidP="006175D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E7265">
        <w:rPr>
          <w:rFonts w:ascii="Times New Roman" w:hAnsi="Times New Roman"/>
          <w:sz w:val="22"/>
          <w:szCs w:val="22"/>
        </w:rPr>
        <w:t xml:space="preserve">Trata-se de processo de fiscalização, originado por meio da denúncia nº </w:t>
      </w:r>
      <w:r w:rsidRPr="002E7265">
        <w:rPr>
          <w:rFonts w:ascii="Times New Roman" w:hAnsi="Times New Roman"/>
          <w:bCs/>
          <w:sz w:val="22"/>
          <w:szCs w:val="22"/>
        </w:rPr>
        <w:t>23218</w:t>
      </w:r>
      <w:r w:rsidRPr="002E7265">
        <w:rPr>
          <w:rFonts w:ascii="Times New Roman" w:hAnsi="Times New Roman"/>
          <w:sz w:val="22"/>
          <w:szCs w:val="22"/>
        </w:rPr>
        <w:t>, cadastrada</w:t>
      </w:r>
      <w:r>
        <w:rPr>
          <w:rFonts w:ascii="Times New Roman" w:hAnsi="Times New Roman"/>
          <w:sz w:val="22"/>
          <w:szCs w:val="22"/>
        </w:rPr>
        <w:t xml:space="preserve"> em 12/08/2019</w:t>
      </w:r>
      <w:r w:rsidRPr="002E7265">
        <w:rPr>
          <w:rFonts w:ascii="Times New Roman" w:hAnsi="Times New Roman"/>
          <w:sz w:val="22"/>
          <w:szCs w:val="22"/>
        </w:rPr>
        <w:t xml:space="preserve">, </w:t>
      </w:r>
      <w:r w:rsidR="00E60B71">
        <w:rPr>
          <w:rFonts w:ascii="Times New Roman" w:hAnsi="Times New Roman"/>
          <w:sz w:val="22"/>
          <w:szCs w:val="22"/>
        </w:rPr>
        <w:t>a qual alegava</w:t>
      </w:r>
      <w:r w:rsidR="00BB7852" w:rsidRPr="00E60B71">
        <w:rPr>
          <w:rFonts w:ascii="Times New Roman" w:hAnsi="Times New Roman"/>
          <w:sz w:val="22"/>
          <w:szCs w:val="22"/>
        </w:rPr>
        <w:t xml:space="preserve"> que a pessoa jurídica, </w:t>
      </w:r>
      <w:r w:rsidRPr="00E60B71">
        <w:rPr>
          <w:rFonts w:ascii="Times New Roman" w:hAnsi="Times New Roman"/>
          <w:sz w:val="22"/>
          <w:szCs w:val="22"/>
        </w:rPr>
        <w:t>E.U.E. E A.LTDA</w:t>
      </w:r>
      <w:r w:rsidR="00BB7852" w:rsidRPr="00E60B71">
        <w:rPr>
          <w:rFonts w:ascii="Times New Roman" w:hAnsi="Times New Roman"/>
          <w:sz w:val="22"/>
          <w:szCs w:val="22"/>
        </w:rPr>
        <w:t xml:space="preserve">, inscrita no CNPJ sob o nº </w:t>
      </w:r>
      <w:r w:rsidRPr="00E60B71">
        <w:rPr>
          <w:rFonts w:ascii="Times New Roman" w:hAnsi="Times New Roman"/>
          <w:bCs/>
          <w:sz w:val="22"/>
          <w:szCs w:val="22"/>
        </w:rPr>
        <w:t>06.240.781/0001-78</w:t>
      </w:r>
      <w:r w:rsidR="006175D8" w:rsidRPr="00E60B71">
        <w:rPr>
          <w:rFonts w:ascii="Times New Roman" w:hAnsi="Times New Roman"/>
          <w:sz w:val="22"/>
          <w:szCs w:val="22"/>
        </w:rPr>
        <w:t xml:space="preserve">, </w:t>
      </w:r>
      <w:r w:rsidRPr="00E60B71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 xml:space="preserve">estaria </w:t>
      </w:r>
      <w:r w:rsidR="00E60B71" w:rsidRPr="00E60B71">
        <w:rPr>
          <w:rFonts w:ascii="Times New Roman" w:hAnsi="Times New Roman"/>
          <w:sz w:val="22"/>
          <w:szCs w:val="22"/>
        </w:rPr>
        <w:t>exercendo atividade afeita à profissão de arquitetura e urbanismo, sem, contudo, estar registrada no CAU.</w:t>
      </w:r>
    </w:p>
    <w:p w14:paraId="35C8FB28" w14:textId="77777777" w:rsidR="00E60B71" w:rsidRDefault="00E60B71" w:rsidP="006175D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7BEA049" w14:textId="77777777" w:rsidR="005E47E5" w:rsidRDefault="00E60B71" w:rsidP="00E60B7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Documentos comprobatórios da empresa foram anexados ao processo, dentre eles: </w:t>
      </w:r>
    </w:p>
    <w:p w14:paraId="1E04FE36" w14:textId="2717E0FF" w:rsidR="00E60B71" w:rsidRDefault="00E60B71" w:rsidP="00E60B7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1C06462B" w14:textId="77777777" w:rsidR="005E47E5" w:rsidRDefault="005E47E5" w:rsidP="005E47E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Certidão Negativa do CREA, emitida em 14/08/2019, a qual comprovou que a empresa não possuía registro no outro Conselho;</w:t>
      </w:r>
    </w:p>
    <w:p w14:paraId="40992CF7" w14:textId="3F112E1C" w:rsidR="00E60B71" w:rsidRDefault="00E60B71" w:rsidP="00E60B7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Ficha Cadastral da JUCISRS – emitida em 14/08/2019</w:t>
      </w:r>
      <w:r w:rsidR="005E47E5">
        <w:rPr>
          <w:rFonts w:ascii="Times New Roman" w:hAnsi="Times New Roman"/>
          <w:sz w:val="22"/>
          <w:szCs w:val="22"/>
        </w:rPr>
        <w:t>, a qual comprovou que a empresa possuía o termo “Arquitetura” em sua razão social, bem como “serviços de arquitetura” em seu rol de atividades</w:t>
      </w:r>
      <w:r>
        <w:rPr>
          <w:rFonts w:ascii="Times New Roman" w:hAnsi="Times New Roman"/>
          <w:sz w:val="22"/>
          <w:szCs w:val="22"/>
        </w:rPr>
        <w:t>;</w:t>
      </w:r>
    </w:p>
    <w:p w14:paraId="4F5EE748" w14:textId="180A773A" w:rsidR="00E60B71" w:rsidRDefault="00E60B71" w:rsidP="00E60B7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Cartão CNPJ – emitido 1</w:t>
      </w:r>
      <w:r w:rsidR="005E47E5">
        <w:rPr>
          <w:rFonts w:ascii="Times New Roman" w:hAnsi="Times New Roman"/>
          <w:sz w:val="22"/>
          <w:szCs w:val="22"/>
        </w:rPr>
        <w:t>4/08/2019</w:t>
      </w:r>
      <w:r>
        <w:rPr>
          <w:rFonts w:ascii="Times New Roman" w:hAnsi="Times New Roman"/>
          <w:sz w:val="22"/>
          <w:szCs w:val="22"/>
        </w:rPr>
        <w:t>, demonstrando que a empresa estava ativa.</w:t>
      </w:r>
    </w:p>
    <w:p w14:paraId="3CD49B5E" w14:textId="77777777" w:rsidR="001F3933" w:rsidRPr="00E27E3C" w:rsidRDefault="001F3933" w:rsidP="005D2B35">
      <w:pPr>
        <w:rPr>
          <w:rFonts w:ascii="Times New Roman" w:hAnsi="Times New Roman"/>
          <w:sz w:val="22"/>
          <w:szCs w:val="22"/>
        </w:rPr>
      </w:pPr>
    </w:p>
    <w:p w14:paraId="43594522" w14:textId="77BA8B19" w:rsidR="00BB7852" w:rsidRDefault="00BB7852" w:rsidP="00BB785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Nos termos do </w:t>
      </w:r>
      <w:r w:rsidRPr="001C0E42">
        <w:rPr>
          <w:rFonts w:ascii="Times New Roman" w:hAnsi="Times New Roman"/>
          <w:sz w:val="22"/>
          <w:szCs w:val="22"/>
        </w:rPr>
        <w:t xml:space="preserve">art. 13, da Resolução CAU/BR nº 022/2012, o Agente de Fiscalização do CAU/RS efetuou, em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239766214"/>
          <w:placeholder>
            <w:docPart w:val="6FC4596ECF5D42358DC8ACB6F1D28E2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9-08-14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5E47E5">
            <w:rPr>
              <w:rFonts w:ascii="Times New Roman" w:hAnsi="Times New Roman"/>
              <w:sz w:val="22"/>
              <w:szCs w:val="22"/>
            </w:rPr>
            <w:t>14/08/2019</w:t>
          </w:r>
        </w:sdtContent>
      </w:sdt>
      <w:r w:rsidRPr="001C0E42">
        <w:rPr>
          <w:rFonts w:ascii="Times New Roman" w:hAnsi="Times New Roman"/>
          <w:sz w:val="22"/>
          <w:szCs w:val="22"/>
        </w:rPr>
        <w:t xml:space="preserve">, a </w:t>
      </w:r>
      <w:r w:rsidR="001C0E42" w:rsidRPr="001D3ED8">
        <w:rPr>
          <w:rFonts w:ascii="Times New Roman" w:hAnsi="Times New Roman"/>
          <w:sz w:val="22"/>
          <w:szCs w:val="22"/>
        </w:rPr>
        <w:t xml:space="preserve">Notificação Preventiva, </w:t>
      </w:r>
      <w:r w:rsidRPr="001D3ED8">
        <w:rPr>
          <w:rFonts w:ascii="Times New Roman" w:hAnsi="Times New Roman"/>
          <w:sz w:val="22"/>
          <w:szCs w:val="22"/>
        </w:rPr>
        <w:t>intimando a parte interessada a adotar, no prazo de 10 (dez) dias, as providências necessárias para regularizar a situação ou apresentar contestação escrita.</w:t>
      </w:r>
      <w:r w:rsidR="00BC70C4" w:rsidRPr="001D3ED8">
        <w:rPr>
          <w:rFonts w:ascii="Times New Roman" w:hAnsi="Times New Roman"/>
          <w:sz w:val="22"/>
          <w:szCs w:val="22"/>
        </w:rPr>
        <w:t xml:space="preserve"> A ciência da Not</w:t>
      </w:r>
      <w:r w:rsidR="005E47E5">
        <w:rPr>
          <w:rFonts w:ascii="Times New Roman" w:hAnsi="Times New Roman"/>
          <w:sz w:val="22"/>
          <w:szCs w:val="22"/>
        </w:rPr>
        <w:t>ificação Preventiva ocorreu em 19</w:t>
      </w:r>
      <w:r w:rsidR="00BC70C4" w:rsidRPr="001D3ED8">
        <w:rPr>
          <w:rFonts w:ascii="Times New Roman" w:hAnsi="Times New Roman"/>
          <w:sz w:val="22"/>
          <w:szCs w:val="22"/>
        </w:rPr>
        <w:t>/0</w:t>
      </w:r>
      <w:r w:rsidR="005E47E5">
        <w:rPr>
          <w:rFonts w:ascii="Times New Roman" w:hAnsi="Times New Roman"/>
          <w:sz w:val="22"/>
          <w:szCs w:val="22"/>
        </w:rPr>
        <w:t>8</w:t>
      </w:r>
      <w:r w:rsidR="00BC70C4" w:rsidRPr="001D3ED8">
        <w:rPr>
          <w:rFonts w:ascii="Times New Roman" w:hAnsi="Times New Roman"/>
          <w:sz w:val="22"/>
          <w:szCs w:val="22"/>
        </w:rPr>
        <w:t xml:space="preserve">/2019 por </w:t>
      </w:r>
      <w:r w:rsidR="00BC70C4">
        <w:rPr>
          <w:rFonts w:ascii="Times New Roman" w:hAnsi="Times New Roman"/>
          <w:sz w:val="22"/>
          <w:szCs w:val="22"/>
        </w:rPr>
        <w:t>meio de AR - Aviso de Recebimento.</w:t>
      </w:r>
    </w:p>
    <w:p w14:paraId="52BDF6FA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FAD06E5" w14:textId="5677B0B4" w:rsidR="00BC70C4" w:rsidRPr="00591F60" w:rsidRDefault="00BC70C4" w:rsidP="00BC70C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91F60">
        <w:rPr>
          <w:rFonts w:ascii="Times New Roman" w:hAnsi="Times New Roman"/>
          <w:sz w:val="22"/>
          <w:szCs w:val="22"/>
        </w:rPr>
        <w:t>Tendo em vista que não houve defesa da Notificação Preventiva e tampouco a regularização da situação av</w:t>
      </w:r>
      <w:r w:rsidR="005E47E5">
        <w:rPr>
          <w:rFonts w:ascii="Times New Roman" w:hAnsi="Times New Roman"/>
          <w:sz w:val="22"/>
          <w:szCs w:val="22"/>
        </w:rPr>
        <w:t>eriguada, a Agente Fiscal, em 10</w:t>
      </w:r>
      <w:r w:rsidRPr="00591F60">
        <w:rPr>
          <w:rFonts w:ascii="Times New Roman" w:hAnsi="Times New Roman"/>
          <w:sz w:val="22"/>
          <w:szCs w:val="22"/>
        </w:rPr>
        <w:t>/0</w:t>
      </w:r>
      <w:r w:rsidR="005E47E5">
        <w:rPr>
          <w:rFonts w:ascii="Times New Roman" w:hAnsi="Times New Roman"/>
          <w:sz w:val="22"/>
          <w:szCs w:val="22"/>
        </w:rPr>
        <w:t>9</w:t>
      </w:r>
      <w:r w:rsidRPr="00591F60">
        <w:rPr>
          <w:rFonts w:ascii="Times New Roman" w:hAnsi="Times New Roman"/>
          <w:sz w:val="22"/>
          <w:szCs w:val="22"/>
        </w:rPr>
        <w:t>/2019, nos termos do art. 15, da Resolução CAU/BR nº 022/2012, lavrou o Auto de Infração, fixando a multa no valor de R$ 2.763,90 e intimou a parte interessada a, no prazo de 10 (dez) dias, efetuar o pagamento da multa aplicada e regularizar a situação averiguada ou apresentar defesa à Comissão de Exercício Profissional – CEP-CAU/RS. A ciência do Auto de Infra</w:t>
      </w:r>
      <w:r w:rsidR="005E47E5">
        <w:rPr>
          <w:rFonts w:ascii="Times New Roman" w:hAnsi="Times New Roman"/>
          <w:sz w:val="22"/>
          <w:szCs w:val="22"/>
        </w:rPr>
        <w:t>ção ocorreu em 19</w:t>
      </w:r>
      <w:r w:rsidRPr="00591F60">
        <w:rPr>
          <w:rFonts w:ascii="Times New Roman" w:hAnsi="Times New Roman"/>
          <w:sz w:val="22"/>
          <w:szCs w:val="22"/>
        </w:rPr>
        <w:t>/0</w:t>
      </w:r>
      <w:r w:rsidR="005E47E5">
        <w:rPr>
          <w:rFonts w:ascii="Times New Roman" w:hAnsi="Times New Roman"/>
          <w:sz w:val="22"/>
          <w:szCs w:val="22"/>
        </w:rPr>
        <w:t>9</w:t>
      </w:r>
      <w:r w:rsidRPr="00591F60">
        <w:rPr>
          <w:rFonts w:ascii="Times New Roman" w:hAnsi="Times New Roman"/>
          <w:sz w:val="22"/>
          <w:szCs w:val="22"/>
        </w:rPr>
        <w:t>/2019 por meio de AR - Aviso de Recebimento.</w:t>
      </w:r>
    </w:p>
    <w:p w14:paraId="3519CF2B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618612" w14:textId="4263BCBE" w:rsidR="00147843" w:rsidRDefault="005E47E5" w:rsidP="00591F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 16</w:t>
      </w:r>
      <w:r w:rsidR="00591F60">
        <w:rPr>
          <w:rFonts w:ascii="Times New Roman" w:hAnsi="Times New Roman"/>
          <w:sz w:val="22"/>
          <w:szCs w:val="22"/>
        </w:rPr>
        <w:t>/0</w:t>
      </w:r>
      <w:r>
        <w:rPr>
          <w:rFonts w:ascii="Times New Roman" w:hAnsi="Times New Roman"/>
          <w:sz w:val="22"/>
          <w:szCs w:val="22"/>
        </w:rPr>
        <w:t>9</w:t>
      </w:r>
      <w:r w:rsidR="00591F60">
        <w:rPr>
          <w:rFonts w:ascii="Times New Roman" w:hAnsi="Times New Roman"/>
          <w:sz w:val="22"/>
          <w:szCs w:val="22"/>
        </w:rPr>
        <w:t xml:space="preserve">/2020, a parte interessada apresentou defesa, </w:t>
      </w:r>
      <w:r>
        <w:rPr>
          <w:rFonts w:ascii="Times New Roman" w:hAnsi="Times New Roman"/>
          <w:sz w:val="22"/>
          <w:szCs w:val="22"/>
        </w:rPr>
        <w:t xml:space="preserve">informando </w:t>
      </w:r>
      <w:r w:rsidR="00024BF3">
        <w:rPr>
          <w:rFonts w:ascii="Times New Roman" w:hAnsi="Times New Roman"/>
          <w:sz w:val="22"/>
          <w:szCs w:val="22"/>
        </w:rPr>
        <w:t>estar providenciando</w:t>
      </w:r>
      <w:r>
        <w:rPr>
          <w:rFonts w:ascii="Times New Roman" w:hAnsi="Times New Roman"/>
          <w:sz w:val="22"/>
          <w:szCs w:val="22"/>
        </w:rPr>
        <w:t xml:space="preserve"> a alteração do contrato social </w:t>
      </w:r>
      <w:r w:rsidR="00147843">
        <w:rPr>
          <w:rFonts w:ascii="Times New Roman" w:hAnsi="Times New Roman"/>
          <w:sz w:val="22"/>
          <w:szCs w:val="22"/>
        </w:rPr>
        <w:t>para retirar o termo “Arquitetura” da razão social e os “serviços de arquitetura” do rol de atividades da empresa. Além disso, o arquiteto e urbanista, autor da defesa e então sócio da empresa, informou que iria se retirar da sociedade, aproveitando o mesmo procedimento de alteração do contrato social.</w:t>
      </w:r>
    </w:p>
    <w:p w14:paraId="15C30F21" w14:textId="77777777" w:rsidR="00147843" w:rsidRDefault="00147843" w:rsidP="00591F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7281E75" w14:textId="0BCE7F6D" w:rsidR="00147843" w:rsidRDefault="00147843" w:rsidP="00591F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Após diversos trocas de e-mail e por solicitação da Agente Fiscal, a parte interessada enviou, em 04/10/2019, o protocolo da JUCI</w:t>
      </w:r>
      <w:r w:rsidR="00A221D8">
        <w:rPr>
          <w:rFonts w:ascii="Times New Roman" w:hAnsi="Times New Roman"/>
          <w:sz w:val="22"/>
          <w:szCs w:val="22"/>
        </w:rPr>
        <w:t>SRS de</w:t>
      </w:r>
      <w:r>
        <w:rPr>
          <w:rFonts w:ascii="Times New Roman" w:hAnsi="Times New Roman"/>
          <w:sz w:val="22"/>
          <w:szCs w:val="22"/>
        </w:rPr>
        <w:t xml:space="preserve"> solicitação de alteração do contrato social.</w:t>
      </w:r>
    </w:p>
    <w:p w14:paraId="7937CEED" w14:textId="77777777" w:rsidR="00BB7852" w:rsidRDefault="00BB7852" w:rsidP="00BB785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2A05CCC" w14:textId="38EA5375" w:rsidR="00A221D8" w:rsidRDefault="00D11244" w:rsidP="00A221D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D70E7">
        <w:rPr>
          <w:rFonts w:ascii="Times New Roman" w:hAnsi="Times New Roman"/>
          <w:sz w:val="22"/>
          <w:szCs w:val="22"/>
        </w:rPr>
        <w:t>O processo, então, foi submetido à CEP-CAU/RS para julgamento</w:t>
      </w:r>
      <w:r w:rsidR="00A221D8">
        <w:rPr>
          <w:rFonts w:ascii="Times New Roman" w:hAnsi="Times New Roman"/>
          <w:sz w:val="22"/>
          <w:szCs w:val="22"/>
        </w:rPr>
        <w:t>, em 18/10</w:t>
      </w:r>
      <w:r w:rsidRPr="007D70E7">
        <w:rPr>
          <w:rFonts w:ascii="Times New Roman" w:hAnsi="Times New Roman"/>
          <w:sz w:val="22"/>
          <w:szCs w:val="22"/>
        </w:rPr>
        <w:t xml:space="preserve">/2019, com base no art. 19, da Resolução CAU/BR nº 022/2012, </w:t>
      </w:r>
      <w:r w:rsidR="008129C8">
        <w:rPr>
          <w:rFonts w:ascii="Times New Roman" w:hAnsi="Times New Roman"/>
          <w:sz w:val="22"/>
          <w:szCs w:val="22"/>
        </w:rPr>
        <w:t>o qual</w:t>
      </w:r>
      <w:r w:rsidRPr="007D70E7">
        <w:rPr>
          <w:rFonts w:ascii="Times New Roman" w:hAnsi="Times New Roman"/>
          <w:sz w:val="22"/>
          <w:szCs w:val="22"/>
        </w:rPr>
        <w:t xml:space="preserve"> diz que </w:t>
      </w:r>
      <w:r w:rsidR="00A221D8">
        <w:rPr>
          <w:rFonts w:ascii="Times New Roman" w:hAnsi="Times New Roman"/>
          <w:sz w:val="22"/>
          <w:szCs w:val="22"/>
        </w:rPr>
        <w:t>a</w:t>
      </w:r>
      <w:r w:rsidR="00A221D8" w:rsidRPr="00A221D8">
        <w:rPr>
          <w:rFonts w:ascii="Times New Roman" w:hAnsi="Times New Roman"/>
          <w:sz w:val="22"/>
          <w:szCs w:val="22"/>
        </w:rPr>
        <w:t>presentada</w:t>
      </w:r>
      <w:r w:rsidR="00A221D8">
        <w:rPr>
          <w:rFonts w:ascii="Times New Roman" w:hAnsi="Times New Roman"/>
          <w:sz w:val="22"/>
          <w:szCs w:val="22"/>
        </w:rPr>
        <w:t xml:space="preserve"> a</w:t>
      </w:r>
      <w:r w:rsidR="00A221D8" w:rsidRPr="00A221D8">
        <w:rPr>
          <w:rFonts w:ascii="Times New Roman" w:hAnsi="Times New Roman"/>
          <w:sz w:val="22"/>
          <w:szCs w:val="22"/>
        </w:rPr>
        <w:t xml:space="preserve"> defesa tempestiva ao auto de infração, a Comissão de</w:t>
      </w:r>
      <w:r w:rsidR="00A221D8">
        <w:rPr>
          <w:rFonts w:ascii="Times New Roman" w:hAnsi="Times New Roman"/>
          <w:sz w:val="22"/>
          <w:szCs w:val="22"/>
        </w:rPr>
        <w:t xml:space="preserve"> </w:t>
      </w:r>
      <w:r w:rsidR="00A221D8" w:rsidRPr="00A221D8">
        <w:rPr>
          <w:rFonts w:ascii="Times New Roman" w:hAnsi="Times New Roman"/>
          <w:sz w:val="22"/>
          <w:szCs w:val="22"/>
        </w:rPr>
        <w:t xml:space="preserve">Exercício Profissional do CAU/UF decidirá pela manutenção da autuação, explicitando as </w:t>
      </w:r>
      <w:r w:rsidR="00A221D8" w:rsidRPr="00A221D8">
        <w:rPr>
          <w:rFonts w:ascii="Times New Roman" w:hAnsi="Times New Roman"/>
          <w:sz w:val="22"/>
          <w:szCs w:val="22"/>
        </w:rPr>
        <w:lastRenderedPageBreak/>
        <w:t xml:space="preserve">razões de sua </w:t>
      </w:r>
      <w:r w:rsidR="00A221D8">
        <w:rPr>
          <w:rFonts w:ascii="Times New Roman" w:hAnsi="Times New Roman"/>
          <w:sz w:val="22"/>
          <w:szCs w:val="22"/>
        </w:rPr>
        <w:t xml:space="preserve">decisão, bem como as disposições </w:t>
      </w:r>
      <w:r w:rsidR="00A221D8" w:rsidRPr="00A221D8">
        <w:rPr>
          <w:rFonts w:ascii="Times New Roman" w:hAnsi="Times New Roman"/>
          <w:sz w:val="22"/>
          <w:szCs w:val="22"/>
        </w:rPr>
        <w:t>legais infringidas e a penalidade correspondente, ou pelo arquiva</w:t>
      </w:r>
      <w:r w:rsidR="00A221D8">
        <w:rPr>
          <w:rFonts w:ascii="Times New Roman" w:hAnsi="Times New Roman"/>
          <w:sz w:val="22"/>
          <w:szCs w:val="22"/>
        </w:rPr>
        <w:t>mento fundamentado do processo.</w:t>
      </w:r>
    </w:p>
    <w:p w14:paraId="4400B333" w14:textId="77777777" w:rsidR="00A221D8" w:rsidRDefault="00A221D8" w:rsidP="00A221D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8F29AD1" w14:textId="37A7FDFF" w:rsidR="00D11244" w:rsidRDefault="00D11244" w:rsidP="00A221D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Cabe informar</w:t>
      </w:r>
      <w:r w:rsidRPr="007D70E7">
        <w:rPr>
          <w:rFonts w:ascii="Times New Roman" w:hAnsi="Times New Roman"/>
          <w:sz w:val="22"/>
          <w:szCs w:val="22"/>
        </w:rPr>
        <w:t xml:space="preserve"> que</w:t>
      </w:r>
      <w:r w:rsidR="00F61F9D">
        <w:rPr>
          <w:rFonts w:ascii="Times New Roman" w:hAnsi="Times New Roman"/>
          <w:sz w:val="22"/>
          <w:szCs w:val="22"/>
        </w:rPr>
        <w:t xml:space="preserve"> em 30</w:t>
      </w:r>
      <w:r w:rsidRPr="007D70E7">
        <w:rPr>
          <w:rFonts w:ascii="Times New Roman" w:hAnsi="Times New Roman"/>
          <w:sz w:val="22"/>
          <w:szCs w:val="22"/>
        </w:rPr>
        <w:t>/09/2020 novas pesquisas foram realizada</w:t>
      </w:r>
      <w:r>
        <w:rPr>
          <w:rFonts w:ascii="Times New Roman" w:hAnsi="Times New Roman"/>
          <w:sz w:val="22"/>
          <w:szCs w:val="22"/>
        </w:rPr>
        <w:t>s</w:t>
      </w:r>
      <w:r w:rsidRPr="007D70E7">
        <w:rPr>
          <w:rFonts w:ascii="Times New Roman" w:hAnsi="Times New Roman"/>
          <w:sz w:val="22"/>
          <w:szCs w:val="22"/>
        </w:rPr>
        <w:t xml:space="preserve"> e se averiguou que a empresa</w:t>
      </w:r>
      <w:r w:rsidR="00F61F9D">
        <w:rPr>
          <w:rFonts w:ascii="Times New Roman" w:hAnsi="Times New Roman"/>
          <w:sz w:val="22"/>
          <w:szCs w:val="22"/>
        </w:rPr>
        <w:t xml:space="preserve"> teve o seu contrato social alterado em </w:t>
      </w:r>
      <w:r w:rsidR="008C0FD4">
        <w:rPr>
          <w:rFonts w:ascii="Times New Roman" w:hAnsi="Times New Roman"/>
          <w:sz w:val="22"/>
          <w:szCs w:val="22"/>
        </w:rPr>
        <w:t>09/10/2019 e 18/10/2019 para a retirada do sócio arquiteto e urbanista de seu quadro societário, para a alteração de sua Razão Social</w:t>
      </w:r>
      <w:r w:rsidR="00DF7E17">
        <w:rPr>
          <w:rFonts w:ascii="Times New Roman" w:hAnsi="Times New Roman"/>
          <w:sz w:val="22"/>
          <w:szCs w:val="22"/>
        </w:rPr>
        <w:t xml:space="preserve"> com</w:t>
      </w:r>
      <w:r w:rsidR="008C0FD4">
        <w:rPr>
          <w:rFonts w:ascii="Times New Roman" w:hAnsi="Times New Roman"/>
          <w:sz w:val="22"/>
          <w:szCs w:val="22"/>
        </w:rPr>
        <w:t xml:space="preserve"> a retirada do termo “Arquitetura” e para a retirada do “Serviços de Arquitetura” de suas atividades.</w:t>
      </w:r>
      <w:r w:rsidRPr="007D70E7">
        <w:rPr>
          <w:rFonts w:ascii="Times New Roman" w:hAnsi="Times New Roman"/>
          <w:sz w:val="22"/>
          <w:szCs w:val="22"/>
        </w:rPr>
        <w:t xml:space="preserve"> </w:t>
      </w:r>
      <w:r w:rsidR="008C0FD4">
        <w:rPr>
          <w:rFonts w:ascii="Times New Roman" w:hAnsi="Times New Roman"/>
          <w:sz w:val="22"/>
          <w:szCs w:val="22"/>
        </w:rPr>
        <w:t>Segundo a Certidão Negativa de Registro do CREA atual, a empresa segue sem registro no outro Conselho.</w:t>
      </w:r>
      <w:r w:rsidR="00687599">
        <w:rPr>
          <w:rFonts w:ascii="Times New Roman" w:hAnsi="Times New Roman"/>
          <w:sz w:val="22"/>
          <w:szCs w:val="22"/>
        </w:rPr>
        <w:t xml:space="preserve"> </w:t>
      </w:r>
    </w:p>
    <w:p w14:paraId="7E2A08A2" w14:textId="77777777" w:rsidR="00D11244" w:rsidRDefault="00D11244" w:rsidP="00D1124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D9A1E59" w14:textId="77777777" w:rsidR="00D11244" w:rsidRDefault="00D11244" w:rsidP="00D1124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o relatório.</w:t>
      </w:r>
    </w:p>
    <w:p w14:paraId="0C8AFA9A" w14:textId="77777777" w:rsidR="00D11244" w:rsidRDefault="00D11244" w:rsidP="00D1124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330FBF5" w14:textId="77777777" w:rsidR="00292F0D" w:rsidRPr="00E27E3C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292F0D" w:rsidRPr="00E27E3C" w14:paraId="42FD0510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093EA2ED" w14:textId="77777777" w:rsidR="00292F0D" w:rsidRPr="00E27E3C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VOTO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14:paraId="7FB812A9" w14:textId="77777777" w:rsidR="00292F0D" w:rsidRDefault="00292F0D" w:rsidP="00292F0D">
      <w:pPr>
        <w:rPr>
          <w:rFonts w:ascii="Times New Roman" w:hAnsi="Times New Roman"/>
          <w:sz w:val="22"/>
          <w:szCs w:val="22"/>
        </w:rPr>
      </w:pPr>
    </w:p>
    <w:p w14:paraId="0CDF2375" w14:textId="77777777" w:rsidR="00024BF3" w:rsidRDefault="00292F0D" w:rsidP="009B6A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 análise do conjunto probatório existente nos autos, depreende-se que</w:t>
      </w:r>
      <w:r w:rsidR="00A5025A">
        <w:rPr>
          <w:rFonts w:ascii="Times New Roman" w:hAnsi="Times New Roman"/>
          <w:sz w:val="22"/>
          <w:szCs w:val="22"/>
        </w:rPr>
        <w:t xml:space="preserve"> a pessoa jurídica </w:t>
      </w:r>
      <w:r w:rsidR="009B6A5B">
        <w:rPr>
          <w:rFonts w:ascii="Times New Roman" w:hAnsi="Times New Roman"/>
          <w:sz w:val="22"/>
          <w:szCs w:val="22"/>
        </w:rPr>
        <w:t>foi</w:t>
      </w:r>
      <w:r w:rsidR="009B5378">
        <w:rPr>
          <w:rFonts w:ascii="Times New Roman" w:hAnsi="Times New Roman"/>
          <w:sz w:val="22"/>
          <w:szCs w:val="22"/>
        </w:rPr>
        <w:t xml:space="preserve"> notificada e autuada em </w:t>
      </w:r>
      <w:r w:rsidR="00024BF3">
        <w:rPr>
          <w:rFonts w:ascii="Times New Roman" w:hAnsi="Times New Roman"/>
          <w:sz w:val="22"/>
          <w:szCs w:val="22"/>
        </w:rPr>
        <w:t>19</w:t>
      </w:r>
      <w:r w:rsidR="00024BF3" w:rsidRPr="00591F60">
        <w:rPr>
          <w:rFonts w:ascii="Times New Roman" w:hAnsi="Times New Roman"/>
          <w:sz w:val="22"/>
          <w:szCs w:val="22"/>
        </w:rPr>
        <w:t>/0</w:t>
      </w:r>
      <w:r w:rsidR="00024BF3">
        <w:rPr>
          <w:rFonts w:ascii="Times New Roman" w:hAnsi="Times New Roman"/>
          <w:sz w:val="22"/>
          <w:szCs w:val="22"/>
        </w:rPr>
        <w:t>8</w:t>
      </w:r>
      <w:r w:rsidR="00024BF3" w:rsidRPr="00591F60">
        <w:rPr>
          <w:rFonts w:ascii="Times New Roman" w:hAnsi="Times New Roman"/>
          <w:sz w:val="22"/>
          <w:szCs w:val="22"/>
        </w:rPr>
        <w:t xml:space="preserve">/2019 </w:t>
      </w:r>
      <w:r w:rsidR="009B5378">
        <w:rPr>
          <w:rFonts w:ascii="Times New Roman" w:hAnsi="Times New Roman"/>
          <w:sz w:val="22"/>
          <w:szCs w:val="22"/>
        </w:rPr>
        <w:t xml:space="preserve">e em </w:t>
      </w:r>
      <w:r w:rsidR="00024BF3">
        <w:rPr>
          <w:rFonts w:ascii="Times New Roman" w:hAnsi="Times New Roman"/>
          <w:sz w:val="22"/>
          <w:szCs w:val="22"/>
        </w:rPr>
        <w:t>19</w:t>
      </w:r>
      <w:r w:rsidR="00024BF3" w:rsidRPr="00591F60">
        <w:rPr>
          <w:rFonts w:ascii="Times New Roman" w:hAnsi="Times New Roman"/>
          <w:sz w:val="22"/>
          <w:szCs w:val="22"/>
        </w:rPr>
        <w:t>/0</w:t>
      </w:r>
      <w:r w:rsidR="00024BF3">
        <w:rPr>
          <w:rFonts w:ascii="Times New Roman" w:hAnsi="Times New Roman"/>
          <w:sz w:val="22"/>
          <w:szCs w:val="22"/>
        </w:rPr>
        <w:t>9</w:t>
      </w:r>
      <w:r w:rsidR="00024BF3" w:rsidRPr="00591F60">
        <w:rPr>
          <w:rFonts w:ascii="Times New Roman" w:hAnsi="Times New Roman"/>
          <w:sz w:val="22"/>
          <w:szCs w:val="22"/>
        </w:rPr>
        <w:t>/2019</w:t>
      </w:r>
      <w:r w:rsidR="009B5378">
        <w:rPr>
          <w:rFonts w:ascii="Times New Roman" w:hAnsi="Times New Roman"/>
          <w:sz w:val="22"/>
          <w:szCs w:val="22"/>
        </w:rPr>
        <w:t>, respectivamente, por ausência de R</w:t>
      </w:r>
      <w:r w:rsidR="00024BF3">
        <w:rPr>
          <w:rFonts w:ascii="Times New Roman" w:hAnsi="Times New Roman"/>
          <w:sz w:val="22"/>
          <w:szCs w:val="22"/>
        </w:rPr>
        <w:t>egistro de Pessoa Jurídica no CAU</w:t>
      </w:r>
      <w:r w:rsidR="009B5378">
        <w:rPr>
          <w:rFonts w:ascii="Times New Roman" w:hAnsi="Times New Roman"/>
          <w:sz w:val="22"/>
          <w:szCs w:val="22"/>
        </w:rPr>
        <w:t xml:space="preserve">, </w:t>
      </w:r>
      <w:r w:rsidR="00024BF3">
        <w:rPr>
          <w:rFonts w:ascii="Times New Roman" w:hAnsi="Times New Roman"/>
          <w:sz w:val="22"/>
          <w:szCs w:val="22"/>
        </w:rPr>
        <w:t>uma vez que possuía, na época, “Serviços de Arquitetura” em seu objeto social e o termo “Arquitetura” em sua Razão Social</w:t>
      </w:r>
      <w:r w:rsidR="009B5378">
        <w:rPr>
          <w:rFonts w:ascii="Times New Roman" w:hAnsi="Times New Roman"/>
          <w:sz w:val="22"/>
          <w:szCs w:val="22"/>
        </w:rPr>
        <w:t>.</w:t>
      </w:r>
      <w:r w:rsidR="009B6A5B">
        <w:rPr>
          <w:rFonts w:ascii="Times New Roman" w:hAnsi="Times New Roman"/>
          <w:sz w:val="22"/>
          <w:szCs w:val="22"/>
        </w:rPr>
        <w:t xml:space="preserve"> </w:t>
      </w:r>
    </w:p>
    <w:p w14:paraId="684C8998" w14:textId="77777777" w:rsidR="00024BF3" w:rsidRDefault="00024BF3" w:rsidP="009B6A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9C7FE0" w14:textId="0658A385" w:rsidR="004439A1" w:rsidRDefault="00024BF3" w:rsidP="009B6A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 16/09</w:t>
      </w:r>
      <w:r w:rsidR="004439A1">
        <w:rPr>
          <w:rFonts w:ascii="Times New Roman" w:hAnsi="Times New Roman"/>
          <w:sz w:val="22"/>
          <w:szCs w:val="22"/>
        </w:rPr>
        <w:t xml:space="preserve">/2020, a parte interessada apresentou defesa tempestiva, </w:t>
      </w:r>
      <w:r>
        <w:rPr>
          <w:rFonts w:ascii="Times New Roman" w:hAnsi="Times New Roman"/>
          <w:sz w:val="22"/>
          <w:szCs w:val="22"/>
        </w:rPr>
        <w:t>informando estar providenciando a alteração do seu contrato social para a retirada do sócio arquiteto e urbanista de seu quadro societário, para a alteração de sua Razão Social com a retirada do termo “Arquitetura” e para a retirada do “Serviços de Arquitetura” de suas atividades. Fato que foi comprovado em pesquisas atuais quanto a documentação da empresa.</w:t>
      </w:r>
    </w:p>
    <w:p w14:paraId="6D64B213" w14:textId="77777777" w:rsidR="00A65ED7" w:rsidRDefault="00A65ED7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C33BB5D" w14:textId="49B4E283" w:rsidR="00A65ED7" w:rsidRDefault="00A65ED7" w:rsidP="00A65ED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Apesar de o Auto de Infração ter sido lavrado de forma regular, pois observou os requisitos previstos no art. 16, da Resolução CAU/BR nº 022</w:t>
      </w:r>
      <w:r w:rsidRPr="004F600E">
        <w:rPr>
          <w:rFonts w:ascii="Times New Roman" w:hAnsi="Times New Roman"/>
          <w:sz w:val="22"/>
          <w:szCs w:val="22"/>
        </w:rPr>
        <w:t xml:space="preserve">/2012, </w:t>
      </w:r>
      <w:r>
        <w:rPr>
          <w:rFonts w:ascii="Times New Roman" w:hAnsi="Times New Roman"/>
          <w:sz w:val="22"/>
          <w:szCs w:val="22"/>
        </w:rPr>
        <w:t>a empresa autuada apresentou defesa tempestiva para a Comissão de Exercício Profissional.</w:t>
      </w:r>
    </w:p>
    <w:p w14:paraId="66648F53" w14:textId="77777777" w:rsidR="00A65ED7" w:rsidRDefault="00A65ED7" w:rsidP="00A65ED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8946461" w14:textId="2E14957A" w:rsidR="00A65ED7" w:rsidRDefault="00A65ED7" w:rsidP="00A65ED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Salienta-se que a Resolução CAU/BR nº 22/2012, em seu Art. 19, assim estabelece:</w:t>
      </w:r>
    </w:p>
    <w:p w14:paraId="4B106E80" w14:textId="77777777" w:rsidR="00A65ED7" w:rsidRDefault="00A65ED7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F98A494" w14:textId="4A0B3627" w:rsidR="0058476C" w:rsidRDefault="00A65ED7" w:rsidP="00A65ED7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A65ED7">
        <w:rPr>
          <w:rFonts w:ascii="Times New Roman" w:hAnsi="Times New Roman"/>
          <w:i/>
          <w:sz w:val="20"/>
          <w:szCs w:val="22"/>
        </w:rPr>
        <w:t>Art. 19. Apresentada defesa tempestiva ao auto de infração, a Comissão de Exercício Profissional do CAU/UF decidirá pela manutenção da autuação, explicitando as razões de sua decisão, bem como as disposições legais infringidas e a penalidade correspondente, ou pelo arquivamento fundamentado do processo.</w:t>
      </w:r>
    </w:p>
    <w:p w14:paraId="4515FA50" w14:textId="77777777" w:rsidR="005A7C45" w:rsidRDefault="005A7C4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730B377" w14:textId="4869E2A0" w:rsidR="005A7C45" w:rsidRDefault="005A7C4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empresa</w:t>
      </w:r>
      <w:r w:rsidR="00193E36">
        <w:rPr>
          <w:rFonts w:ascii="Times New Roman" w:hAnsi="Times New Roman"/>
          <w:sz w:val="22"/>
          <w:szCs w:val="22"/>
        </w:rPr>
        <w:t xml:space="preserve"> </w:t>
      </w:r>
      <w:r w:rsidR="00024BF3" w:rsidRPr="00024BF3">
        <w:rPr>
          <w:rFonts w:ascii="Times New Roman" w:hAnsi="Times New Roman"/>
          <w:sz w:val="22"/>
          <w:szCs w:val="22"/>
        </w:rPr>
        <w:t xml:space="preserve">E.U.E. E A.LTDA, inscrita no CNPJ sob o nº </w:t>
      </w:r>
      <w:r w:rsidR="00024BF3" w:rsidRPr="00024BF3">
        <w:rPr>
          <w:rFonts w:ascii="Times New Roman" w:hAnsi="Times New Roman"/>
          <w:bCs/>
          <w:sz w:val="22"/>
          <w:szCs w:val="22"/>
        </w:rPr>
        <w:t>06.240.781/0001-78</w:t>
      </w:r>
      <w:r w:rsidR="00193E36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apresentou defesa tempestiva a esta Comissão, alegando e comprovando </w:t>
      </w:r>
      <w:r w:rsidR="00024BF3">
        <w:rPr>
          <w:rFonts w:ascii="Times New Roman" w:hAnsi="Times New Roman"/>
          <w:sz w:val="22"/>
          <w:szCs w:val="22"/>
        </w:rPr>
        <w:t>estar providenciando a alteração do seu contrato social para a retiradas dos itens que a obrigam a ter registro no CAU;</w:t>
      </w:r>
    </w:p>
    <w:p w14:paraId="73E882E1" w14:textId="77777777" w:rsidR="00C813AB" w:rsidRDefault="00C813A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E382634" w14:textId="77777777" w:rsidR="00C813AB" w:rsidRDefault="00C813AB" w:rsidP="00C813A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alteração do Contrato Social foi confirmada, por meio de documentos comprobatórios anexos ao processo; e</w:t>
      </w:r>
    </w:p>
    <w:p w14:paraId="7EAAFDAA" w14:textId="77777777" w:rsidR="00193E36" w:rsidRDefault="00193E36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B3158F" w14:textId="036CCEDA" w:rsidR="005A7C45" w:rsidRDefault="001C7606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a empresa </w:t>
      </w:r>
      <w:r w:rsidRPr="00024BF3">
        <w:rPr>
          <w:rFonts w:ascii="Times New Roman" w:hAnsi="Times New Roman"/>
          <w:sz w:val="22"/>
          <w:szCs w:val="22"/>
        </w:rPr>
        <w:t>E.U.E. E A.LTDA</w:t>
      </w:r>
      <w:r>
        <w:rPr>
          <w:rFonts w:ascii="Times New Roman" w:hAnsi="Times New Roman"/>
          <w:sz w:val="22"/>
          <w:szCs w:val="22"/>
        </w:rPr>
        <w:t xml:space="preserve"> segue sem registro no CREA, conforme Certidão Negativa de Registro atualizada, apesar de prestar serviços de engenharia.</w:t>
      </w:r>
    </w:p>
    <w:p w14:paraId="7D3F60AD" w14:textId="77777777" w:rsidR="001C7606" w:rsidRDefault="001C7606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F4EDBE6" w14:textId="5547EA18" w:rsidR="005A7C45" w:rsidRDefault="005A7C45" w:rsidP="00BD412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Opino </w:t>
      </w:r>
      <w:r w:rsidR="00BD412A" w:rsidRPr="009F2308">
        <w:rPr>
          <w:rFonts w:ascii="Times New Roman" w:hAnsi="Times New Roman"/>
          <w:sz w:val="22"/>
          <w:szCs w:val="22"/>
        </w:rPr>
        <w:t>pela anulação da Notificação Preventiva nº 1000088300/2019 e o consequente cancelamento do auto de infração e da multa respectiva, resultando no arquivamento do presente processo, com fulcro no art. 19 da Resolução CAU/BR nº 22/2012, dando provimento à defesa apresentada pela parte interessada.</w:t>
      </w:r>
    </w:p>
    <w:p w14:paraId="1BF0A49C" w14:textId="77777777" w:rsidR="006C4DFD" w:rsidRDefault="006C4DF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DA182C3" w14:textId="77777777" w:rsidR="004F600E" w:rsidRDefault="004F600E" w:rsidP="004F6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323427" w:rsidRPr="00E27E3C" w14:paraId="31E55A6F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8222B56" w14:textId="77777777" w:rsidR="00323427" w:rsidRPr="00E27E3C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299CDAD1" w14:textId="77777777" w:rsidR="004F600E" w:rsidRDefault="004F600E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BC1B17" w14:textId="5B464251" w:rsidR="007703EB" w:rsidRPr="007703EB" w:rsidRDefault="009F2308" w:rsidP="007703E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F2308">
        <w:rPr>
          <w:rFonts w:ascii="Times New Roman" w:hAnsi="Times New Roman"/>
          <w:sz w:val="22"/>
          <w:szCs w:val="22"/>
        </w:rPr>
        <w:t>Deste modo, considerando os fatos acima narrados, opino pela anulação da Notificação Preventiva nº 1000088300/2019 e o consequente cancelamento do auto de infração e da multa respectiva, resultando no arquivamento do presente processo, com fulcro no art. 19 da Resolução CAU/BR nº 22/2012, dando provimento à defesa apresentada pela parte interessada. Além disso, sugiro à Unidade de Fiscalização que dê conhecimento do caso ao CREA para que o outro Conselho possa realizar as providências que entender cabíveis.</w:t>
      </w:r>
    </w:p>
    <w:p w14:paraId="01835A52" w14:textId="0AB4EB86" w:rsidR="004F600E" w:rsidRPr="001C3AA4" w:rsidRDefault="004F600E" w:rsidP="004F600E">
      <w:pPr>
        <w:tabs>
          <w:tab w:val="left" w:pos="1418"/>
        </w:tabs>
        <w:jc w:val="both"/>
        <w:rPr>
          <w:rFonts w:ascii="Times New Roman" w:hAnsi="Times New Roman"/>
          <w:color w:val="FF0000"/>
          <w:sz w:val="22"/>
          <w:szCs w:val="22"/>
        </w:rPr>
      </w:pPr>
    </w:p>
    <w:p w14:paraId="272CBFD3" w14:textId="77777777" w:rsidR="004F600E" w:rsidRDefault="004F600E" w:rsidP="004F6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FD4D29A" w14:textId="77777777" w:rsidR="00DD6BFA" w:rsidRPr="003F3E12" w:rsidRDefault="00DD6BFA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2A040EE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8E79BEA" w14:textId="3CA26026" w:rsidR="00B45AA9" w:rsidRPr="003F3E12" w:rsidRDefault="00B45AA9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Porto </w:t>
      </w:r>
      <w:r w:rsidRPr="00A91DD6">
        <w:rPr>
          <w:rFonts w:ascii="Times New Roman" w:hAnsi="Times New Roman"/>
          <w:sz w:val="22"/>
          <w:szCs w:val="22"/>
        </w:rPr>
        <w:t xml:space="preserve">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DATA"/>
          <w:id w:val="979194468"/>
          <w:placeholder>
            <w:docPart w:val="BDA9246D601C4EA38FD3E69CB39CA290"/>
          </w:placeholder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91DD6" w:rsidRPr="00A91DD6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</w:p>
    <w:p w14:paraId="4855355A" w14:textId="77777777" w:rsidR="00B45AA9" w:rsidRDefault="00B45AA9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DBA6C86" w14:textId="77777777" w:rsidR="00193E36" w:rsidRDefault="00193E36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3E237B6" w14:textId="77777777" w:rsidR="00193E36" w:rsidRPr="003F3E12" w:rsidRDefault="00193E36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7ECAA45" w14:textId="77777777" w:rsidR="00B45AA9" w:rsidRPr="003F3E12" w:rsidRDefault="00B45AA9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E0C88AC" w14:textId="77777777" w:rsidR="00A91DD6" w:rsidRDefault="00A91DD6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ROBERTO LUIZ DECÓ</w:t>
      </w:r>
    </w:p>
    <w:p w14:paraId="2772151C" w14:textId="7419EEA8" w:rsidR="00B45AA9" w:rsidRPr="003F3E12" w:rsidRDefault="00A91DD6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Conselheiro Relator</w:t>
      </w:r>
    </w:p>
    <w:p w14:paraId="5EA08BF7" w14:textId="77777777" w:rsidR="005D2B35" w:rsidRPr="003F3E12" w:rsidRDefault="005D2B35" w:rsidP="005D2B35">
      <w:pPr>
        <w:rPr>
          <w:rFonts w:ascii="Times New Roman" w:hAnsi="Times New Roman"/>
          <w:color w:val="FF0000"/>
          <w:sz w:val="22"/>
          <w:szCs w:val="22"/>
        </w:rPr>
        <w:sectPr w:rsidR="005D2B35" w:rsidRPr="003F3E12" w:rsidSect="00E27E3C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6E1C2B02" w14:textId="77777777" w:rsidR="005D2B35" w:rsidRPr="00E27E3C" w:rsidRDefault="005D2B35" w:rsidP="00C74DB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5D2B35" w:rsidRPr="00E27E3C" w:rsidSect="00C74DBD">
      <w:headerReference w:type="even" r:id="rId14"/>
      <w:headerReference w:type="default" r:id="rId15"/>
      <w:footerReference w:type="even" r:id="rId16"/>
      <w:footerReference w:type="default" r:id="rId17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A2928" w14:textId="77777777" w:rsidR="009A57AE" w:rsidRDefault="009A57AE">
      <w:r>
        <w:separator/>
      </w:r>
    </w:p>
  </w:endnote>
  <w:endnote w:type="continuationSeparator" w:id="0">
    <w:p w14:paraId="47FF4621" w14:textId="77777777"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A437D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0DBEEA5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05F20C8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0C7987A1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D54DF6A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37326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4656FA3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278C390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DF35530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B17DF3E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DEA6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9617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042E8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2C79E3C2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D060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4CC55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63B2DB7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48D49" w14:textId="77777777" w:rsidR="009A57AE" w:rsidRDefault="009A57AE">
      <w:r>
        <w:separator/>
      </w:r>
    </w:p>
  </w:footnote>
  <w:footnote w:type="continuationSeparator" w:id="0">
    <w:p w14:paraId="797C5D07" w14:textId="77777777"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6CDA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7F243C4D" wp14:editId="2C2A61A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19A7BF50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23E75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0F09A3B" wp14:editId="5959B87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2D41D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A82A4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701A7" wp14:editId="41D73B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D4367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179921" wp14:editId="195A7AA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883F4B"/>
    <w:multiLevelType w:val="hybridMultilevel"/>
    <w:tmpl w:val="419C7510"/>
    <w:lvl w:ilvl="0" w:tplc="F86615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36BFE"/>
    <w:multiLevelType w:val="hybridMultilevel"/>
    <w:tmpl w:val="A9F21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5"/>
  </w:num>
  <w:num w:numId="4">
    <w:abstractNumId w:val="18"/>
  </w:num>
  <w:num w:numId="5">
    <w:abstractNumId w:val="9"/>
  </w:num>
  <w:num w:numId="6">
    <w:abstractNumId w:val="6"/>
  </w:num>
  <w:num w:numId="7">
    <w:abstractNumId w:val="23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6"/>
  </w:num>
  <w:num w:numId="21">
    <w:abstractNumId w:val="21"/>
  </w:num>
  <w:num w:numId="22">
    <w:abstractNumId w:val="12"/>
  </w:num>
  <w:num w:numId="23">
    <w:abstractNumId w:val="11"/>
  </w:num>
  <w:num w:numId="24">
    <w:abstractNumId w:val="24"/>
  </w:num>
  <w:num w:numId="25">
    <w:abstractNumId w:val="8"/>
  </w:num>
  <w:num w:numId="26">
    <w:abstractNumId w:val="7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14CA"/>
    <w:rsid w:val="000215C7"/>
    <w:rsid w:val="00024BF3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E4E3B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47843"/>
    <w:rsid w:val="001707D4"/>
    <w:rsid w:val="001738F1"/>
    <w:rsid w:val="00174050"/>
    <w:rsid w:val="001765D0"/>
    <w:rsid w:val="00182BA3"/>
    <w:rsid w:val="001837E2"/>
    <w:rsid w:val="00193E36"/>
    <w:rsid w:val="0019548A"/>
    <w:rsid w:val="00197BC9"/>
    <w:rsid w:val="001A4649"/>
    <w:rsid w:val="001A4ADD"/>
    <w:rsid w:val="001A613D"/>
    <w:rsid w:val="001B0ECA"/>
    <w:rsid w:val="001B4BEC"/>
    <w:rsid w:val="001C0E42"/>
    <w:rsid w:val="001C48D1"/>
    <w:rsid w:val="001C7606"/>
    <w:rsid w:val="001D157C"/>
    <w:rsid w:val="001D270B"/>
    <w:rsid w:val="001D3ED8"/>
    <w:rsid w:val="001D4BC6"/>
    <w:rsid w:val="001D7E1E"/>
    <w:rsid w:val="001F3933"/>
    <w:rsid w:val="001F6ADE"/>
    <w:rsid w:val="00201F5A"/>
    <w:rsid w:val="002118D1"/>
    <w:rsid w:val="002225F4"/>
    <w:rsid w:val="00223690"/>
    <w:rsid w:val="0023078B"/>
    <w:rsid w:val="00241440"/>
    <w:rsid w:val="00241608"/>
    <w:rsid w:val="00243F2A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2E7265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7D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9A1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C6C6B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1F60"/>
    <w:rsid w:val="00593AED"/>
    <w:rsid w:val="005974D6"/>
    <w:rsid w:val="005978D9"/>
    <w:rsid w:val="005A7C45"/>
    <w:rsid w:val="005B23F0"/>
    <w:rsid w:val="005B3FB9"/>
    <w:rsid w:val="005B43D0"/>
    <w:rsid w:val="005C0C0D"/>
    <w:rsid w:val="005C1704"/>
    <w:rsid w:val="005D2B35"/>
    <w:rsid w:val="005D3A18"/>
    <w:rsid w:val="005D48BE"/>
    <w:rsid w:val="005D5FA1"/>
    <w:rsid w:val="005E47E5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175D8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87599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C7D17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03EB"/>
    <w:rsid w:val="00780024"/>
    <w:rsid w:val="00790962"/>
    <w:rsid w:val="00796F40"/>
    <w:rsid w:val="007A0CF0"/>
    <w:rsid w:val="007A443F"/>
    <w:rsid w:val="007A5ED7"/>
    <w:rsid w:val="007B2A7D"/>
    <w:rsid w:val="007B3165"/>
    <w:rsid w:val="007B4EF1"/>
    <w:rsid w:val="007B556F"/>
    <w:rsid w:val="007B73AD"/>
    <w:rsid w:val="007C30FD"/>
    <w:rsid w:val="007E096F"/>
    <w:rsid w:val="007E0E3B"/>
    <w:rsid w:val="007E5EA8"/>
    <w:rsid w:val="007E7950"/>
    <w:rsid w:val="007F314D"/>
    <w:rsid w:val="007F42EE"/>
    <w:rsid w:val="007F49B2"/>
    <w:rsid w:val="007F6A80"/>
    <w:rsid w:val="008129C8"/>
    <w:rsid w:val="00812B82"/>
    <w:rsid w:val="00813436"/>
    <w:rsid w:val="008151E0"/>
    <w:rsid w:val="00824EE5"/>
    <w:rsid w:val="0083041C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0EF9"/>
    <w:rsid w:val="008716A5"/>
    <w:rsid w:val="00872AA3"/>
    <w:rsid w:val="00883537"/>
    <w:rsid w:val="0088783F"/>
    <w:rsid w:val="00887FB0"/>
    <w:rsid w:val="008910CA"/>
    <w:rsid w:val="00896676"/>
    <w:rsid w:val="008973EF"/>
    <w:rsid w:val="008A42CE"/>
    <w:rsid w:val="008B7AF3"/>
    <w:rsid w:val="008C0FD4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5378"/>
    <w:rsid w:val="009B6A5B"/>
    <w:rsid w:val="009C1DFD"/>
    <w:rsid w:val="009C6A46"/>
    <w:rsid w:val="009E0C64"/>
    <w:rsid w:val="009E2C03"/>
    <w:rsid w:val="009E4690"/>
    <w:rsid w:val="009E6849"/>
    <w:rsid w:val="009F2308"/>
    <w:rsid w:val="009F46D4"/>
    <w:rsid w:val="009F5EDA"/>
    <w:rsid w:val="00A003CE"/>
    <w:rsid w:val="00A11E49"/>
    <w:rsid w:val="00A221D8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5ED7"/>
    <w:rsid w:val="00A66D30"/>
    <w:rsid w:val="00A67187"/>
    <w:rsid w:val="00A72484"/>
    <w:rsid w:val="00A82F80"/>
    <w:rsid w:val="00A90E75"/>
    <w:rsid w:val="00A918A4"/>
    <w:rsid w:val="00A91DD6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5AA9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B7852"/>
    <w:rsid w:val="00BC1387"/>
    <w:rsid w:val="00BC3A3A"/>
    <w:rsid w:val="00BC70C4"/>
    <w:rsid w:val="00BD412A"/>
    <w:rsid w:val="00BD4405"/>
    <w:rsid w:val="00BD6E47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4DBD"/>
    <w:rsid w:val="00C75B21"/>
    <w:rsid w:val="00C80D95"/>
    <w:rsid w:val="00C813AB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244"/>
    <w:rsid w:val="00D138AA"/>
    <w:rsid w:val="00D14B40"/>
    <w:rsid w:val="00D14D0F"/>
    <w:rsid w:val="00D17633"/>
    <w:rsid w:val="00D17E1B"/>
    <w:rsid w:val="00D23D91"/>
    <w:rsid w:val="00D345B7"/>
    <w:rsid w:val="00D34A7E"/>
    <w:rsid w:val="00D43918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C027F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4BCE"/>
    <w:rsid w:val="00DF7E17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725A"/>
    <w:rsid w:val="00E40C98"/>
    <w:rsid w:val="00E42F32"/>
    <w:rsid w:val="00E513D0"/>
    <w:rsid w:val="00E51B57"/>
    <w:rsid w:val="00E573D0"/>
    <w:rsid w:val="00E60B71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1F9D"/>
    <w:rsid w:val="00F626B6"/>
    <w:rsid w:val="00F63B50"/>
    <w:rsid w:val="00F80782"/>
    <w:rsid w:val="00F84F1A"/>
    <w:rsid w:val="00F878B2"/>
    <w:rsid w:val="00F958A7"/>
    <w:rsid w:val="00FA6056"/>
    <w:rsid w:val="00FB00FC"/>
    <w:rsid w:val="00FB07FA"/>
    <w:rsid w:val="00FB3060"/>
    <w:rsid w:val="00FB3E52"/>
    <w:rsid w:val="00FB78D4"/>
    <w:rsid w:val="00FC341C"/>
    <w:rsid w:val="00FC68B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9FB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84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2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46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4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092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281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C4596ECF5D42358DC8ACB6F1D28E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C0F70-7380-4AD2-BE94-CD9FDE69FB3B}"/>
      </w:docPartPr>
      <w:docPartBody>
        <w:p w:rsidR="00FF327E" w:rsidRDefault="002E00A6" w:rsidP="002E00A6">
          <w:pPr>
            <w:pStyle w:val="6FC4596ECF5D42358DC8ACB6F1D28E2A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BDA9246D601C4EA38FD3E69CB39CA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A5CE7-0A72-4D0D-BD45-B70822BFD78A}"/>
      </w:docPartPr>
      <w:docPartBody>
        <w:p w:rsidR="00FF327E" w:rsidRDefault="002E00A6" w:rsidP="002E00A6">
          <w:pPr>
            <w:pStyle w:val="BDA9246D601C4EA38FD3E69CB39CA290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E00A6"/>
    <w:rsid w:val="00402D72"/>
    <w:rsid w:val="00943936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02D72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3DD4A10586C8447BA0F1AA65C19A243F">
    <w:name w:val="3DD4A10586C8447BA0F1AA65C19A243F"/>
    <w:rsid w:val="00402D72"/>
    <w:pPr>
      <w:spacing w:after="160" w:line="259" w:lineRule="auto"/>
    </w:pPr>
  </w:style>
  <w:style w:type="paragraph" w:customStyle="1" w:styleId="7B16310774824DF8ADFB50E615764D4B">
    <w:name w:val="7B16310774824DF8ADFB50E615764D4B"/>
    <w:rsid w:val="00402D72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02D72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3DD4A10586C8447BA0F1AA65C19A243F">
    <w:name w:val="3DD4A10586C8447BA0F1AA65C19A243F"/>
    <w:rsid w:val="00402D72"/>
    <w:pPr>
      <w:spacing w:after="160" w:line="259" w:lineRule="auto"/>
    </w:pPr>
  </w:style>
  <w:style w:type="paragraph" w:customStyle="1" w:styleId="7B16310774824DF8ADFB50E615764D4B">
    <w:name w:val="7B16310774824DF8ADFB50E615764D4B"/>
    <w:rsid w:val="00402D7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2019-08-14T00:00:00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D98A31-3E0A-4CB4-B20D-609CC671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0</TotalTime>
  <Pages>4</Pages>
  <Words>997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Usuário</cp:lastModifiedBy>
  <cp:revision>2</cp:revision>
  <cp:lastPrinted>2018-01-04T14:27:00Z</cp:lastPrinted>
  <dcterms:created xsi:type="dcterms:W3CDTF">2020-10-15T18:03:00Z</dcterms:created>
  <dcterms:modified xsi:type="dcterms:W3CDTF">2020-10-15T18:03:00Z</dcterms:modified>
</cp:coreProperties>
</file>