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3F2D" w14:textId="769BDD04"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C4096F">
        <w:rPr>
          <w:noProof/>
        </w:rPr>
        <w:instrText>1000056144/2017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C4096F">
        <w:rPr>
          <w:noProof/>
        </w:rPr>
        <w:instrText>1000056144/2017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3944494E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4096F" w:rsidRPr="00817130">
              <w:rPr>
                <w:rFonts w:ascii="Times New Roman" w:hAnsi="Times New Roman"/>
                <w:noProof/>
                <w:sz w:val="22"/>
                <w:szCs w:val="22"/>
              </w:rPr>
              <w:t>1000056144/2017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2FEC541C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4096F" w:rsidRPr="00817130">
              <w:rPr>
                <w:rFonts w:ascii="Times New Roman" w:hAnsi="Times New Roman"/>
                <w:noProof/>
                <w:sz w:val="22"/>
                <w:szCs w:val="22"/>
              </w:rPr>
              <w:t>626358/2017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5401A1F9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4096F" w:rsidRPr="00817130">
              <w:rPr>
                <w:rFonts w:ascii="Times New Roman" w:hAnsi="Times New Roman"/>
                <w:noProof/>
                <w:sz w:val="22"/>
                <w:szCs w:val="22"/>
              </w:rPr>
              <w:t>RAFAEL ECCEL LAGO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5E9BA30C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4096F" w:rsidRPr="00817130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2BB5A113" w:rsidR="007B7706" w:rsidRPr="00E66568" w:rsidRDefault="007B7706" w:rsidP="00B0508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B05080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7DB52D6A" w14:textId="451D2B84" w:rsidR="00704BD8" w:rsidRPr="002B78E5" w:rsidRDefault="00593AED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</w:t>
      </w:r>
      <w:r w:rsidR="0095401D">
        <w:rPr>
          <w:rFonts w:ascii="Times New Roman" w:hAnsi="Times New Roman"/>
          <w:sz w:val="22"/>
          <w:szCs w:val="22"/>
        </w:rPr>
        <w:t xml:space="preserve">em consequência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da denúncia nº</w:t>
      </w:r>
      <w:r w:rsidR="00C14997">
        <w:rPr>
          <w:rFonts w:ascii="Times New Roman" w:hAnsi="Times New Roman"/>
          <w:noProof/>
          <w:sz w:val="22"/>
          <w:szCs w:val="22"/>
        </w:rPr>
        <w:t xml:space="preserve"> 13666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95401D">
        <w:rPr>
          <w:rFonts w:ascii="Times New Roman" w:hAnsi="Times New Roman"/>
          <w:noProof/>
          <w:sz w:val="22"/>
          <w:szCs w:val="22"/>
        </w:rPr>
        <w:t>/2017</w:t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95401D">
        <w:rPr>
          <w:rFonts w:ascii="Times New Roman" w:hAnsi="Times New Roman"/>
          <w:sz w:val="22"/>
          <w:szCs w:val="22"/>
        </w:rPr>
        <w:t>o</w:t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RAFAEL ECCEL LAGO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95401D">
        <w:rPr>
          <w:rFonts w:ascii="Times New Roman" w:hAnsi="Times New Roman"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97962-7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940.711.440-68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>não efetuou o Registro de Responsabilidade Técnica – RRT, pertinente à atividade</w:t>
      </w:r>
      <w:r w:rsidR="009733CE">
        <w:rPr>
          <w:rFonts w:ascii="Times New Roman" w:hAnsi="Times New Roman"/>
          <w:sz w:val="22"/>
          <w:szCs w:val="22"/>
        </w:rPr>
        <w:t>s especiais em arquitetura e urbanismo,</w:t>
      </w:r>
      <w:r w:rsidR="007A443F" w:rsidRPr="00511F28">
        <w:rPr>
          <w:rFonts w:ascii="Times New Roman" w:hAnsi="Times New Roman"/>
          <w:sz w:val="22"/>
          <w:szCs w:val="22"/>
        </w:rPr>
        <w:t xml:space="preserve"> </w:t>
      </w:r>
      <w:r w:rsidR="009733CE">
        <w:rPr>
          <w:rFonts w:ascii="Times New Roman" w:hAnsi="Times New Roman"/>
          <w:sz w:val="22"/>
          <w:szCs w:val="22"/>
        </w:rPr>
        <w:t>elaboração de</w:t>
      </w:r>
      <w:r w:rsidR="0095401D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execução de laudo técnico,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9733CE">
        <w:rPr>
          <w:rFonts w:ascii="Times New Roman" w:hAnsi="Times New Roman"/>
          <w:sz w:val="22"/>
          <w:szCs w:val="22"/>
        </w:rPr>
        <w:t xml:space="preserve"> decorrente do Processo Judicial n° 001/1130013301-6</w:t>
      </w:r>
      <w:r w:rsidR="0095401D">
        <w:rPr>
          <w:rFonts w:ascii="Times New Roman" w:hAnsi="Times New Roman"/>
          <w:sz w:val="22"/>
          <w:szCs w:val="22"/>
        </w:rPr>
        <w:t>, o qual apura possíveis irregularidades de serviços prestados por outro profissional arquiteto e urbanista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7410685" w14:textId="4EBBF2FE" w:rsidR="00EC3F45" w:rsidRPr="00511F28" w:rsidRDefault="006B4ED1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45864E37" w14:textId="195CC208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1/9/2017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, a Notificação Preventiva (fl.</w:t>
      </w:r>
      <w:r w:rsidR="009733CE">
        <w:rPr>
          <w:rFonts w:ascii="Times New Roman" w:hAnsi="Times New Roman"/>
          <w:sz w:val="22"/>
          <w:szCs w:val="22"/>
        </w:rPr>
        <w:t xml:space="preserve"> 17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194A62DE" w:rsidR="00D70102" w:rsidRPr="00814B2A" w:rsidRDefault="009733CE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Após tentativas</w:t>
      </w:r>
      <w:r w:rsidR="00511054">
        <w:rPr>
          <w:rFonts w:ascii="Times New Roman" w:hAnsi="Times New Roman"/>
          <w:sz w:val="22"/>
          <w:szCs w:val="22"/>
        </w:rPr>
        <w:t xml:space="preserve"> frustradas</w:t>
      </w:r>
      <w:r>
        <w:rPr>
          <w:rFonts w:ascii="Times New Roman" w:hAnsi="Times New Roman"/>
          <w:sz w:val="22"/>
          <w:szCs w:val="22"/>
        </w:rPr>
        <w:t xml:space="preserve"> </w:t>
      </w:r>
      <w:r w:rsidR="00511054">
        <w:rPr>
          <w:rFonts w:ascii="Times New Roman" w:hAnsi="Times New Roman"/>
          <w:sz w:val="22"/>
          <w:szCs w:val="22"/>
        </w:rPr>
        <w:t>de contato (fl. 24), a parte interessada foi n</w:t>
      </w:r>
      <w:r w:rsidR="00D70102" w:rsidRPr="00814B2A">
        <w:rPr>
          <w:rFonts w:ascii="Times New Roman" w:hAnsi="Times New Roman"/>
          <w:sz w:val="22"/>
          <w:szCs w:val="22"/>
        </w:rPr>
        <w:t>otificada</w:t>
      </w:r>
      <w:r w:rsidR="00511054">
        <w:rPr>
          <w:rFonts w:ascii="Times New Roman" w:hAnsi="Times New Roman"/>
          <w:sz w:val="22"/>
          <w:szCs w:val="22"/>
        </w:rPr>
        <w:t xml:space="preserve"> (fl. 28)</w:t>
      </w:r>
      <w:r w:rsidR="00D70102" w:rsidRPr="00814B2A">
        <w:rPr>
          <w:rFonts w:ascii="Times New Roman" w:hAnsi="Times New Roman"/>
          <w:sz w:val="22"/>
          <w:szCs w:val="22"/>
        </w:rPr>
        <w:t xml:space="preserve"> </w:t>
      </w:r>
      <w:r w:rsidR="00511054">
        <w:rPr>
          <w:rFonts w:ascii="Times New Roman" w:hAnsi="Times New Roman"/>
          <w:sz w:val="22"/>
          <w:szCs w:val="22"/>
        </w:rPr>
        <w:t>por meio de publicação legal via edital</w:t>
      </w:r>
      <w:r w:rsidR="0095401D">
        <w:rPr>
          <w:rFonts w:ascii="Times New Roman" w:hAnsi="Times New Roman"/>
          <w:sz w:val="22"/>
          <w:szCs w:val="22"/>
        </w:rPr>
        <w:t xml:space="preserve"> (fl. 29), no dia 27/12/2017</w:t>
      </w:r>
      <w:r w:rsidR="00511054">
        <w:rPr>
          <w:rFonts w:ascii="Times New Roman" w:hAnsi="Times New Roman"/>
          <w:sz w:val="22"/>
          <w:szCs w:val="22"/>
        </w:rPr>
        <w:t xml:space="preserve">, </w:t>
      </w:r>
      <w:r w:rsidR="00511054" w:rsidRPr="00051138">
        <w:rPr>
          <w:rFonts w:ascii="Times New Roman" w:hAnsi="Times New Roman"/>
          <w:sz w:val="22"/>
          <w:szCs w:val="22"/>
        </w:rPr>
        <w:t>na forma do art. 43 da Resolução nº 22 do CAU/B</w:t>
      </w:r>
      <w:r w:rsidR="0095401D">
        <w:rPr>
          <w:rFonts w:ascii="Times New Roman" w:hAnsi="Times New Roman"/>
          <w:sz w:val="22"/>
          <w:szCs w:val="22"/>
        </w:rPr>
        <w:t xml:space="preserve">R, a qual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276A9346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</w:t>
      </w:r>
      <w:r w:rsidR="000F26F6">
        <w:rPr>
          <w:rFonts w:ascii="Times New Roman" w:hAnsi="Times New Roman"/>
          <w:sz w:val="22"/>
          <w:szCs w:val="22"/>
        </w:rPr>
        <w:t xml:space="preserve">e após outras tentativas de localizar o profissional,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25/5/2019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0F26F6">
        <w:rPr>
          <w:rFonts w:ascii="Times New Roman" w:hAnsi="Times New Roman"/>
          <w:sz w:val="22"/>
          <w:szCs w:val="22"/>
        </w:rPr>
        <w:t xml:space="preserve">, </w:t>
      </w:r>
      <w:r w:rsidR="000F26F6" w:rsidRPr="00814B2A">
        <w:rPr>
          <w:rFonts w:ascii="Times New Roman" w:hAnsi="Times New Roman"/>
          <w:sz w:val="22"/>
          <w:szCs w:val="22"/>
        </w:rPr>
        <w:t>nos termos do art. 15, da Resolução CAU/BR nº 022/2012</w:t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38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14:paraId="63C4920D" w14:textId="77777777"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E6C124" w14:textId="1F373266" w:rsidR="000F26F6" w:rsidRPr="00814B2A" w:rsidRDefault="000F26F6" w:rsidP="000F26F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despacho anexado à folha 41, em virtude das tentativas frustradas de contato, decidiu-se por intimar a parte interessada por meio de publicação legal via edital (fl. 45), no dia 18/06/2018, </w:t>
      </w:r>
      <w:r w:rsidRPr="00051138">
        <w:rPr>
          <w:rFonts w:ascii="Times New Roman" w:hAnsi="Times New Roman"/>
          <w:sz w:val="22"/>
          <w:szCs w:val="22"/>
        </w:rPr>
        <w:t>na forma do art. 43 da Resolução nº 22 do CAU/B</w:t>
      </w:r>
      <w:r>
        <w:rPr>
          <w:rFonts w:ascii="Times New Roman" w:hAnsi="Times New Roman"/>
          <w:sz w:val="22"/>
          <w:szCs w:val="22"/>
        </w:rPr>
        <w:t xml:space="preserve">R, a qual </w:t>
      </w:r>
      <w:r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permaneceu silente</w:t>
      </w:r>
      <w:r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Pr="00814B2A">
        <w:rPr>
          <w:rFonts w:ascii="Times New Roman" w:hAnsi="Times New Roman"/>
          <w:noProof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6D937548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0F26F6">
        <w:rPr>
          <w:rFonts w:ascii="Times New Roman" w:hAnsi="Times New Roman"/>
          <w:sz w:val="22"/>
          <w:szCs w:val="22"/>
        </w:rPr>
        <w:t>51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A7D52F" w14:textId="77777777" w:rsidR="00B05080" w:rsidRDefault="00B05080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AA5DBE" w14:textId="77777777" w:rsidR="00B05080" w:rsidRDefault="00B05080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DB0AA0" w14:textId="77777777" w:rsidR="00B05080" w:rsidRDefault="00B05080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C339CB3" w14:textId="77777777" w:rsidR="00B05080" w:rsidRPr="00511F28" w:rsidRDefault="00B05080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79E120E3" w14:textId="0E817292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exerce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execução de laudo técnico,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qual está sujeita à emissão do respectivo Registro de Responsabilidade Técnica – RRT, conforme o disposto no art. 45, da Lei nº 12.378/2010, que segue:</w:t>
      </w:r>
    </w:p>
    <w:p w14:paraId="4CB7A02C" w14:textId="77777777"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4DE004" w14:textId="30B30A07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8263BF" w14:textId="77777777" w:rsidR="0080323D" w:rsidRDefault="0080323D" w:rsidP="0080323D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>Sem vicio,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</w:t>
      </w:r>
      <w:r w:rsidRPr="006729C9">
        <w:rPr>
          <w:rFonts w:ascii="Times New Roman" w:hAnsi="Times New Roman"/>
          <w:color w:val="00B050"/>
          <w:sz w:val="22"/>
          <w:szCs w:val="22"/>
        </w:rPr>
        <w:t>.</w:t>
      </w:r>
    </w:p>
    <w:p w14:paraId="26302FCD" w14:textId="77777777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A682BC" w14:textId="404479AF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>, foi aplicada de forma</w:t>
      </w:r>
      <w:r w:rsidR="00C517D2">
        <w:rPr>
          <w:rFonts w:ascii="Times New Roman" w:hAnsi="Times New Roman"/>
          <w:sz w:val="22"/>
          <w:szCs w:val="22"/>
        </w:rPr>
        <w:t xml:space="preserve"> </w:t>
      </w:r>
      <w:r w:rsidR="002307D8" w:rsidRPr="002307D8">
        <w:rPr>
          <w:rFonts w:ascii="Times New Roman" w:hAnsi="Times New Roman"/>
          <w:sz w:val="22"/>
          <w:szCs w:val="22"/>
        </w:rPr>
        <w:t>correta, tendo em vista que, verificada a situação de irregularidade, foram respeitados os limites fixados no art. 35</w:t>
      </w:r>
      <w:r w:rsidR="00C517D2" w:rsidRPr="00511F28">
        <w:rPr>
          <w:rFonts w:ascii="Times New Roman" w:hAnsi="Times New Roman"/>
          <w:sz w:val="22"/>
          <w:szCs w:val="22"/>
        </w:rPr>
        <w:fldChar w:fldCharType="begin"/>
      </w:r>
      <w:r w:rsidR="00C517D2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C517D2" w:rsidRPr="00511F28">
        <w:rPr>
          <w:rFonts w:ascii="Times New Roman" w:hAnsi="Times New Roman"/>
          <w:sz w:val="22"/>
          <w:szCs w:val="22"/>
        </w:rPr>
        <w:fldChar w:fldCharType="end"/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IV - Arquiteto e urbanista com registro no CAU regular exercendo atividade fiscalizada sem ter </w:t>
      </w:r>
      <w:bookmarkStart w:id="0" w:name="_GoBack"/>
      <w:bookmarkEnd w:id="0"/>
      <w:r w:rsidRPr="00511F28">
        <w:rPr>
          <w:rFonts w:ascii="Times New Roman" w:hAnsi="Times New Roman"/>
          <w:i/>
          <w:sz w:val="20"/>
          <w:szCs w:val="22"/>
        </w:rPr>
        <w:t>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0F102CD8" w14:textId="77777777" w:rsidR="004F059C" w:rsidRPr="00511F28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E477077" w14:textId="68A4AE7F" w:rsidR="00704BD8" w:rsidRPr="00511F28" w:rsidRDefault="006B4ED1" w:rsidP="00C517D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4741AE" w14:textId="426272CF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AF7CB7" w14:textId="4A503C30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7AF94C6D" w14:textId="1D4B082D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Deste modo, considerando que até a presente data, não houve a regularização da situação averiguada, bem como não se efetuou o pagamento da multa aplicada,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517D2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1000056144/2017 e, consequentemente, da multa imposta por meio deste, em razão de que a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profissional, Arq. e Urb. RAFAEL ECCEL LAGO, com registro no CAU sob o nº 97962-7, incorreu em infração ao art. 35, inciso 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835F05A" w14:textId="77777777" w:rsidR="0080395B" w:rsidRPr="00511F28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0B660F" w14:textId="13646ABF"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3430467B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C517D2">
        <w:rPr>
          <w:rFonts w:ascii="Times New Roman" w:hAnsi="Times New Roman"/>
          <w:sz w:val="22"/>
          <w:szCs w:val="22"/>
        </w:rPr>
        <w:t>14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C517D2">
        <w:rPr>
          <w:rFonts w:ascii="Times New Roman" w:hAnsi="Times New Roman"/>
          <w:sz w:val="22"/>
          <w:szCs w:val="22"/>
        </w:rPr>
        <w:t>novembro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C517D2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8E5A35" w14:textId="5A9A61D3" w:rsidR="005D2B35" w:rsidRPr="00E66568" w:rsidRDefault="00B05080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14:paraId="34274DE4" w14:textId="77777777"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>Conselheiro(a) Relator(a)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B4D85EA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4096F" w:rsidRPr="00817130">
              <w:rPr>
                <w:rFonts w:ascii="Times New Roman" w:hAnsi="Times New Roman"/>
                <w:noProof/>
                <w:sz w:val="22"/>
                <w:szCs w:val="22"/>
              </w:rPr>
              <w:t>1000056144/2017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FFB5A94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4096F" w:rsidRPr="00817130">
              <w:rPr>
                <w:rFonts w:ascii="Times New Roman" w:hAnsi="Times New Roman"/>
                <w:noProof/>
                <w:sz w:val="22"/>
                <w:szCs w:val="22"/>
              </w:rPr>
              <w:t>626358/2017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2111C790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4096F" w:rsidRPr="00817130">
              <w:rPr>
                <w:rFonts w:ascii="Times New Roman" w:hAnsi="Times New Roman"/>
                <w:noProof/>
                <w:sz w:val="22"/>
                <w:szCs w:val="22"/>
              </w:rPr>
              <w:t>RAFAEL ECCEL LAGO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285E83E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4096F" w:rsidRPr="00817130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E3E1066" w:rsidR="005D2B35" w:rsidRPr="00511F28" w:rsidRDefault="005D2B35" w:rsidP="007B770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05B48">
              <w:rPr>
                <w:rFonts w:ascii="Times New Roman" w:hAnsi="Times New Roman"/>
                <w:b/>
                <w:sz w:val="22"/>
                <w:szCs w:val="22"/>
              </w:rPr>
              <w:t>074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517D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75C0074E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F05B48">
        <w:rPr>
          <w:rFonts w:ascii="Times New Roman" w:hAnsi="Times New Roman"/>
          <w:sz w:val="22"/>
          <w:szCs w:val="22"/>
        </w:rPr>
        <w:t>14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F05B48">
        <w:rPr>
          <w:rFonts w:ascii="Times New Roman" w:hAnsi="Times New Roman"/>
          <w:sz w:val="22"/>
          <w:szCs w:val="22"/>
        </w:rPr>
        <w:t>novembro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F05B48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34E1F" w14:textId="74CDE822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RAFAEL ECCEL LAGO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F05B48">
        <w:rPr>
          <w:rFonts w:ascii="Times New Roman" w:hAnsi="Times New Roman"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97962-7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940.711.440-68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execução de laudo técnico,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.</w:t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4A591906"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;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3ED7F108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pela manutenção do Auto de Infração nº 1000056144/2017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a profissional, Arq. e Urb. RAFAEL ECCEL LAGO, com registro no CAU sob o nº 97962-7, incorreu em infração ao art. 35, inciso IV, da Resolução CAU/BR nº 022/2012, por ter exercido atividade sujeita à fiscalização, sem ter emitido o respectivo RRT.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3204E06D"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14:paraId="637A35F2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0F3EA2DE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4096F" w:rsidRPr="00817130">
        <w:rPr>
          <w:rFonts w:ascii="Times New Roman" w:hAnsi="Times New Roman"/>
          <w:noProof/>
          <w:sz w:val="22"/>
          <w:szCs w:val="22"/>
        </w:rPr>
        <w:t>3.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70678460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F05B48">
        <w:rPr>
          <w:rFonts w:ascii="Times New Roman" w:hAnsi="Times New Roman"/>
          <w:sz w:val="22"/>
          <w:szCs w:val="22"/>
        </w:rPr>
        <w:t>14</w:t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="00F05B48">
        <w:rPr>
          <w:rFonts w:ascii="Times New Roman" w:hAnsi="Times New Roman"/>
          <w:sz w:val="22"/>
          <w:szCs w:val="22"/>
        </w:rPr>
        <w:t>novembro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E4BD325" w14:textId="1CEF6388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D78318A" w14:textId="39E442E1"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F7D1C" w14:textId="77777777" w:rsidR="00C517D2" w:rsidRDefault="00C517D2">
      <w:r>
        <w:separator/>
      </w:r>
    </w:p>
  </w:endnote>
  <w:endnote w:type="continuationSeparator" w:id="0">
    <w:p w14:paraId="0C2ED660" w14:textId="77777777" w:rsidR="00C517D2" w:rsidRDefault="00C5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02F07" w14:textId="77777777" w:rsidR="00C517D2" w:rsidRPr="0093154B" w:rsidRDefault="00C517D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C517D2" w:rsidRDefault="00C517D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C517D2" w:rsidRPr="003F1946" w:rsidRDefault="00C517D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C517D2" w:rsidRPr="003F1946" w:rsidRDefault="00C517D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C517D2" w:rsidRDefault="00C517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1BFD" w14:textId="77777777" w:rsidR="00C517D2" w:rsidRPr="0093154B" w:rsidRDefault="00C517D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C517D2" w:rsidRDefault="00C517D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C517D2" w:rsidRPr="003F1946" w:rsidRDefault="00C517D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C517D2" w:rsidRPr="003F1946" w:rsidRDefault="00C517D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C517D2" w:rsidRDefault="00C517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5E45" w14:textId="77777777" w:rsidR="00C517D2" w:rsidRPr="0093154B" w:rsidRDefault="00C517D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C517D2" w:rsidRDefault="00C517D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C517D2" w:rsidRPr="003F1946" w:rsidRDefault="00C517D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C517D2" w:rsidRPr="003F1946" w:rsidRDefault="00C517D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4DE4" w14:textId="77777777" w:rsidR="00C517D2" w:rsidRPr="0093154B" w:rsidRDefault="00C517D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C517D2" w:rsidRDefault="00C517D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C517D2" w:rsidRPr="003F1946" w:rsidRDefault="00C517D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8134E" w14:textId="77777777" w:rsidR="00C517D2" w:rsidRDefault="00C517D2">
      <w:r>
        <w:separator/>
      </w:r>
    </w:p>
  </w:footnote>
  <w:footnote w:type="continuationSeparator" w:id="0">
    <w:p w14:paraId="765844E8" w14:textId="77777777" w:rsidR="00C517D2" w:rsidRDefault="00C5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24CA" w14:textId="77777777" w:rsidR="00C517D2" w:rsidRPr="009E4E5A" w:rsidRDefault="00C517D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C517D2" w:rsidRDefault="00C517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A1F5" w14:textId="77777777" w:rsidR="00C517D2" w:rsidRPr="009E4E5A" w:rsidRDefault="00C517D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C517D2" w:rsidRDefault="00C517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C4AA" w14:textId="77777777" w:rsidR="00C517D2" w:rsidRPr="009E4E5A" w:rsidRDefault="00C517D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A5ED" w14:textId="77777777" w:rsidR="00C517D2" w:rsidRPr="009E4E5A" w:rsidRDefault="00C517D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385"/>
    <w:rsid w:val="000D6906"/>
    <w:rsid w:val="000E1161"/>
    <w:rsid w:val="000E3725"/>
    <w:rsid w:val="000F22D5"/>
    <w:rsid w:val="000F26F6"/>
    <w:rsid w:val="000F6B61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307D8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B78E5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054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8B3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23D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401D"/>
    <w:rsid w:val="00957171"/>
    <w:rsid w:val="00970551"/>
    <w:rsid w:val="009733CE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5080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14997"/>
    <w:rsid w:val="00C25109"/>
    <w:rsid w:val="00C26026"/>
    <w:rsid w:val="00C32772"/>
    <w:rsid w:val="00C369F6"/>
    <w:rsid w:val="00C4096F"/>
    <w:rsid w:val="00C41030"/>
    <w:rsid w:val="00C43884"/>
    <w:rsid w:val="00C438D0"/>
    <w:rsid w:val="00C456B9"/>
    <w:rsid w:val="00C50A88"/>
    <w:rsid w:val="00C517D2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1C2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5B48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C81C-DF60-4C7C-8AE5-2BA617AF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25</TotalTime>
  <Pages>4</Pages>
  <Words>1447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Júlia Cruz Carrir</cp:lastModifiedBy>
  <cp:revision>8</cp:revision>
  <cp:lastPrinted>2019-11-14T13:28:00Z</cp:lastPrinted>
  <dcterms:created xsi:type="dcterms:W3CDTF">2019-11-13T15:19:00Z</dcterms:created>
  <dcterms:modified xsi:type="dcterms:W3CDTF">2019-11-14T14:08:00Z</dcterms:modified>
</cp:coreProperties>
</file>