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41772E">
              <w:rPr>
                <w:rFonts w:ascii="Arial" w:hAnsi="Arial" w:cs="Arial"/>
                <w:b/>
              </w:rPr>
              <w:t xml:space="preserve"> nº 0</w:t>
            </w:r>
            <w:r w:rsidR="00193BEC">
              <w:rPr>
                <w:rFonts w:ascii="Arial" w:hAnsi="Arial" w:cs="Arial"/>
                <w:b/>
              </w:rPr>
              <w:t>6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193BEC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193BEC">
              <w:rPr>
                <w:rFonts w:ascii="Arial" w:hAnsi="Arial" w:cs="Arial"/>
              </w:rPr>
              <w:t xml:space="preserve">Parecer Jurídico Designer Marcelo </w:t>
            </w:r>
            <w:proofErr w:type="spellStart"/>
            <w:r w:rsidR="00193BEC">
              <w:rPr>
                <w:rFonts w:ascii="Arial" w:hAnsi="Arial" w:cs="Arial"/>
              </w:rPr>
              <w:t>R</w:t>
            </w:r>
            <w:r w:rsidR="00193BEC">
              <w:rPr>
                <w:rFonts w:ascii="Arial" w:hAnsi="Arial" w:cs="Arial"/>
              </w:rPr>
              <w:t>o</w:t>
            </w:r>
            <w:r w:rsidR="00193BEC">
              <w:rPr>
                <w:rFonts w:ascii="Arial" w:hAnsi="Arial" w:cs="Arial"/>
              </w:rPr>
              <w:t>sembaum</w:t>
            </w:r>
            <w:proofErr w:type="spellEnd"/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053730" w:rsidP="00193B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</w:t>
            </w:r>
            <w:r w:rsidR="00193BEC">
              <w:rPr>
                <w:rFonts w:ascii="Arial" w:hAnsi="Arial" w:cs="Arial"/>
              </w:rPr>
              <w:t xml:space="preserve">Parecer Jurídico sobre o Designer Marcelo </w:t>
            </w:r>
            <w:proofErr w:type="spellStart"/>
            <w:r w:rsidR="00193BEC">
              <w:rPr>
                <w:rFonts w:ascii="Arial" w:hAnsi="Arial" w:cs="Arial"/>
              </w:rPr>
              <w:t>R</w:t>
            </w:r>
            <w:r w:rsidR="00193BEC">
              <w:rPr>
                <w:rFonts w:ascii="Arial" w:hAnsi="Arial" w:cs="Arial"/>
              </w:rPr>
              <w:t>o</w:t>
            </w:r>
            <w:r w:rsidR="00193BEC">
              <w:rPr>
                <w:rFonts w:ascii="Arial" w:hAnsi="Arial" w:cs="Arial"/>
              </w:rPr>
              <w:t>sembaum</w:t>
            </w:r>
            <w:proofErr w:type="spellEnd"/>
          </w:p>
        </w:tc>
        <w:tc>
          <w:tcPr>
            <w:tcW w:w="5670" w:type="dxa"/>
            <w:vAlign w:val="center"/>
          </w:tcPr>
          <w:p w:rsidR="001C4B0F" w:rsidRPr="004118F2" w:rsidRDefault="00F73393" w:rsidP="002A7B1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193BEC">
              <w:rPr>
                <w:rFonts w:ascii="Arial" w:hAnsi="Arial" w:cs="Arial"/>
              </w:rPr>
              <w:t>27/07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 do CAU/RS</w:t>
      </w:r>
      <w:r w:rsidR="00E31543">
        <w:rPr>
          <w:rFonts w:ascii="Arial" w:hAnsi="Arial" w:cs="Arial"/>
        </w:rPr>
        <w:t xml:space="preserve">, </w:t>
      </w:r>
      <w:r w:rsidR="00193BEC">
        <w:rPr>
          <w:rFonts w:ascii="Arial" w:hAnsi="Arial" w:cs="Arial"/>
        </w:rPr>
        <w:t>em sua reunião de 27/07</w:t>
      </w:r>
      <w:r w:rsidR="00D85F82">
        <w:rPr>
          <w:rFonts w:ascii="Arial" w:hAnsi="Arial" w:cs="Arial"/>
        </w:rPr>
        <w:t>/2013</w:t>
      </w:r>
      <w:r w:rsidR="00193BEC">
        <w:rPr>
          <w:rFonts w:ascii="Arial" w:hAnsi="Arial" w:cs="Arial"/>
        </w:rPr>
        <w:t>, dec</w:t>
      </w:r>
      <w:r w:rsidR="00193BEC">
        <w:rPr>
          <w:rFonts w:ascii="Arial" w:hAnsi="Arial" w:cs="Arial"/>
        </w:rPr>
        <w:t>i</w:t>
      </w:r>
      <w:r w:rsidR="00193BEC">
        <w:rPr>
          <w:rFonts w:ascii="Arial" w:hAnsi="Arial" w:cs="Arial"/>
        </w:rPr>
        <w:t xml:space="preserve">diu solicitar em caráter de urgência um Parecer Jurídico sobre a possibilidade de ação penal contra o Designer Marcelo </w:t>
      </w:r>
      <w:proofErr w:type="spellStart"/>
      <w:r w:rsidR="00193BEC">
        <w:rPr>
          <w:rFonts w:ascii="Arial" w:hAnsi="Arial" w:cs="Arial"/>
        </w:rPr>
        <w:t>Rosembaum</w:t>
      </w:r>
      <w:proofErr w:type="spellEnd"/>
      <w:r w:rsidR="00193BEC">
        <w:rPr>
          <w:rFonts w:ascii="Arial" w:hAnsi="Arial" w:cs="Arial"/>
        </w:rPr>
        <w:t xml:space="preserve">, considerando: </w:t>
      </w:r>
    </w:p>
    <w:p w:rsidR="00193BEC" w:rsidRDefault="00193BEC" w:rsidP="004F3958">
      <w:pPr>
        <w:spacing w:line="276" w:lineRule="auto"/>
        <w:jc w:val="both"/>
        <w:rPr>
          <w:rFonts w:ascii="Arial" w:hAnsi="Arial" w:cs="Arial"/>
        </w:rPr>
      </w:pPr>
    </w:p>
    <w:p w:rsidR="00193BEC" w:rsidRDefault="00193BEC" w:rsidP="00521AD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ampla divulgação na mídia do profi</w:t>
      </w:r>
      <w:r w:rsidR="00457656">
        <w:rPr>
          <w:rFonts w:ascii="Arial" w:hAnsi="Arial" w:cs="Arial"/>
        </w:rPr>
        <w:t>ssional o intitulando Arquiteto;</w:t>
      </w:r>
    </w:p>
    <w:p w:rsidR="00193BEC" w:rsidRDefault="00193BEC" w:rsidP="00521AD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presença do Designer no Rio Grande do Sul, na Casa Brasil, em Bento Gonça</w:t>
      </w:r>
      <w:r>
        <w:rPr>
          <w:rFonts w:ascii="Arial" w:hAnsi="Arial" w:cs="Arial"/>
        </w:rPr>
        <w:t>l</w:t>
      </w:r>
      <w:r w:rsidR="00457656">
        <w:rPr>
          <w:rFonts w:ascii="Arial" w:hAnsi="Arial" w:cs="Arial"/>
        </w:rPr>
        <w:t>ves nos dias 13 a 16 de Agosto;</w:t>
      </w:r>
    </w:p>
    <w:p w:rsidR="00457656" w:rsidRDefault="00457656" w:rsidP="00521AD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Art.º 299 do Código Penal, que dispõe sobre Falsidade Ideológica.  </w:t>
      </w:r>
    </w:p>
    <w:p w:rsidR="00457656" w:rsidRPr="00457656" w:rsidRDefault="00457656" w:rsidP="00457656">
      <w:pPr>
        <w:spacing w:line="276" w:lineRule="auto"/>
        <w:ind w:left="284"/>
        <w:jc w:val="both"/>
        <w:rPr>
          <w:rFonts w:ascii="Arial" w:hAnsi="Arial" w:cs="Arial"/>
        </w:rPr>
      </w:pPr>
    </w:p>
    <w:p w:rsidR="00457656" w:rsidRPr="00457656" w:rsidRDefault="00457656" w:rsidP="00457656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57656">
      <w:pPr>
        <w:pStyle w:val="PargrafodaLista"/>
        <w:spacing w:line="276" w:lineRule="auto"/>
        <w:ind w:left="644"/>
        <w:jc w:val="both"/>
        <w:rPr>
          <w:rFonts w:ascii="Arial" w:hAnsi="Arial" w:cs="Arial"/>
        </w:rPr>
      </w:pPr>
      <w:r w:rsidRPr="00521ADB">
        <w:rPr>
          <w:rFonts w:ascii="Arial" w:hAnsi="Arial" w:cs="Arial"/>
        </w:rPr>
        <w:t xml:space="preserve">. </w:t>
      </w:r>
      <w:bookmarkStart w:id="0" w:name="_GoBack"/>
      <w:bookmarkEnd w:id="0"/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DE2A43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05373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4F3958" w:rsidRPr="004F3958">
        <w:rPr>
          <w:rFonts w:ascii="Arial" w:hAnsi="Arial" w:cs="Arial"/>
          <w:b/>
        </w:rPr>
        <w:t xml:space="preserve">Carlos Eduardo Mesquita </w:t>
      </w:r>
      <w:proofErr w:type="spellStart"/>
      <w:r w:rsidR="004F3958"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E2A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8" w:rsidRDefault="00357F88">
      <w:r>
        <w:separator/>
      </w:r>
    </w:p>
  </w:endnote>
  <w:endnote w:type="continuationSeparator" w:id="0">
    <w:p w:rsidR="00357F88" w:rsidRDefault="003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8" w:rsidRDefault="00357F88">
      <w:r>
        <w:separator/>
      </w:r>
    </w:p>
  </w:footnote>
  <w:footnote w:type="continuationSeparator" w:id="0">
    <w:p w:rsidR="00357F88" w:rsidRDefault="003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457656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3730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3BEC"/>
    <w:rsid w:val="00195569"/>
    <w:rsid w:val="001C1AA1"/>
    <w:rsid w:val="001C4B0F"/>
    <w:rsid w:val="001D47C6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57F88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57656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1ADB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B2A23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2737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5F82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2A43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B4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39CF17-5D2D-4D0F-9225-B2A38A85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2013-01-25T13:57:00Z</cp:lastPrinted>
  <dcterms:created xsi:type="dcterms:W3CDTF">2013-06-27T17:21:00Z</dcterms:created>
  <dcterms:modified xsi:type="dcterms:W3CDTF">2013-06-27T17:21:00Z</dcterms:modified>
</cp:coreProperties>
</file>