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E4" w:rsidRDefault="004011E4">
      <w:bookmarkStart w:id="0" w:name="_GoBack"/>
      <w:bookmarkEnd w:id="0"/>
    </w:p>
    <w:tbl>
      <w:tblPr>
        <w:tblW w:w="8895" w:type="dxa"/>
        <w:tblInd w:w="108" w:type="dxa"/>
        <w:tblCellMar>
          <w:left w:w="10" w:type="dxa"/>
          <w:right w:w="10" w:type="dxa"/>
        </w:tblCellMar>
        <w:tblLook w:val="04A0" w:firstRow="1" w:lastRow="0" w:firstColumn="1" w:lastColumn="0" w:noHBand="0" w:noVBand="1"/>
      </w:tblPr>
      <w:tblGrid>
        <w:gridCol w:w="1720"/>
        <w:gridCol w:w="7175"/>
      </w:tblGrid>
      <w:tr w:rsidR="004011E4">
        <w:trPr>
          <w:trHeight w:val="399"/>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PROTOCOLO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993035/2019</w:t>
            </w:r>
          </w:p>
        </w:tc>
      </w:tr>
      <w:tr w:rsidR="004011E4">
        <w:trPr>
          <w:trHeight w:val="460"/>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INTERESSADO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LÍVIA KOECHE DE OLIVEIRA</w:t>
            </w:r>
          </w:p>
        </w:tc>
      </w:tr>
      <w:tr w:rsidR="004011E4">
        <w:trPr>
          <w:trHeight w:val="286"/>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ASSUNTO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jc w:val="both"/>
            </w:pPr>
            <w:r>
              <w:rPr>
                <w:rFonts w:ascii="Times New Roman" w:hAnsi="Times New Roman"/>
                <w:sz w:val="22"/>
                <w:szCs w:val="22"/>
              </w:rPr>
              <w:t>REQUERIMENTO DE DIREITO AUTORAL Nº 1772</w:t>
            </w:r>
          </w:p>
        </w:tc>
      </w:tr>
      <w:tr w:rsidR="004011E4">
        <w:trPr>
          <w:trHeight w:val="308"/>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RELATOR</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 xml:space="preserve">CONS. </w:t>
            </w:r>
            <w:r>
              <w:t>ORITZ ADRIANO ADAMS DE CAMPOS</w:t>
            </w:r>
          </w:p>
        </w:tc>
      </w:tr>
    </w:tbl>
    <w:p w:rsidR="004011E4" w:rsidRDefault="004011E4">
      <w:pPr>
        <w:tabs>
          <w:tab w:val="left" w:pos="1418"/>
        </w:tabs>
        <w:jc w:val="both"/>
        <w:rPr>
          <w:rFonts w:ascii="Times New Roman" w:hAnsi="Times New Roman"/>
          <w:sz w:val="22"/>
          <w:szCs w:val="22"/>
        </w:rPr>
      </w:pPr>
    </w:p>
    <w:tbl>
      <w:tblPr>
        <w:tblW w:w="8895" w:type="dxa"/>
        <w:tblInd w:w="108" w:type="dxa"/>
        <w:tblCellMar>
          <w:left w:w="10" w:type="dxa"/>
          <w:right w:w="10" w:type="dxa"/>
        </w:tblCellMar>
        <w:tblLook w:val="04A0" w:firstRow="1" w:lastRow="0" w:firstColumn="1" w:lastColumn="0" w:noHBand="0" w:noVBand="1"/>
      </w:tblPr>
      <w:tblGrid>
        <w:gridCol w:w="8895"/>
      </w:tblGrid>
      <w:tr w:rsidR="004011E4">
        <w:trPr>
          <w:trHeight w:hRule="exact" w:val="312"/>
        </w:trPr>
        <w:tc>
          <w:tcPr>
            <w:tcW w:w="8895" w:type="dxa"/>
            <w:tcBorders>
              <w:top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0"/>
              </w:tabs>
              <w:jc w:val="center"/>
            </w:pPr>
            <w:r>
              <w:rPr>
                <w:rFonts w:ascii="Times New Roman" w:hAnsi="Times New Roman"/>
                <w:b/>
                <w:sz w:val="22"/>
                <w:szCs w:val="22"/>
              </w:rPr>
              <w:t>RELATÓRIO E VOTO</w:t>
            </w:r>
          </w:p>
        </w:tc>
      </w:tr>
    </w:tbl>
    <w:p w:rsidR="004011E4" w:rsidRDefault="004011E4">
      <w:pPr>
        <w:rPr>
          <w:rFonts w:ascii="Times New Roman" w:hAnsi="Times New Roman"/>
          <w:sz w:val="22"/>
          <w:szCs w:val="22"/>
        </w:rPr>
      </w:pPr>
    </w:p>
    <w:p w:rsidR="004011E4" w:rsidRDefault="009E44A0">
      <w:pPr>
        <w:tabs>
          <w:tab w:val="left" w:pos="1418"/>
        </w:tabs>
        <w:jc w:val="both"/>
      </w:pPr>
      <w:r>
        <w:rPr>
          <w:rFonts w:ascii="Times New Roman" w:hAnsi="Times New Roman"/>
          <w:sz w:val="22"/>
          <w:szCs w:val="22"/>
        </w:rPr>
        <w:t xml:space="preserve">Trata-se do requerimento de Registro de Direito Autoral de </w:t>
      </w:r>
      <w:r>
        <w:rPr>
          <w:rFonts w:ascii="Times New Roman" w:hAnsi="Times New Roman"/>
          <w:i/>
          <w:sz w:val="22"/>
          <w:szCs w:val="22"/>
        </w:rPr>
        <w:t>projeto e execução de arquitetura efêmera com performance de projeção mapeada para o XXI CBA. Título: "Mo(nu)mento e Cidade</w:t>
      </w:r>
      <w:r>
        <w:rPr>
          <w:rFonts w:ascii="Times New Roman" w:hAnsi="Times New Roman"/>
          <w:sz w:val="22"/>
          <w:szCs w:val="22"/>
        </w:rPr>
        <w:t>" da Arq. Urb. LÍVIA KOECHE DE OLIVEIRA, CAU nº A152430-5, protocolado em 16 de outubro de 2019.</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color w:val="000000"/>
          <w:sz w:val="22"/>
          <w:szCs w:val="22"/>
        </w:rPr>
      </w:pPr>
      <w:r>
        <w:rPr>
          <w:rFonts w:ascii="Times New Roman" w:hAnsi="Times New Roman"/>
          <w:color w:val="000000"/>
          <w:sz w:val="22"/>
          <w:szCs w:val="22"/>
        </w:rPr>
        <w:t>A documentação apresentada consta de:</w:t>
      </w:r>
    </w:p>
    <w:p w:rsidR="004011E4" w:rsidRDefault="004011E4">
      <w:pPr>
        <w:tabs>
          <w:tab w:val="left" w:pos="1418"/>
        </w:tabs>
        <w:jc w:val="both"/>
        <w:rPr>
          <w:rFonts w:ascii="Times New Roman" w:hAnsi="Times New Roman"/>
          <w:color w:val="000000"/>
          <w:sz w:val="22"/>
          <w:szCs w:val="22"/>
        </w:rPr>
      </w:pPr>
    </w:p>
    <w:p w:rsidR="004011E4" w:rsidRDefault="009E44A0">
      <w:pPr>
        <w:tabs>
          <w:tab w:val="left" w:pos="1418"/>
        </w:tabs>
        <w:jc w:val="both"/>
        <w:rPr>
          <w:rFonts w:ascii="Times New Roman" w:hAnsi="Times New Roman"/>
          <w:color w:val="000000"/>
          <w:sz w:val="22"/>
          <w:szCs w:val="22"/>
        </w:rPr>
      </w:pPr>
      <w:r>
        <w:rPr>
          <w:rFonts w:ascii="Times New Roman" w:hAnsi="Times New Roman"/>
          <w:color w:val="000000"/>
          <w:sz w:val="22"/>
          <w:szCs w:val="22"/>
        </w:rPr>
        <w:t xml:space="preserve">1. Ofício Nº 1324/2019/IPHAN-RS-IPHAN o qual encaminha o Parecer Técnico nº 144/2019/IPHAN-RS, que é favorável à proposta de intervenção de instalação efêmera na Praça da Alfândega, em Porto Alegre; </w:t>
      </w:r>
    </w:p>
    <w:p w:rsidR="004011E4" w:rsidRDefault="004011E4">
      <w:pPr>
        <w:tabs>
          <w:tab w:val="left" w:pos="1418"/>
        </w:tabs>
        <w:jc w:val="both"/>
        <w:rPr>
          <w:rFonts w:ascii="Times New Roman" w:hAnsi="Times New Roman"/>
          <w:color w:val="000000"/>
          <w:sz w:val="22"/>
          <w:szCs w:val="22"/>
        </w:rPr>
      </w:pPr>
    </w:p>
    <w:p w:rsidR="004011E4" w:rsidRDefault="009E44A0">
      <w:pPr>
        <w:tabs>
          <w:tab w:val="left" w:pos="1418"/>
        </w:tabs>
        <w:jc w:val="both"/>
        <w:rPr>
          <w:rFonts w:ascii="Times New Roman" w:hAnsi="Times New Roman"/>
          <w:color w:val="000000"/>
          <w:sz w:val="22"/>
          <w:szCs w:val="22"/>
        </w:rPr>
      </w:pPr>
      <w:r>
        <w:rPr>
          <w:rFonts w:ascii="Times New Roman" w:hAnsi="Times New Roman"/>
          <w:color w:val="000000"/>
          <w:sz w:val="22"/>
          <w:szCs w:val="22"/>
        </w:rPr>
        <w:t>2. Memorial descritivo da obra constando os dados da intervenção, considerações gerais, justificativa, bem como, apresentação de fotos e dos desenhos técnicos do projeto.</w:t>
      </w:r>
    </w:p>
    <w:p w:rsidR="004011E4" w:rsidRDefault="004011E4">
      <w:pPr>
        <w:tabs>
          <w:tab w:val="left" w:pos="1418"/>
        </w:tabs>
        <w:jc w:val="both"/>
        <w:rPr>
          <w:rFonts w:ascii="Times New Roman" w:hAnsi="Times New Roman"/>
          <w:color w:val="000000"/>
          <w:sz w:val="22"/>
          <w:szCs w:val="22"/>
        </w:rPr>
      </w:pPr>
    </w:p>
    <w:p w:rsidR="004011E4" w:rsidRDefault="009E44A0">
      <w:pPr>
        <w:tabs>
          <w:tab w:val="left" w:pos="1418"/>
        </w:tabs>
        <w:jc w:val="both"/>
      </w:pPr>
      <w:r>
        <w:rPr>
          <w:rFonts w:ascii="Times New Roman" w:hAnsi="Times New Roman"/>
          <w:color w:val="000000"/>
          <w:sz w:val="22"/>
          <w:szCs w:val="22"/>
        </w:rPr>
        <w:t xml:space="preserve">3. Termo de Responsabilidade, encaminhado pela profissional por meio do protocolo SICCAU </w:t>
      </w:r>
      <w:r>
        <w:rPr>
          <w:rFonts w:ascii="Times New Roman" w:hAnsi="Times New Roman"/>
          <w:sz w:val="22"/>
          <w:szCs w:val="22"/>
        </w:rPr>
        <w:t>993035/2019.</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b/>
          <w:sz w:val="22"/>
          <w:szCs w:val="22"/>
        </w:rPr>
      </w:pPr>
      <w:r>
        <w:rPr>
          <w:rFonts w:ascii="Times New Roman" w:hAnsi="Times New Roman"/>
          <w:b/>
          <w:sz w:val="22"/>
          <w:szCs w:val="22"/>
        </w:rPr>
        <w:t>FUNDAMENTAÇÃO LEGAL</w:t>
      </w:r>
    </w:p>
    <w:p w:rsidR="004011E4" w:rsidRDefault="004011E4">
      <w:pPr>
        <w:tabs>
          <w:tab w:val="left" w:pos="1418"/>
        </w:tabs>
        <w:jc w:val="both"/>
        <w:rPr>
          <w:rFonts w:ascii="Times New Roman" w:hAnsi="Times New Roman"/>
          <w:b/>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entretenimento.” (Fonte: livro, o que é direito autoral? 2ª ed. São Paulo: Brasiliense, 2002, 99 pp.).</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011E4" w:rsidRDefault="004011E4">
      <w:pPr>
        <w:tabs>
          <w:tab w:val="left" w:pos="1418"/>
        </w:tabs>
        <w:jc w:val="both"/>
        <w:rPr>
          <w:rFonts w:ascii="Times New Roman" w:hAnsi="Times New Roman"/>
          <w:sz w:val="22"/>
          <w:szCs w:val="22"/>
        </w:rPr>
      </w:pP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 xml:space="preserve">Art. 7º São obras intelectuais protegidas as criações do espírito, expressas por qualquer meio ou fixadas em qualquer suporte, tangível ou intangível, conhecido ou que se invente no futuro, tais como: </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lastRenderedPageBreak/>
        <w:t>X - os projetos, esboços e obras plásticas concernentes à geografia, engenharia, topografia, arquitetura, paisagismo, cenografia e ciência.</w:t>
      </w:r>
    </w:p>
    <w:p w:rsidR="004011E4" w:rsidRDefault="004011E4">
      <w:pPr>
        <w:pStyle w:val="Default"/>
        <w:ind w:left="-11"/>
        <w:jc w:val="both"/>
        <w:rPr>
          <w:rFonts w:ascii="Times New Roman" w:hAnsi="Times New Roman" w:cs="Times New Roman"/>
          <w:color w:val="auto"/>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 Seguem dispositivos legais:</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u w:val="single"/>
        </w:rPr>
      </w:pPr>
      <w:r>
        <w:rPr>
          <w:rFonts w:ascii="Times New Roman" w:hAnsi="Times New Roman"/>
          <w:sz w:val="22"/>
          <w:szCs w:val="22"/>
          <w:u w:val="single"/>
        </w:rPr>
        <w:t>Lei 9.610/1998</w:t>
      </w:r>
    </w:p>
    <w:p w:rsidR="004011E4" w:rsidRDefault="004011E4">
      <w:pPr>
        <w:tabs>
          <w:tab w:val="left" w:pos="1418"/>
        </w:tabs>
        <w:ind w:left="1418"/>
        <w:jc w:val="both"/>
        <w:rPr>
          <w:rFonts w:ascii="Times New Roman" w:hAnsi="Times New Roman"/>
          <w:i/>
          <w:sz w:val="22"/>
          <w:szCs w:val="22"/>
        </w:rPr>
      </w:pP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19. É facultado ao autor registrar a sua obra no órgão público definido no caput e no § 1º do art. 17 da Lei nº 5.988, de 14 de dezembro de 1973.”</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u w:val="single"/>
        </w:rPr>
      </w:pPr>
      <w:r>
        <w:rPr>
          <w:rFonts w:ascii="Times New Roman" w:hAnsi="Times New Roman"/>
          <w:sz w:val="22"/>
          <w:szCs w:val="22"/>
          <w:u w:val="single"/>
        </w:rPr>
        <w:t>Lei nº 5.988/73</w:t>
      </w:r>
    </w:p>
    <w:p w:rsidR="004011E4" w:rsidRDefault="004011E4">
      <w:pPr>
        <w:tabs>
          <w:tab w:val="left" w:pos="1418"/>
        </w:tabs>
        <w:ind w:left="1418"/>
        <w:jc w:val="both"/>
        <w:rPr>
          <w:rFonts w:ascii="Times New Roman" w:hAnsi="Times New Roman"/>
          <w:i/>
          <w:sz w:val="22"/>
          <w:szCs w:val="22"/>
        </w:rPr>
      </w:pP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 1º Se a obra for de natureza que comporte registro em mais de um desses órgãos, deverá ser registrada naquele com que tiver maior afinidade.”</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011E4" w:rsidRDefault="004011E4">
      <w:pPr>
        <w:tabs>
          <w:tab w:val="left" w:pos="1418"/>
        </w:tabs>
        <w:jc w:val="both"/>
        <w:rPr>
          <w:rFonts w:ascii="Times New Roman" w:hAnsi="Times New Roman"/>
          <w:sz w:val="22"/>
          <w:szCs w:val="22"/>
        </w:rPr>
      </w:pP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(siccau).</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4011E4" w:rsidRDefault="009E44A0">
      <w:pPr>
        <w:tabs>
          <w:tab w:val="left" w:pos="1418"/>
        </w:tabs>
        <w:ind w:left="1418"/>
        <w:jc w:val="both"/>
      </w:pPr>
      <w:r>
        <w:rPr>
          <w:rFonts w:ascii="Times New Roman" w:hAnsi="Times New Roman"/>
          <w:i/>
          <w:sz w:val="22"/>
          <w:szCs w:val="22"/>
        </w:rPr>
        <w:t>§ 1° a CEP-CAU/UF, quando julgar necessário, poderá efetuar diligências ou requisitar outros documentos para subsidiar sua análise e decisão acerca da matéria.</w:t>
      </w:r>
      <w:r>
        <w:rPr>
          <w:rFonts w:ascii="Times New Roman" w:hAnsi="Times New Roman"/>
          <w:sz w:val="22"/>
          <w:szCs w:val="22"/>
        </w:rPr>
        <w:t xml:space="preserve"> </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Nessa seara, seguem abaixo os seguintes artigos da Resolução 67, os quais dispõem o seguinte:</w:t>
      </w:r>
    </w:p>
    <w:p w:rsidR="004011E4" w:rsidRDefault="004011E4">
      <w:pPr>
        <w:tabs>
          <w:tab w:val="left" w:pos="1418"/>
        </w:tabs>
        <w:jc w:val="both"/>
        <w:rPr>
          <w:rFonts w:ascii="Times New Roman" w:hAnsi="Times New Roman"/>
          <w:sz w:val="22"/>
          <w:szCs w:val="22"/>
        </w:rPr>
      </w:pP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lastRenderedPageBreak/>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11. O registro deverá ser efetuado com base nas informações do requerente, sendo estas de inteira responsabilidade do mesmo.</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Art. 12. Deferido o registro, este será cadastrado no SICCAU com os seguintes dados:</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I - número de ordem;</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 xml:space="preserve">II - data do registro; </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III - identificação do autor ou, se for o caso, dos coautores;</w:t>
      </w:r>
    </w:p>
    <w:p w:rsidR="004011E4" w:rsidRDefault="009E44A0">
      <w:pPr>
        <w:tabs>
          <w:tab w:val="left" w:pos="1418"/>
        </w:tabs>
        <w:ind w:left="1418"/>
        <w:jc w:val="both"/>
        <w:rPr>
          <w:rFonts w:ascii="Times New Roman" w:hAnsi="Times New Roman"/>
          <w:i/>
          <w:sz w:val="22"/>
          <w:szCs w:val="22"/>
        </w:rPr>
      </w:pPr>
      <w:r>
        <w:rPr>
          <w:rFonts w:ascii="Times New Roman" w:hAnsi="Times New Roman"/>
          <w:i/>
          <w:sz w:val="22"/>
          <w:szCs w:val="22"/>
        </w:rPr>
        <w:t>IV - identificação e descrição da obra intelectual registrada.”</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b/>
          <w:sz w:val="22"/>
          <w:szCs w:val="22"/>
        </w:rPr>
      </w:pPr>
      <w:r>
        <w:rPr>
          <w:rFonts w:ascii="Times New Roman" w:hAnsi="Times New Roman"/>
          <w:b/>
          <w:sz w:val="22"/>
          <w:szCs w:val="22"/>
        </w:rPr>
        <w:t>VOTO</w:t>
      </w:r>
    </w:p>
    <w:p w:rsidR="004011E4" w:rsidRDefault="004011E4">
      <w:pPr>
        <w:tabs>
          <w:tab w:val="left" w:pos="1418"/>
        </w:tabs>
        <w:jc w:val="both"/>
        <w:rPr>
          <w:rFonts w:ascii="Times New Roman" w:hAnsi="Times New Roman"/>
          <w:b/>
          <w:sz w:val="22"/>
          <w:szCs w:val="22"/>
        </w:rPr>
      </w:pPr>
    </w:p>
    <w:p w:rsidR="004011E4" w:rsidRDefault="009E44A0">
      <w:pPr>
        <w:tabs>
          <w:tab w:val="left" w:pos="1418"/>
        </w:tabs>
        <w:jc w:val="both"/>
      </w:pPr>
      <w:r>
        <w:rPr>
          <w:rFonts w:ascii="Times New Roman" w:hAnsi="Times New Roman"/>
          <w:sz w:val="22"/>
          <w:szCs w:val="22"/>
        </w:rPr>
        <w:t xml:space="preserve">Em face do exposto, opino pelo deferimento do registro autoral no Conselho de Arquitetura e Urbanismo do Rio Grande do Sul do </w:t>
      </w:r>
      <w:r>
        <w:rPr>
          <w:rFonts w:ascii="Times New Roman" w:hAnsi="Times New Roman"/>
          <w:i/>
          <w:sz w:val="22"/>
          <w:szCs w:val="22"/>
        </w:rPr>
        <w:t>projeto e execução de arquitetura efêmera com performance de projeção mapeada para o XXI CBA. Título: "Mo(nu)mento e Cidade</w:t>
      </w:r>
      <w:r>
        <w:rPr>
          <w:rFonts w:ascii="Times New Roman" w:hAnsi="Times New Roman"/>
          <w:sz w:val="22"/>
          <w:szCs w:val="22"/>
        </w:rPr>
        <w:t>" da Arq. Urb. LÍVIA KOECHE DE OLIVEIRA, CAU nº A152430-5.</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pPr>
      <w:r>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p>
    <w:p w:rsidR="004011E4" w:rsidRDefault="004011E4">
      <w:pPr>
        <w:tabs>
          <w:tab w:val="left" w:pos="1418"/>
        </w:tabs>
        <w:jc w:val="both"/>
        <w:rPr>
          <w:rFonts w:ascii="Times New Roman" w:hAnsi="Times New Roman"/>
          <w:sz w:val="22"/>
          <w:szCs w:val="22"/>
        </w:rPr>
      </w:pP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center"/>
        <w:rPr>
          <w:rFonts w:ascii="Times New Roman" w:hAnsi="Times New Roman"/>
          <w:sz w:val="22"/>
          <w:szCs w:val="22"/>
        </w:rPr>
      </w:pPr>
      <w:r>
        <w:rPr>
          <w:rFonts w:ascii="Times New Roman" w:hAnsi="Times New Roman"/>
          <w:sz w:val="22"/>
          <w:szCs w:val="22"/>
        </w:rPr>
        <w:t>Porto Alegre – RS, 2</w:t>
      </w:r>
      <w:r w:rsidR="00105739">
        <w:rPr>
          <w:rFonts w:ascii="Times New Roman" w:hAnsi="Times New Roman"/>
          <w:sz w:val="22"/>
          <w:szCs w:val="22"/>
        </w:rPr>
        <w:t>3</w:t>
      </w:r>
      <w:r>
        <w:rPr>
          <w:rFonts w:ascii="Times New Roman" w:hAnsi="Times New Roman"/>
          <w:sz w:val="22"/>
          <w:szCs w:val="22"/>
        </w:rPr>
        <w:t xml:space="preserve"> de julho de 2020.</w:t>
      </w:r>
    </w:p>
    <w:p w:rsidR="004011E4" w:rsidRDefault="004011E4">
      <w:pPr>
        <w:tabs>
          <w:tab w:val="left" w:pos="1418"/>
        </w:tabs>
        <w:jc w:val="center"/>
        <w:rPr>
          <w:rFonts w:ascii="Times New Roman" w:hAnsi="Times New Roman"/>
          <w:sz w:val="22"/>
          <w:szCs w:val="22"/>
        </w:rPr>
      </w:pPr>
    </w:p>
    <w:p w:rsidR="004011E4" w:rsidRDefault="004011E4">
      <w:pPr>
        <w:tabs>
          <w:tab w:val="left" w:pos="1418"/>
        </w:tabs>
        <w:jc w:val="center"/>
        <w:rPr>
          <w:rFonts w:ascii="Times New Roman" w:hAnsi="Times New Roman"/>
          <w:sz w:val="22"/>
          <w:szCs w:val="22"/>
        </w:rPr>
      </w:pPr>
    </w:p>
    <w:p w:rsidR="004011E4" w:rsidRDefault="004011E4">
      <w:pPr>
        <w:tabs>
          <w:tab w:val="left" w:pos="1418"/>
        </w:tabs>
        <w:jc w:val="center"/>
        <w:rPr>
          <w:rFonts w:ascii="Times New Roman" w:hAnsi="Times New Roman"/>
          <w:sz w:val="22"/>
          <w:szCs w:val="22"/>
        </w:rPr>
      </w:pPr>
    </w:p>
    <w:p w:rsidR="004011E4" w:rsidRDefault="009E44A0">
      <w:pPr>
        <w:tabs>
          <w:tab w:val="left" w:pos="1418"/>
        </w:tabs>
        <w:spacing w:after="120"/>
        <w:jc w:val="center"/>
      </w:pPr>
      <w:r>
        <w:rPr>
          <w:rFonts w:ascii="Times New Roman" w:hAnsi="Times New Roman"/>
          <w:bCs/>
          <w:sz w:val="22"/>
          <w:szCs w:val="22"/>
        </w:rPr>
        <w:t>ORITZ ADRIANO ADAMS DE CAMPOS</w:t>
      </w:r>
    </w:p>
    <w:p w:rsidR="004011E4" w:rsidRDefault="009E44A0">
      <w:pPr>
        <w:tabs>
          <w:tab w:val="left" w:pos="1418"/>
        </w:tabs>
        <w:jc w:val="center"/>
        <w:rPr>
          <w:rFonts w:ascii="Times New Roman" w:hAnsi="Times New Roman"/>
          <w:sz w:val="22"/>
          <w:szCs w:val="22"/>
        </w:rPr>
      </w:pPr>
      <w:r>
        <w:rPr>
          <w:rFonts w:ascii="Times New Roman" w:hAnsi="Times New Roman"/>
          <w:sz w:val="22"/>
          <w:szCs w:val="22"/>
        </w:rPr>
        <w:t>Conselheiro(a) Relator(a)</w:t>
      </w:r>
    </w:p>
    <w:p w:rsidR="004011E4" w:rsidRDefault="004011E4">
      <w:pPr>
        <w:pageBreakBefore/>
        <w:rPr>
          <w:rFonts w:ascii="Times New Roman" w:hAnsi="Times New Roman"/>
          <w:sz w:val="22"/>
          <w:szCs w:val="22"/>
        </w:rPr>
      </w:pPr>
    </w:p>
    <w:tbl>
      <w:tblPr>
        <w:tblW w:w="8895" w:type="dxa"/>
        <w:tblInd w:w="108" w:type="dxa"/>
        <w:tblCellMar>
          <w:left w:w="10" w:type="dxa"/>
          <w:right w:w="10" w:type="dxa"/>
        </w:tblCellMar>
        <w:tblLook w:val="04A0" w:firstRow="1" w:lastRow="0" w:firstColumn="1" w:lastColumn="0" w:noHBand="0" w:noVBand="1"/>
      </w:tblPr>
      <w:tblGrid>
        <w:gridCol w:w="1720"/>
        <w:gridCol w:w="7175"/>
      </w:tblGrid>
      <w:tr w:rsidR="004011E4">
        <w:trPr>
          <w:trHeight w:val="427"/>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PROTOCOLO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993035/2019</w:t>
            </w:r>
          </w:p>
        </w:tc>
      </w:tr>
      <w:tr w:rsidR="004011E4">
        <w:trPr>
          <w:trHeight w:val="506"/>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INTERESSADO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LÍVIA KOECHE DE OLIVEIRA</w:t>
            </w:r>
          </w:p>
        </w:tc>
      </w:tr>
      <w:tr w:rsidR="004011E4">
        <w:trPr>
          <w:trHeight w:val="427"/>
        </w:trPr>
        <w:tc>
          <w:tcPr>
            <w:tcW w:w="1720" w:type="dxa"/>
            <w:tcBorders>
              <w:top w:val="single" w:sz="12" w:space="0" w:color="808080"/>
              <w:bottom w:val="single" w:sz="12" w:space="0" w:color="808080"/>
              <w:right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pPr>
            <w:r>
              <w:rPr>
                <w:rFonts w:ascii="Times New Roman" w:hAnsi="Times New Roman"/>
                <w:sz w:val="22"/>
                <w:szCs w:val="22"/>
              </w:rPr>
              <w:t>ASSUNTO</w:t>
            </w:r>
          </w:p>
        </w:tc>
        <w:tc>
          <w:tcPr>
            <w:tcW w:w="7175" w:type="dxa"/>
            <w:tcBorders>
              <w:top w:val="single" w:sz="12" w:space="0" w:color="808080"/>
              <w:left w:val="single" w:sz="12"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jc w:val="both"/>
            </w:pPr>
            <w:r>
              <w:rPr>
                <w:rFonts w:ascii="Times New Roman" w:hAnsi="Times New Roman"/>
                <w:sz w:val="22"/>
                <w:szCs w:val="22"/>
              </w:rPr>
              <w:t>REQUERIMENTO DE DIREITO AUTORAL Nº 1772</w:t>
            </w:r>
          </w:p>
        </w:tc>
      </w:tr>
      <w:tr w:rsidR="004011E4">
        <w:trPr>
          <w:trHeight w:val="364"/>
        </w:trPr>
        <w:tc>
          <w:tcPr>
            <w:tcW w:w="8895" w:type="dxa"/>
            <w:gridSpan w:val="2"/>
            <w:tcBorders>
              <w:top w:val="single" w:sz="18" w:space="0" w:color="808080"/>
              <w:bottom w:val="single" w:sz="12" w:space="0" w:color="808080"/>
            </w:tcBorders>
            <w:shd w:val="clear" w:color="auto" w:fill="auto"/>
            <w:tcMar>
              <w:top w:w="0" w:type="dxa"/>
              <w:left w:w="108" w:type="dxa"/>
              <w:bottom w:w="0" w:type="dxa"/>
              <w:right w:w="108" w:type="dxa"/>
            </w:tcMar>
            <w:vAlign w:val="center"/>
          </w:tcPr>
          <w:p w:rsidR="004011E4" w:rsidRDefault="009E44A0">
            <w:pPr>
              <w:tabs>
                <w:tab w:val="left" w:pos="1418"/>
              </w:tabs>
              <w:jc w:val="center"/>
            </w:pPr>
            <w:r>
              <w:rPr>
                <w:rFonts w:ascii="Times New Roman" w:hAnsi="Times New Roman"/>
                <w:b/>
                <w:sz w:val="22"/>
                <w:szCs w:val="22"/>
              </w:rPr>
              <w:t>DELIBERAÇÃO Nº 55/2020 – CEP-CAU/RS</w:t>
            </w:r>
          </w:p>
        </w:tc>
      </w:tr>
    </w:tbl>
    <w:p w:rsidR="004011E4" w:rsidRDefault="004011E4">
      <w:pPr>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A COMISSÃO DE EXERCÍCIO PROFISSIONAL – CEP-CAU/RS, reunida extraordinariamente por meio de videoconferência, no dia 2</w:t>
      </w:r>
      <w:r w:rsidR="00105739">
        <w:rPr>
          <w:rFonts w:ascii="Times New Roman" w:hAnsi="Times New Roman"/>
          <w:sz w:val="22"/>
          <w:szCs w:val="22"/>
        </w:rPr>
        <w:t>3</w:t>
      </w:r>
      <w:r>
        <w:rPr>
          <w:rFonts w:ascii="Times New Roman" w:hAnsi="Times New Roman"/>
          <w:sz w:val="22"/>
          <w:szCs w:val="22"/>
        </w:rPr>
        <w:t xml:space="preserve"> de julho de 2020, no uso das competências que lhe conferem o inciso VIII do art. 95 do Regimento Interno do CAU/RS, após análise do assunto em epígrafe;</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b/>
          <w:sz w:val="22"/>
          <w:szCs w:val="22"/>
        </w:rPr>
      </w:pPr>
      <w:r>
        <w:rPr>
          <w:rFonts w:ascii="Times New Roman" w:hAnsi="Times New Roman"/>
          <w:b/>
          <w:sz w:val="22"/>
          <w:szCs w:val="22"/>
        </w:rPr>
        <w:t>DELIBEROU:</w:t>
      </w:r>
    </w:p>
    <w:p w:rsidR="004011E4" w:rsidRDefault="004011E4">
      <w:pPr>
        <w:tabs>
          <w:tab w:val="left" w:pos="1418"/>
        </w:tabs>
        <w:jc w:val="both"/>
        <w:rPr>
          <w:rFonts w:ascii="Times New Roman" w:hAnsi="Times New Roman"/>
          <w:sz w:val="18"/>
          <w:szCs w:val="18"/>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1 – Por aprovar, unanimemente, o voto do Conselheiro Relator, decidindo pelo deferimento do Registro de Direito Autoral registrado sob o número 1772, requerido pela Arq. Urb. Arq. Urb. LÍVIA KOECHE DE OLIVEIRA, CAU nº A152430-5, em 16 de outubro de 2019;</w:t>
      </w:r>
    </w:p>
    <w:p w:rsidR="004011E4" w:rsidRDefault="004011E4">
      <w:pPr>
        <w:tabs>
          <w:tab w:val="left" w:pos="1418"/>
        </w:tabs>
        <w:jc w:val="both"/>
        <w:rPr>
          <w:rFonts w:ascii="Times New Roman" w:hAnsi="Times New Roman"/>
          <w:sz w:val="18"/>
          <w:szCs w:val="18"/>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2 – Por encaminhar a presente Deliberação à Presidência do CAU/RS para, nos termos do art. 116, do Regimento Interno do CAU/RS, submetê-la ao Plenário deste Conselho para conhecimento.</w:t>
      </w:r>
    </w:p>
    <w:p w:rsidR="004011E4" w:rsidRDefault="004011E4">
      <w:pPr>
        <w:tabs>
          <w:tab w:val="left" w:pos="1418"/>
        </w:tabs>
        <w:jc w:val="both"/>
        <w:rPr>
          <w:rFonts w:ascii="Times New Roman" w:hAnsi="Times New Roman"/>
          <w:sz w:val="22"/>
          <w:szCs w:val="22"/>
        </w:rPr>
      </w:pPr>
    </w:p>
    <w:p w:rsidR="004011E4" w:rsidRDefault="009E44A0">
      <w:pPr>
        <w:tabs>
          <w:tab w:val="left" w:pos="1418"/>
        </w:tabs>
        <w:jc w:val="both"/>
        <w:rPr>
          <w:rFonts w:ascii="Times New Roman" w:hAnsi="Times New Roman"/>
          <w:sz w:val="22"/>
          <w:szCs w:val="22"/>
        </w:rPr>
      </w:pPr>
      <w:r>
        <w:rPr>
          <w:rFonts w:ascii="Times New Roman" w:hAnsi="Times New Roman"/>
          <w:sz w:val="22"/>
          <w:szCs w:val="22"/>
        </w:rPr>
        <w:t>3 – Pelo deferimento no SICCAU, anexando a presente Deliberação e dando conhecimento ao interessado, caso não seja apresentado qualquer óbice, proceda-se o deferimento.</w:t>
      </w:r>
    </w:p>
    <w:p w:rsidR="004011E4" w:rsidRDefault="004011E4">
      <w:pPr>
        <w:tabs>
          <w:tab w:val="left" w:pos="1418"/>
        </w:tabs>
        <w:jc w:val="both"/>
        <w:rPr>
          <w:rFonts w:ascii="Times New Roman" w:hAnsi="Times New Roman"/>
          <w:sz w:val="22"/>
          <w:szCs w:val="22"/>
        </w:rPr>
      </w:pPr>
    </w:p>
    <w:p w:rsidR="004011E4" w:rsidRDefault="004011E4">
      <w:pPr>
        <w:tabs>
          <w:tab w:val="left" w:pos="1418"/>
        </w:tabs>
        <w:jc w:val="both"/>
        <w:rPr>
          <w:rFonts w:ascii="Times New Roman" w:hAnsi="Times New Roman"/>
          <w:sz w:val="22"/>
          <w:szCs w:val="22"/>
        </w:rPr>
      </w:pPr>
    </w:p>
    <w:p w:rsidR="004011E4" w:rsidRDefault="004011E4">
      <w:pPr>
        <w:tabs>
          <w:tab w:val="left" w:pos="1418"/>
        </w:tabs>
        <w:rPr>
          <w:rFonts w:ascii="Times New Roman" w:hAnsi="Times New Roman"/>
          <w:sz w:val="22"/>
          <w:szCs w:val="22"/>
        </w:rPr>
      </w:pPr>
    </w:p>
    <w:p w:rsidR="004011E4" w:rsidRDefault="009E44A0">
      <w:pPr>
        <w:jc w:val="center"/>
        <w:rPr>
          <w:rFonts w:ascii="Times New Roman" w:hAnsi="Times New Roman"/>
          <w:sz w:val="22"/>
          <w:szCs w:val="22"/>
        </w:rPr>
      </w:pPr>
      <w:r>
        <w:rPr>
          <w:rFonts w:ascii="Times New Roman" w:hAnsi="Times New Roman"/>
          <w:sz w:val="22"/>
          <w:szCs w:val="22"/>
        </w:rPr>
        <w:t>Porto Alegre – RS, 2</w:t>
      </w:r>
      <w:r w:rsidR="00105739">
        <w:rPr>
          <w:rFonts w:ascii="Times New Roman" w:hAnsi="Times New Roman"/>
          <w:sz w:val="22"/>
          <w:szCs w:val="22"/>
        </w:rPr>
        <w:t>3</w:t>
      </w:r>
      <w:r>
        <w:rPr>
          <w:rFonts w:ascii="Times New Roman" w:hAnsi="Times New Roman"/>
          <w:sz w:val="22"/>
          <w:szCs w:val="22"/>
        </w:rPr>
        <w:t xml:space="preserve"> de julho de 2020.</w:t>
      </w:r>
    </w:p>
    <w:p w:rsidR="004011E4" w:rsidRDefault="004011E4">
      <w:pPr>
        <w:jc w:val="center"/>
        <w:rPr>
          <w:rFonts w:ascii="Times New Roman" w:hAnsi="Times New Roman"/>
          <w:sz w:val="22"/>
          <w:szCs w:val="22"/>
        </w:rPr>
      </w:pPr>
    </w:p>
    <w:p w:rsidR="004011E4" w:rsidRDefault="004011E4">
      <w:pPr>
        <w:rPr>
          <w:rFonts w:ascii="Times New Roman" w:hAnsi="Times New Roman"/>
          <w:sz w:val="22"/>
          <w:szCs w:val="22"/>
        </w:rPr>
      </w:pPr>
    </w:p>
    <w:p w:rsidR="004011E4" w:rsidRDefault="009E44A0">
      <w:pPr>
        <w:tabs>
          <w:tab w:val="left" w:pos="1418"/>
        </w:tabs>
        <w:jc w:val="both"/>
      </w:pPr>
      <w:r>
        <w:rPr>
          <w:rFonts w:ascii="Times New Roman" w:hAnsi="Times New Roman"/>
          <w:sz w:val="22"/>
          <w:szCs w:val="22"/>
        </w:rPr>
        <w:t>Acompanhado dos votos dos conselheiros, ROBERTO LUIZ DECÓ</w:t>
      </w:r>
      <w:r w:rsidR="00A46ED8">
        <w:rPr>
          <w:rFonts w:ascii="Times New Roman" w:hAnsi="Times New Roman"/>
          <w:sz w:val="22"/>
          <w:szCs w:val="22"/>
        </w:rPr>
        <w:t xml:space="preserve"> e</w:t>
      </w:r>
      <w:r>
        <w:rPr>
          <w:rFonts w:ascii="Times New Roman" w:hAnsi="Times New Roman"/>
          <w:sz w:val="22"/>
          <w:szCs w:val="22"/>
        </w:rPr>
        <w:t xml:space="preserve"> HELENICE MACEDO DO COUTO, atesto a veracidade das informações aqui apresentadas.</w:t>
      </w:r>
    </w:p>
    <w:p w:rsidR="004011E4" w:rsidRDefault="004011E4">
      <w:pPr>
        <w:tabs>
          <w:tab w:val="left" w:pos="1418"/>
        </w:tabs>
        <w:jc w:val="both"/>
        <w:rPr>
          <w:rFonts w:ascii="Times New Roman" w:hAnsi="Times New Roman"/>
          <w:sz w:val="22"/>
          <w:szCs w:val="22"/>
        </w:rPr>
      </w:pPr>
    </w:p>
    <w:p w:rsidR="004011E4" w:rsidRDefault="004011E4">
      <w:pPr>
        <w:rPr>
          <w:rFonts w:ascii="Times New Roman" w:hAnsi="Times New Roman"/>
          <w:sz w:val="22"/>
          <w:szCs w:val="22"/>
        </w:rPr>
      </w:pPr>
    </w:p>
    <w:p w:rsidR="004011E4" w:rsidRDefault="004011E4">
      <w:pPr>
        <w:rPr>
          <w:rFonts w:ascii="Times New Roman" w:hAnsi="Times New Roman"/>
          <w:sz w:val="22"/>
          <w:szCs w:val="22"/>
        </w:rPr>
      </w:pPr>
    </w:p>
    <w:p w:rsidR="004011E4" w:rsidRDefault="009E44A0">
      <w:pPr>
        <w:jc w:val="center"/>
      </w:pPr>
      <w:r>
        <w:rPr>
          <w:rFonts w:ascii="Times New Roman" w:hAnsi="Times New Roman"/>
          <w:sz w:val="22"/>
          <w:szCs w:val="22"/>
        </w:rPr>
        <w:t>ORITZ ADRIANO ADAMS DE CAMPOS</w:t>
      </w:r>
    </w:p>
    <w:p w:rsidR="004011E4" w:rsidRDefault="009E44A0">
      <w:pPr>
        <w:jc w:val="center"/>
      </w:pPr>
      <w:r>
        <w:rPr>
          <w:rFonts w:ascii="Times New Roman" w:hAnsi="Times New Roman"/>
          <w:sz w:val="22"/>
          <w:szCs w:val="22"/>
        </w:rPr>
        <w:t>Coordenador</w:t>
      </w:r>
    </w:p>
    <w:p w:rsidR="004011E4" w:rsidRDefault="004011E4">
      <w:pPr>
        <w:rPr>
          <w:rFonts w:ascii="Times New Roman" w:hAnsi="Times New Roman"/>
          <w:sz w:val="22"/>
          <w:szCs w:val="22"/>
        </w:rPr>
      </w:pPr>
    </w:p>
    <w:p w:rsidR="004011E4" w:rsidRDefault="004011E4">
      <w:pPr>
        <w:rPr>
          <w:rFonts w:ascii="Times New Roman" w:hAnsi="Times New Roman"/>
          <w:sz w:val="22"/>
          <w:szCs w:val="22"/>
        </w:rPr>
      </w:pPr>
    </w:p>
    <w:p w:rsidR="004011E4" w:rsidRDefault="004011E4">
      <w:pPr>
        <w:rPr>
          <w:rFonts w:ascii="Times New Roman" w:hAnsi="Times New Roman"/>
          <w:sz w:val="22"/>
          <w:szCs w:val="22"/>
        </w:rPr>
      </w:pPr>
    </w:p>
    <w:p w:rsidR="004011E4" w:rsidRDefault="004011E4">
      <w:pPr>
        <w:rPr>
          <w:rFonts w:ascii="Times New Roman" w:hAnsi="Times New Roman"/>
          <w:sz w:val="22"/>
          <w:szCs w:val="22"/>
        </w:rPr>
      </w:pPr>
    </w:p>
    <w:p w:rsidR="004011E4" w:rsidRDefault="004011E4">
      <w:pPr>
        <w:rPr>
          <w:rFonts w:ascii="Times New Roman" w:hAnsi="Times New Roman"/>
          <w:sz w:val="22"/>
          <w:szCs w:val="22"/>
        </w:rPr>
      </w:pPr>
    </w:p>
    <w:p w:rsidR="004011E4" w:rsidRDefault="004011E4">
      <w:pPr>
        <w:rPr>
          <w:vanish/>
        </w:rPr>
      </w:pPr>
    </w:p>
    <w:p w:rsidR="004011E4" w:rsidRDefault="004011E4">
      <w:pPr>
        <w:rPr>
          <w:rFonts w:ascii="Times New Roman" w:hAnsi="Times New Roman"/>
          <w:sz w:val="22"/>
          <w:szCs w:val="22"/>
        </w:rPr>
      </w:pPr>
    </w:p>
    <w:sectPr w:rsidR="004011E4">
      <w:headerReference w:type="even" r:id="rId7"/>
      <w:headerReference w:type="default" r:id="rId8"/>
      <w:footerReference w:type="even" r:id="rId9"/>
      <w:footerReference w:type="default" r:id="rId10"/>
      <w:pgSz w:w="11900" w:h="16840"/>
      <w:pgMar w:top="1985" w:right="1412" w:bottom="1418" w:left="1701" w:header="1327" w:footer="5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304" w:rsidRDefault="00976304">
      <w:r>
        <w:separator/>
      </w:r>
    </w:p>
  </w:endnote>
  <w:endnote w:type="continuationSeparator" w:id="0">
    <w:p w:rsidR="00976304" w:rsidRDefault="0097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97" w:rsidRDefault="009E44A0">
    <w:pPr>
      <w:tabs>
        <w:tab w:val="center" w:pos="4320"/>
        <w:tab w:val="right" w:pos="8640"/>
      </w:tabs>
      <w:spacing w:after="120" w:line="276" w:lineRule="auto"/>
      <w:ind w:left="-1701" w:right="-1410"/>
    </w:pPr>
    <w:r>
      <w:rPr>
        <w:rFonts w:ascii="Arial" w:hAnsi="Arial" w:cs="Arial"/>
        <w:b/>
        <w:color w:val="2C778C"/>
      </w:rPr>
      <w:t>_________________________________________________________________________________________</w:t>
    </w:r>
  </w:p>
  <w:p w:rsidR="00222097" w:rsidRDefault="009E44A0">
    <w:pPr>
      <w:pStyle w:val="Rodap"/>
      <w:tabs>
        <w:tab w:val="clear" w:pos="8640"/>
        <w:tab w:val="right" w:pos="9065"/>
      </w:tabs>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rsidR="00222097" w:rsidRDefault="009E44A0">
    <w:pPr>
      <w:pStyle w:val="Rodap"/>
    </w:pPr>
    <w:r>
      <w:rPr>
        <w:rFonts w:ascii="DaxCondensed" w:hAnsi="DaxCondensed" w:cs="Arial"/>
        <w:b/>
        <w:color w:val="2C778C"/>
        <w:sz w:val="20"/>
        <w:szCs w:val="20"/>
      </w:rPr>
      <w:t>www.caurs.gov.br</w:t>
    </w:r>
  </w:p>
  <w:p w:rsidR="00222097" w:rsidRDefault="009763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97" w:rsidRDefault="009E44A0">
    <w:pPr>
      <w:tabs>
        <w:tab w:val="center" w:pos="4320"/>
        <w:tab w:val="right" w:pos="8640"/>
      </w:tabs>
      <w:spacing w:after="120" w:line="276" w:lineRule="auto"/>
      <w:ind w:left="-1701" w:right="-1410"/>
    </w:pPr>
    <w:r>
      <w:rPr>
        <w:rFonts w:ascii="Arial" w:hAnsi="Arial" w:cs="Arial"/>
        <w:b/>
        <w:color w:val="2C778C"/>
      </w:rPr>
      <w:t>_________________________________________________________________________________________</w:t>
    </w:r>
  </w:p>
  <w:p w:rsidR="00222097" w:rsidRDefault="009E44A0">
    <w:pPr>
      <w:pStyle w:val="Rodap"/>
      <w:tabs>
        <w:tab w:val="clear" w:pos="8640"/>
        <w:tab w:val="right" w:pos="9065"/>
      </w:tabs>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p>
  <w:p w:rsidR="00222097" w:rsidRDefault="009E44A0">
    <w:pPr>
      <w:pStyle w:val="Rodap"/>
    </w:pPr>
    <w:r>
      <w:rPr>
        <w:rFonts w:ascii="DaxCondensed" w:hAnsi="DaxCondensed" w:cs="Arial"/>
        <w:b/>
        <w:color w:val="2C778C"/>
        <w:sz w:val="20"/>
        <w:szCs w:val="20"/>
      </w:rPr>
      <w:t>www.caurs.gov.br</w:t>
    </w:r>
  </w:p>
  <w:p w:rsidR="00222097" w:rsidRDefault="009E44A0">
    <w:pPr>
      <w:pStyle w:val="Rodap"/>
      <w:jc w:val="right"/>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40687E">
      <w:rPr>
        <w:rFonts w:ascii="Times New Roman" w:hAnsi="Times New Roman"/>
        <w:noProof/>
        <w:sz w:val="18"/>
        <w:szCs w:val="18"/>
      </w:rPr>
      <w:t>1</w:t>
    </w:r>
    <w:r>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304" w:rsidRDefault="00976304">
      <w:r>
        <w:rPr>
          <w:color w:val="000000"/>
        </w:rPr>
        <w:separator/>
      </w:r>
    </w:p>
  </w:footnote>
  <w:footnote w:type="continuationSeparator" w:id="0">
    <w:p w:rsidR="00976304" w:rsidRDefault="00976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97" w:rsidRDefault="009E44A0">
    <w:pPr>
      <w:pStyle w:val="Cabealho"/>
    </w:pPr>
    <w:r>
      <w:rPr>
        <w:rFonts w:ascii="Arial" w:hAnsi="Arial"/>
        <w:noProof/>
        <w:color w:val="296D7A"/>
        <w:sz w:val="22"/>
        <w:lang w:eastAsia="pt-BR"/>
      </w:rPr>
      <w:drawing>
        <wp:anchor distT="0" distB="0" distL="114300" distR="114300" simplePos="0" relativeHeight="251659264" behindDoc="1" locked="0" layoutInCell="1" allowOverlap="1">
          <wp:simplePos x="0" y="0"/>
          <wp:positionH relativeFrom="column">
            <wp:posOffset>-1072518</wp:posOffset>
          </wp:positionH>
          <wp:positionV relativeFrom="paragraph">
            <wp:posOffset>-683898</wp:posOffset>
          </wp:positionV>
          <wp:extent cx="7569832" cy="974722"/>
          <wp:effectExtent l="0" t="0" r="0" b="0"/>
          <wp:wrapNone/>
          <wp:docPr id="2" name="Imagem 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097" w:rsidRDefault="009E44A0">
    <w:pPr>
      <w:pStyle w:val="Cabealho"/>
      <w:ind w:left="587"/>
    </w:pPr>
    <w:r>
      <w:rPr>
        <w:rFonts w:ascii="Arial" w:hAnsi="Arial"/>
        <w:noProof/>
        <w:color w:val="296D7A"/>
        <w:sz w:val="22"/>
        <w:lang w:eastAsia="pt-BR"/>
      </w:rPr>
      <w:drawing>
        <wp:anchor distT="0" distB="0" distL="114300" distR="114300" simplePos="0" relativeHeight="251661312" behindDoc="1" locked="0" layoutInCell="1" allowOverlap="1">
          <wp:simplePos x="0" y="0"/>
          <wp:positionH relativeFrom="column">
            <wp:posOffset>-1082164</wp:posOffset>
          </wp:positionH>
          <wp:positionV relativeFrom="paragraph">
            <wp:posOffset>-779141</wp:posOffset>
          </wp:positionV>
          <wp:extent cx="7569832" cy="974722"/>
          <wp:effectExtent l="0" t="0" r="0" b="0"/>
          <wp:wrapNone/>
          <wp:docPr id="1" name="Imagem 4" descr="CAU-RS-timbrado-wor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b="90906"/>
                  <a:stretch>
                    <a:fillRect/>
                  </a:stretch>
                </pic:blipFill>
                <pic:spPr>
                  <a:xfrm>
                    <a:off x="0" y="0"/>
                    <a:ext cx="7569832" cy="974722"/>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4011E4"/>
    <w:rsid w:val="00105739"/>
    <w:rsid w:val="0019139A"/>
    <w:rsid w:val="00375040"/>
    <w:rsid w:val="004011E4"/>
    <w:rsid w:val="0040687E"/>
    <w:rsid w:val="00976304"/>
    <w:rsid w:val="009E44A0"/>
    <w:rsid w:val="00A46ED8"/>
    <w:rsid w:val="00B40C72"/>
    <w:rsid w:val="00BC02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paragraph" w:customStyle="1" w:styleId="Standard">
    <w:name w:val="Standard"/>
    <w:pPr>
      <w:widowControl w:val="0"/>
      <w:suppressAutoHyphens/>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pPr>
      <w:spacing w:after="140" w:line="288" w:lineRule="auto"/>
    </w:pPr>
  </w:style>
  <w:style w:type="paragraph" w:customStyle="1" w:styleId="texto1">
    <w:name w:val="texto1"/>
    <w:basedOn w:val="Normal"/>
    <w:pPr>
      <w:spacing w:before="100" w:after="100"/>
    </w:pPr>
    <w:rPr>
      <w:rFonts w:ascii="Times New Roman" w:eastAsia="Times New Roman" w:hAnsi="Times New Roman"/>
      <w:lang w:eastAsia="pt-BR"/>
    </w:rPr>
  </w:style>
  <w:style w:type="character" w:styleId="Forte">
    <w:name w:val="Strong"/>
    <w:basedOn w:val="Fontepargpadro"/>
    <w:rPr>
      <w:b/>
      <w:bCs/>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customStyle="1" w:styleId="value">
    <w:name w:val="value"/>
    <w:basedOn w:val="Fontepargpadro"/>
  </w:style>
  <w:style w:type="character" w:styleId="Hyperlink">
    <w:name w:val="Hyperlink"/>
    <w:basedOn w:val="Fontepargpadro"/>
    <w:rPr>
      <w:color w:val="0000FF"/>
      <w:u w:val="single"/>
    </w:rPr>
  </w:style>
  <w:style w:type="paragraph" w:styleId="NormalWeb">
    <w:name w:val="Normal (Web)"/>
    <w:basedOn w:val="Normal"/>
    <w:pPr>
      <w:spacing w:before="100" w:after="100"/>
    </w:pPr>
    <w:rPr>
      <w:rFonts w:ascii="Times New Roman" w:eastAsia="Times New Roman" w:hAnsi="Times New Roman"/>
      <w:lang w:eastAsia="pt-BR"/>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mbria" w:eastAsia="Cambria" w:hAnsi="Cambria" w:cs="Times New Roman"/>
      <w:b/>
      <w:bCs/>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TextosemFormatao">
    <w:name w:val="Plain Text"/>
    <w:basedOn w:val="Normal"/>
    <w:rPr>
      <w:rFonts w:ascii="Calibri" w:eastAsia="Calibri" w:hAnsi="Calibri" w:cs="Calibri"/>
      <w:sz w:val="22"/>
      <w:szCs w:val="22"/>
    </w:rPr>
  </w:style>
  <w:style w:type="character" w:customStyle="1" w:styleId="TextosemFormataoChar">
    <w:name w:val="Texto sem Formatação Char"/>
    <w:basedOn w:val="Fontepargpadro"/>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Cambria" w:eastAsia="Cambria" w:hAnsi="Cambr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character" w:customStyle="1" w:styleId="CabealhoChar">
    <w:name w:val="Cabeçalho Char"/>
    <w:basedOn w:val="Fontepargpadro"/>
    <w:rPr>
      <w:rFonts w:ascii="Cambria" w:eastAsia="Cambria" w:hAnsi="Cambria" w:cs="Times New Roman"/>
      <w:sz w:val="24"/>
      <w:szCs w:val="24"/>
    </w:rPr>
  </w:style>
  <w:style w:type="paragraph" w:styleId="Rodap">
    <w:name w:val="footer"/>
    <w:basedOn w:val="Normal"/>
    <w:pPr>
      <w:tabs>
        <w:tab w:val="center" w:pos="4320"/>
        <w:tab w:val="right" w:pos="8640"/>
      </w:tabs>
    </w:pPr>
  </w:style>
  <w:style w:type="character" w:customStyle="1" w:styleId="RodapChar">
    <w:name w:val="Rodapé Char"/>
    <w:basedOn w:val="Fontepargpadro"/>
    <w:rPr>
      <w:rFonts w:ascii="Cambria" w:eastAsia="Cambria" w:hAnsi="Cambria" w:cs="Times New Roman"/>
      <w:sz w:val="24"/>
      <w:szCs w:val="24"/>
    </w:rPr>
  </w:style>
  <w:style w:type="character" w:styleId="nfase">
    <w:name w:val="Emphasis"/>
    <w:basedOn w:val="Fontepargpadro"/>
    <w:rPr>
      <w:i/>
      <w:iCs/>
    </w:rPr>
  </w:style>
  <w:style w:type="paragraph" w:styleId="PargrafodaLista">
    <w:name w:val="List Paragraph"/>
    <w:basedOn w:val="Normal"/>
    <w:pPr>
      <w:ind w:left="720"/>
    </w:pPr>
  </w:style>
  <w:style w:type="paragraph" w:styleId="Textodebalo">
    <w:name w:val="Balloon Text"/>
    <w:basedOn w:val="Normal"/>
    <w:rPr>
      <w:rFonts w:ascii="Segoe UI" w:hAnsi="Segoe UI" w:cs="Segoe UI"/>
      <w:sz w:val="18"/>
      <w:szCs w:val="18"/>
    </w:rPr>
  </w:style>
  <w:style w:type="character" w:customStyle="1" w:styleId="TextodebaloChar">
    <w:name w:val="Texto de balão Char"/>
    <w:basedOn w:val="Fontepargpadro"/>
    <w:rPr>
      <w:rFonts w:ascii="Segoe UI" w:eastAsia="Cambria" w:hAnsi="Segoe UI" w:cs="Segoe UI"/>
      <w:sz w:val="18"/>
      <w:szCs w:val="18"/>
    </w:rPr>
  </w:style>
  <w:style w:type="paragraph" w:customStyle="1" w:styleId="Standard">
    <w:name w:val="Standard"/>
    <w:pPr>
      <w:widowControl w:val="0"/>
      <w:suppressAutoHyphens/>
      <w:spacing w:after="0" w:line="240" w:lineRule="auto"/>
    </w:pPr>
    <w:rPr>
      <w:rFonts w:ascii="Liberation Serif" w:eastAsia="SimSun" w:hAnsi="Liberation Serif" w:cs="Mangal"/>
      <w:kern w:val="3"/>
      <w:sz w:val="24"/>
      <w:szCs w:val="24"/>
      <w:lang w:eastAsia="zh-CN" w:bidi="hi-IN"/>
    </w:rPr>
  </w:style>
  <w:style w:type="paragraph" w:customStyle="1" w:styleId="Textbody">
    <w:name w:val="Text body"/>
    <w:basedOn w:val="Standard"/>
    <w:pPr>
      <w:spacing w:after="140" w:line="288" w:lineRule="auto"/>
    </w:pPr>
  </w:style>
  <w:style w:type="paragraph" w:customStyle="1" w:styleId="texto1">
    <w:name w:val="texto1"/>
    <w:basedOn w:val="Normal"/>
    <w:pPr>
      <w:spacing w:before="100" w:after="100"/>
    </w:pPr>
    <w:rPr>
      <w:rFonts w:ascii="Times New Roman" w:eastAsia="Times New Roman" w:hAnsi="Times New Roman"/>
      <w:lang w:eastAsia="pt-BR"/>
    </w:rPr>
  </w:style>
  <w:style w:type="character" w:styleId="Forte">
    <w:name w:val="Strong"/>
    <w:basedOn w:val="Fontepargpadro"/>
    <w:rPr>
      <w:b/>
      <w:bCs/>
    </w:r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character" w:customStyle="1" w:styleId="value">
    <w:name w:val="value"/>
    <w:basedOn w:val="Fontepargpadro"/>
  </w:style>
  <w:style w:type="character" w:styleId="Hyperlink">
    <w:name w:val="Hyperlink"/>
    <w:basedOn w:val="Fontepargpadro"/>
    <w:rPr>
      <w:color w:val="0000FF"/>
      <w:u w:val="single"/>
    </w:rPr>
  </w:style>
  <w:style w:type="paragraph" w:styleId="NormalWeb">
    <w:name w:val="Normal (Web)"/>
    <w:basedOn w:val="Normal"/>
    <w:pPr>
      <w:spacing w:before="100" w:after="100"/>
    </w:pPr>
    <w:rPr>
      <w:rFonts w:ascii="Times New Roman" w:eastAsia="Times New Roman" w:hAnsi="Times New Roman"/>
      <w:lang w:eastAsia="pt-BR"/>
    </w:rPr>
  </w:style>
  <w:style w:type="character" w:styleId="Refdecomentrio">
    <w:name w:val="annotation reference"/>
    <w:basedOn w:val="Fontepargpadro"/>
    <w:rPr>
      <w:sz w:val="16"/>
      <w:szCs w:val="16"/>
    </w:rPr>
  </w:style>
  <w:style w:type="paragraph" w:styleId="Textodecomentrio">
    <w:name w:val="annotation text"/>
    <w:basedOn w:val="Normal"/>
    <w:rPr>
      <w:sz w:val="20"/>
      <w:szCs w:val="20"/>
    </w:rPr>
  </w:style>
  <w:style w:type="character" w:customStyle="1" w:styleId="TextodecomentrioChar">
    <w:name w:val="Texto de comentário Char"/>
    <w:basedOn w:val="Fontepargpadro"/>
    <w:rPr>
      <w:rFonts w:ascii="Cambria" w:eastAsia="Cambria" w:hAnsi="Cambria" w:cs="Times New Roman"/>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mbria" w:eastAsia="Cambria" w:hAnsi="Cambria" w:cs="Times New Roman"/>
      <w:b/>
      <w:bCs/>
      <w:sz w:val="20"/>
      <w:szCs w:val="20"/>
    </w:rPr>
  </w:style>
  <w:style w:type="paragraph" w:styleId="Textodenotaderodap">
    <w:name w:val="footnote text"/>
    <w:basedOn w:val="Normal"/>
    <w:rPr>
      <w:sz w:val="20"/>
      <w:szCs w:val="20"/>
    </w:rPr>
  </w:style>
  <w:style w:type="character" w:customStyle="1" w:styleId="TextodenotaderodapChar">
    <w:name w:val="Texto de nota de rodapé Char"/>
    <w:basedOn w:val="Fontepargpadro"/>
    <w:rPr>
      <w:rFonts w:ascii="Cambria" w:eastAsia="Cambria" w:hAnsi="Cambria" w:cs="Times New Roman"/>
      <w:sz w:val="20"/>
      <w:szCs w:val="20"/>
    </w:rPr>
  </w:style>
  <w:style w:type="character" w:styleId="Refdenotaderodap">
    <w:name w:val="footnote reference"/>
    <w:basedOn w:val="Fontepargpadro"/>
    <w:rPr>
      <w:position w:val="0"/>
      <w:vertAlign w:val="superscript"/>
    </w:rPr>
  </w:style>
  <w:style w:type="paragraph" w:styleId="TextosemFormatao">
    <w:name w:val="Plain Text"/>
    <w:basedOn w:val="Normal"/>
    <w:rPr>
      <w:rFonts w:ascii="Calibri" w:eastAsia="Calibri" w:hAnsi="Calibri" w:cs="Calibri"/>
      <w:sz w:val="22"/>
      <w:szCs w:val="22"/>
    </w:rPr>
  </w:style>
  <w:style w:type="character" w:customStyle="1" w:styleId="TextosemFormataoChar">
    <w:name w:val="Texto sem Formatação Char"/>
    <w:basedOn w:val="Fontepargpadro"/>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1381</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Lisiane Ferreira Alves</cp:lastModifiedBy>
  <cp:revision>2</cp:revision>
  <cp:lastPrinted>2020-07-29T14:13:00Z</cp:lastPrinted>
  <dcterms:created xsi:type="dcterms:W3CDTF">2020-07-31T17:02:00Z</dcterms:created>
  <dcterms:modified xsi:type="dcterms:W3CDTF">2020-07-31T17:02:00Z</dcterms:modified>
</cp:coreProperties>
</file>