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7C8F8C2C" w:rsidR="00970428" w:rsidRPr="00F73087" w:rsidRDefault="001D3ED4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D3ED4">
              <w:rPr>
                <w:rFonts w:ascii="Times New Roman" w:hAnsi="Times New Roman"/>
                <w:sz w:val="22"/>
                <w:szCs w:val="22"/>
              </w:rPr>
              <w:t>864896/2019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6A8DA63F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C276C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="00AB1B31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6C276C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2BF17BA3" w14:textId="37D25571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1D3ED4">
        <w:rPr>
          <w:rFonts w:ascii="Times New Roman" w:hAnsi="Times New Roman"/>
          <w:sz w:val="22"/>
          <w:szCs w:val="22"/>
        </w:rPr>
        <w:t>26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1D3ED4">
        <w:rPr>
          <w:rFonts w:ascii="Times New Roman" w:hAnsi="Times New Roman"/>
          <w:sz w:val="22"/>
          <w:szCs w:val="22"/>
        </w:rPr>
        <w:t>setembro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18825A92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1D3ED4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1D3ED4">
        <w:rPr>
          <w:rFonts w:ascii="Times New Roman" w:hAnsi="Times New Roman"/>
          <w:sz w:val="22"/>
          <w:szCs w:val="22"/>
        </w:rPr>
        <w:t>o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1D3ED4" w:rsidRPr="001D3ED4">
        <w:rPr>
          <w:rFonts w:ascii="Times New Roman" w:hAnsi="Times New Roman"/>
          <w:sz w:val="22"/>
          <w:szCs w:val="22"/>
        </w:rPr>
        <w:t>ROBERTO MAURICIO HERNÁNDEZ BRIONES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 xml:space="preserve">registrado no CAU sob o nº </w:t>
      </w:r>
      <w:r w:rsidR="001D3ED4" w:rsidRPr="001D3ED4">
        <w:rPr>
          <w:rFonts w:ascii="Times New Roman" w:hAnsi="Times New Roman"/>
          <w:sz w:val="22"/>
          <w:szCs w:val="22"/>
        </w:rPr>
        <w:t>A32233-4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1D3ED4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1D3ED4" w:rsidRPr="001D3ED4">
        <w:rPr>
          <w:rFonts w:ascii="Times New Roman" w:hAnsi="Times New Roman"/>
          <w:sz w:val="22"/>
          <w:szCs w:val="22"/>
        </w:rPr>
        <w:t>741.163.390-91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1D3ED4">
        <w:rPr>
          <w:rFonts w:ascii="Times New Roman" w:hAnsi="Times New Roman"/>
          <w:sz w:val="22"/>
          <w:szCs w:val="22"/>
        </w:rPr>
        <w:t>o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1D3ED4">
        <w:rPr>
          <w:rFonts w:ascii="Times New Roman" w:hAnsi="Times New Roman"/>
          <w:sz w:val="22"/>
          <w:szCs w:val="22"/>
        </w:rPr>
        <w:t>29/04/2019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1D3ED4" w:rsidRPr="001D3ED4">
        <w:rPr>
          <w:rFonts w:ascii="Times New Roman" w:hAnsi="Times New Roman"/>
          <w:sz w:val="22"/>
          <w:szCs w:val="22"/>
        </w:rPr>
        <w:t>864896/2019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1D3ED4">
        <w:rPr>
          <w:rFonts w:ascii="Times New Roman" w:hAnsi="Times New Roman"/>
          <w:sz w:val="22"/>
          <w:szCs w:val="22"/>
        </w:rPr>
        <w:t>PROCESSO ADMINISTRATIVO DE COBRANÇA DE SUSPENSÃO DE REGISTRO PESSOA FÍSICA</w:t>
      </w:r>
      <w:r w:rsidRPr="00F73087">
        <w:rPr>
          <w:rFonts w:ascii="Times New Roman" w:hAnsi="Times New Roman"/>
          <w:sz w:val="22"/>
          <w:szCs w:val="22"/>
        </w:rPr>
        <w:t>, sobre a possibilidade de suspensão do seu registro profissional em caso de não pagamento da</w:t>
      </w:r>
      <w:r w:rsidR="001D3ED4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anuidade</w:t>
      </w:r>
      <w:r w:rsidR="001D3ED4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pendente</w:t>
      </w:r>
      <w:r w:rsidR="001D3ED4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do</w:t>
      </w:r>
      <w:r w:rsidR="001D3ED4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exercício</w:t>
      </w:r>
      <w:r w:rsidR="001D3ED4">
        <w:rPr>
          <w:rFonts w:ascii="Times New Roman" w:hAnsi="Times New Roman"/>
          <w:sz w:val="22"/>
          <w:szCs w:val="22"/>
        </w:rPr>
        <w:t>s</w:t>
      </w:r>
      <w:r w:rsidRPr="00F73087">
        <w:rPr>
          <w:rFonts w:ascii="Times New Roman" w:hAnsi="Times New Roman"/>
          <w:sz w:val="22"/>
          <w:szCs w:val="22"/>
        </w:rPr>
        <w:t xml:space="preserve"> de </w:t>
      </w:r>
      <w:r w:rsidR="001D3ED4">
        <w:rPr>
          <w:rFonts w:ascii="Times New Roman" w:hAnsi="Times New Roman"/>
          <w:sz w:val="22"/>
          <w:szCs w:val="22"/>
        </w:rPr>
        <w:t>2017 e 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329C2AEA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1D3ED4">
        <w:rPr>
          <w:rFonts w:ascii="Times New Roman" w:hAnsi="Times New Roman"/>
          <w:sz w:val="22"/>
          <w:szCs w:val="22"/>
        </w:rPr>
        <w:t>06/05/2019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1D3ED4">
        <w:rPr>
          <w:rFonts w:ascii="Times New Roman" w:hAnsi="Times New Roman"/>
          <w:sz w:val="22"/>
          <w:szCs w:val="22"/>
        </w:rPr>
        <w:t>17/06/2019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48D56012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1D3ED4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1D3ED4" w:rsidRPr="001D3ED4">
        <w:rPr>
          <w:rFonts w:ascii="Times New Roman" w:hAnsi="Times New Roman"/>
          <w:sz w:val="22"/>
          <w:szCs w:val="22"/>
        </w:rPr>
        <w:t>864896/2019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1D3ED4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1D3ED4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1D3ED4" w:rsidRPr="001D3ED4">
        <w:rPr>
          <w:rFonts w:ascii="Times New Roman" w:hAnsi="Times New Roman"/>
          <w:sz w:val="22"/>
          <w:szCs w:val="22"/>
        </w:rPr>
        <w:t>ROBERTO MAURICIO HERNÁNDEZ BRIONES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1D3ED4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1D3ED4" w:rsidRPr="001D3ED4">
        <w:rPr>
          <w:rFonts w:ascii="Times New Roman" w:hAnsi="Times New Roman"/>
          <w:sz w:val="22"/>
          <w:szCs w:val="22"/>
        </w:rPr>
        <w:t>741.163.390-91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da</w:t>
      </w:r>
      <w:r w:rsidR="00390D8B" w:rsidRPr="001D3ED4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anuidade</w:t>
      </w:r>
      <w:r w:rsidR="00390D8B" w:rsidRPr="001D3ED4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pendente</w:t>
      </w:r>
      <w:r w:rsidR="00390D8B" w:rsidRPr="001D3ED4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do</w:t>
      </w:r>
      <w:r w:rsidR="00390D8B" w:rsidRPr="001D3ED4">
        <w:rPr>
          <w:rFonts w:ascii="Times New Roman" w:hAnsi="Times New Roman"/>
          <w:sz w:val="22"/>
          <w:szCs w:val="22"/>
        </w:rPr>
        <w:t>s</w:t>
      </w:r>
      <w:r w:rsidRPr="008B2179">
        <w:rPr>
          <w:rFonts w:ascii="Times New Roman" w:hAnsi="Times New Roman"/>
          <w:sz w:val="22"/>
          <w:szCs w:val="22"/>
        </w:rPr>
        <w:t xml:space="preserve"> exercício</w:t>
      </w:r>
      <w:r w:rsidR="00390D8B" w:rsidRPr="001D3ED4">
        <w:rPr>
          <w:rFonts w:ascii="Times New Roman" w:hAnsi="Times New Roman"/>
          <w:sz w:val="22"/>
          <w:szCs w:val="22"/>
        </w:rPr>
        <w:t>s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1D3ED4">
        <w:rPr>
          <w:rFonts w:ascii="Times New Roman" w:hAnsi="Times New Roman"/>
          <w:sz w:val="22"/>
          <w:szCs w:val="22"/>
        </w:rPr>
        <w:t>2017 e 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1D3ED4" w:rsidRPr="001D3ED4">
        <w:rPr>
          <w:rFonts w:ascii="Times New Roman" w:hAnsi="Times New Roman"/>
          <w:sz w:val="22"/>
          <w:szCs w:val="22"/>
        </w:rPr>
        <w:t>864896/2019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21EBEF3E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712F22">
        <w:rPr>
          <w:rFonts w:ascii="Times New Roman" w:hAnsi="Times New Roman"/>
          <w:sz w:val="22"/>
          <w:szCs w:val="22"/>
        </w:rPr>
        <w:t>26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712F22">
        <w:rPr>
          <w:rFonts w:ascii="Times New Roman" w:hAnsi="Times New Roman"/>
          <w:sz w:val="22"/>
          <w:szCs w:val="22"/>
        </w:rPr>
        <w:t>setembro</w:t>
      </w:r>
      <w:r w:rsidRPr="00620FEC">
        <w:rPr>
          <w:rFonts w:ascii="Times New Roman" w:hAnsi="Times New Roman"/>
          <w:sz w:val="22"/>
          <w:szCs w:val="22"/>
        </w:rPr>
        <w:t xml:space="preserve"> de</w:t>
      </w:r>
      <w:r w:rsidR="00712F22">
        <w:rPr>
          <w:rFonts w:ascii="Times New Roman" w:hAnsi="Times New Roman"/>
          <w:sz w:val="22"/>
          <w:szCs w:val="22"/>
        </w:rPr>
        <w:t xml:space="preserve"> 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AF39C" w14:textId="77777777" w:rsidR="009C5076" w:rsidRDefault="009C5076" w:rsidP="004C3048">
      <w:r>
        <w:separator/>
      </w:r>
    </w:p>
  </w:endnote>
  <w:endnote w:type="continuationSeparator" w:id="0">
    <w:p w14:paraId="5E105984" w14:textId="77777777" w:rsidR="009C5076" w:rsidRDefault="009C50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07A69" w14:textId="77777777" w:rsidR="009C5076" w:rsidRDefault="009C5076" w:rsidP="004C3048">
      <w:r>
        <w:separator/>
      </w:r>
    </w:p>
  </w:footnote>
  <w:footnote w:type="continuationSeparator" w:id="0">
    <w:p w14:paraId="307D3F1D" w14:textId="77777777" w:rsidR="009C5076" w:rsidRDefault="009C50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3ED4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276C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2F22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076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1B31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83116-F1D6-4D6E-96DE-253CB11E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5</cp:revision>
  <cp:lastPrinted>2019-09-09T21:31:00Z</cp:lastPrinted>
  <dcterms:created xsi:type="dcterms:W3CDTF">2019-09-24T16:50:00Z</dcterms:created>
  <dcterms:modified xsi:type="dcterms:W3CDTF">2019-09-26T14:34:00Z</dcterms:modified>
</cp:coreProperties>
</file>