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1A174D20" w:rsidR="00970428" w:rsidRPr="00F73087" w:rsidRDefault="0084181B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4181B">
              <w:rPr>
                <w:rFonts w:ascii="Times New Roman" w:hAnsi="Times New Roman"/>
                <w:sz w:val="22"/>
                <w:szCs w:val="22"/>
              </w:rPr>
              <w:t>978761/2019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1AD2A37B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4181B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BA2343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4181B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11CEB659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84181B">
        <w:rPr>
          <w:rFonts w:ascii="Times New Roman" w:hAnsi="Times New Roman"/>
          <w:sz w:val="22"/>
          <w:szCs w:val="22"/>
        </w:rPr>
        <w:t>16 de 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23D10A" w14:textId="261EFBEC" w:rsidR="0084181B" w:rsidRPr="0084181B" w:rsidRDefault="0084181B" w:rsidP="0084181B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84181B">
        <w:rPr>
          <w:rFonts w:ascii="Times New Roman" w:hAnsi="Times New Roman"/>
          <w:sz w:val="22"/>
          <w:szCs w:val="22"/>
        </w:rPr>
        <w:t>Considerando que a Arquiteta e Urbanista JULIANA SISSON CASTRO, registrad</w:t>
      </w:r>
      <w:r>
        <w:rPr>
          <w:rFonts w:ascii="Times New Roman" w:hAnsi="Times New Roman"/>
          <w:sz w:val="22"/>
          <w:szCs w:val="22"/>
        </w:rPr>
        <w:t>a</w:t>
      </w:r>
      <w:r w:rsidRPr="0084181B">
        <w:rPr>
          <w:rFonts w:ascii="Times New Roman" w:hAnsi="Times New Roman"/>
          <w:sz w:val="22"/>
          <w:szCs w:val="22"/>
        </w:rPr>
        <w:t xml:space="preserve"> no CAU sob o nº A62482-9, inscrit</w:t>
      </w:r>
      <w:r>
        <w:rPr>
          <w:rFonts w:ascii="Times New Roman" w:hAnsi="Times New Roman"/>
          <w:sz w:val="22"/>
          <w:szCs w:val="22"/>
        </w:rPr>
        <w:t>a</w:t>
      </w:r>
      <w:r w:rsidRPr="0084181B">
        <w:rPr>
          <w:rFonts w:ascii="Times New Roman" w:hAnsi="Times New Roman"/>
          <w:sz w:val="22"/>
          <w:szCs w:val="22"/>
        </w:rPr>
        <w:t xml:space="preserve"> no CPF sob o nº 964.893.910-15, foi notificad</w:t>
      </w:r>
      <w:r>
        <w:rPr>
          <w:rFonts w:ascii="Times New Roman" w:hAnsi="Times New Roman"/>
          <w:sz w:val="22"/>
          <w:szCs w:val="22"/>
        </w:rPr>
        <w:t>a</w:t>
      </w:r>
      <w:r w:rsidRPr="0084181B">
        <w:rPr>
          <w:rFonts w:ascii="Times New Roman" w:hAnsi="Times New Roman"/>
          <w:sz w:val="22"/>
          <w:szCs w:val="22"/>
        </w:rPr>
        <w:t>, em 27/09/2019, por meio do protocolo SICCAU nº 978761/2019,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1E175D67" w14:textId="77777777" w:rsidR="0084181B" w:rsidRPr="0084181B" w:rsidRDefault="0084181B" w:rsidP="0084181B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0166FA0F" w:rsidR="00F73087" w:rsidRPr="00F73087" w:rsidRDefault="0084181B" w:rsidP="0084181B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84181B">
        <w:rPr>
          <w:rFonts w:ascii="Times New Roman" w:hAnsi="Times New Roman"/>
          <w:sz w:val="22"/>
          <w:szCs w:val="22"/>
        </w:rPr>
        <w:t>Considerando que o profissional tomou ciência da notificação em 17/10/2019, que a partir desta data teve 30 dias úteis para regularizar a situação, e que o prazo se encerrou em 29/11/2019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3C44DF6D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84181B" w:rsidRPr="0084181B">
        <w:rPr>
          <w:rFonts w:ascii="Times New Roman" w:hAnsi="Times New Roman"/>
          <w:sz w:val="22"/>
          <w:szCs w:val="22"/>
        </w:rPr>
        <w:t>A62482-9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84181B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84181B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84181B" w:rsidRPr="0084181B">
        <w:rPr>
          <w:rFonts w:ascii="Times New Roman" w:hAnsi="Times New Roman"/>
          <w:sz w:val="22"/>
          <w:szCs w:val="22"/>
        </w:rPr>
        <w:t>JULIANA SISSON CASTRO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84181B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84181B" w:rsidRPr="0084181B">
        <w:rPr>
          <w:rFonts w:ascii="Times New Roman" w:hAnsi="Times New Roman"/>
          <w:sz w:val="22"/>
          <w:szCs w:val="22"/>
        </w:rPr>
        <w:t>964.893.910-15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84181B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84181B" w:rsidRPr="0084181B">
        <w:rPr>
          <w:rFonts w:ascii="Times New Roman" w:hAnsi="Times New Roman"/>
          <w:sz w:val="22"/>
          <w:szCs w:val="22"/>
        </w:rPr>
        <w:t>978761/2019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0DACC273" w14:textId="3EF0D2C1" w:rsidR="00A00695" w:rsidRPr="0084181B" w:rsidRDefault="00F1105B" w:rsidP="0084181B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37AC75C4" w14:textId="26789832" w:rsidR="00A00695" w:rsidRPr="00620FEC" w:rsidRDefault="0093073F" w:rsidP="0084181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84181B">
        <w:rPr>
          <w:rFonts w:ascii="Times New Roman" w:hAnsi="Times New Roman"/>
          <w:sz w:val="22"/>
          <w:szCs w:val="22"/>
        </w:rPr>
        <w:t>16 de janeiro de 2020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181B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A2343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5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7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6B85-87E4-459A-8710-4A753A74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2019-09-09T21:31:00Z</cp:lastPrinted>
  <dcterms:created xsi:type="dcterms:W3CDTF">2019-12-30T14:57:00Z</dcterms:created>
  <dcterms:modified xsi:type="dcterms:W3CDTF">2020-01-20T17:17:00Z</dcterms:modified>
</cp:coreProperties>
</file>