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63" w:rsidRDefault="00980F63" w:rsidP="0072662F">
      <w:pPr>
        <w:pStyle w:val="NormalWeb"/>
        <w:jc w:val="center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 w:rsidRPr="0068390E">
        <w:rPr>
          <w:rFonts w:asciiTheme="minorHAnsi" w:hAnsiTheme="minorHAnsi"/>
          <w:b/>
          <w:sz w:val="26"/>
          <w:szCs w:val="26"/>
        </w:rPr>
        <w:t>COMISSÃO DE EXERCÍCIO PROFISSIONAL</w:t>
      </w:r>
      <w:r>
        <w:rPr>
          <w:rFonts w:asciiTheme="minorHAnsi" w:hAnsiTheme="minorHAnsi"/>
          <w:b/>
          <w:sz w:val="26"/>
          <w:szCs w:val="26"/>
        </w:rPr>
        <w:t>- CEP-CAU/RS</w:t>
      </w:r>
    </w:p>
    <w:p w:rsidR="00980F63" w:rsidRPr="0068390E" w:rsidRDefault="00980F63" w:rsidP="0072662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DELIBERAÇÃO n. 32</w:t>
      </w:r>
      <w:r w:rsidRPr="0068390E">
        <w:rPr>
          <w:rFonts w:asciiTheme="minorHAnsi" w:hAnsiTheme="minorHAnsi"/>
          <w:b/>
          <w:sz w:val="26"/>
          <w:szCs w:val="26"/>
        </w:rPr>
        <w:t>/2013</w:t>
      </w:r>
    </w:p>
    <w:p w:rsidR="00CF3ACA" w:rsidRDefault="00CF3ACA" w:rsidP="00980F63">
      <w:pPr>
        <w:pStyle w:val="NormalWeb"/>
        <w:ind w:left="4820"/>
        <w:jc w:val="both"/>
        <w:rPr>
          <w:rFonts w:asciiTheme="minorHAnsi" w:hAnsiTheme="minorHAnsi"/>
          <w:i/>
          <w:sz w:val="26"/>
          <w:szCs w:val="26"/>
        </w:rPr>
      </w:pPr>
    </w:p>
    <w:p w:rsidR="00322D5E" w:rsidRDefault="00980F63" w:rsidP="00980F63">
      <w:pPr>
        <w:pStyle w:val="NormalWeb"/>
        <w:ind w:left="4820"/>
        <w:jc w:val="both"/>
        <w:rPr>
          <w:rFonts w:asciiTheme="minorHAnsi" w:hAnsiTheme="minorHAnsi"/>
          <w:i/>
          <w:sz w:val="26"/>
          <w:szCs w:val="26"/>
        </w:rPr>
      </w:pPr>
      <w:r w:rsidRPr="0068390E">
        <w:rPr>
          <w:rFonts w:asciiTheme="minorHAnsi" w:hAnsiTheme="minorHAnsi"/>
          <w:i/>
          <w:sz w:val="26"/>
          <w:szCs w:val="26"/>
        </w:rPr>
        <w:t>Dispõe sobre</w:t>
      </w:r>
      <w:r w:rsidR="00322D5E">
        <w:rPr>
          <w:rFonts w:asciiTheme="minorHAnsi" w:hAnsiTheme="minorHAnsi"/>
          <w:i/>
          <w:sz w:val="26"/>
          <w:szCs w:val="26"/>
        </w:rPr>
        <w:t xml:space="preserve"> a</w:t>
      </w:r>
      <w:r w:rsidRPr="0068390E">
        <w:rPr>
          <w:rFonts w:asciiTheme="minorHAnsi" w:hAnsiTheme="minorHAnsi"/>
          <w:i/>
          <w:sz w:val="26"/>
          <w:szCs w:val="26"/>
        </w:rPr>
        <w:t xml:space="preserve"> </w:t>
      </w:r>
      <w:r w:rsidR="00322D5E">
        <w:rPr>
          <w:rFonts w:asciiTheme="minorHAnsi" w:hAnsiTheme="minorHAnsi"/>
          <w:i/>
          <w:sz w:val="26"/>
          <w:szCs w:val="26"/>
        </w:rPr>
        <w:t>adoção e consolidação</w:t>
      </w:r>
      <w:r w:rsidR="0072662F" w:rsidRPr="0072662F">
        <w:rPr>
          <w:rFonts w:asciiTheme="minorHAnsi" w:hAnsiTheme="minorHAnsi"/>
          <w:i/>
          <w:sz w:val="26"/>
          <w:szCs w:val="26"/>
        </w:rPr>
        <w:t xml:space="preserve"> </w:t>
      </w:r>
      <w:r w:rsidR="00322D5E">
        <w:rPr>
          <w:rFonts w:asciiTheme="minorHAnsi" w:hAnsiTheme="minorHAnsi"/>
          <w:i/>
          <w:sz w:val="26"/>
          <w:szCs w:val="26"/>
        </w:rPr>
        <w:t>das</w:t>
      </w:r>
      <w:r w:rsidR="0072662F" w:rsidRPr="0072662F">
        <w:rPr>
          <w:rFonts w:asciiTheme="minorHAnsi" w:hAnsiTheme="minorHAnsi"/>
          <w:i/>
          <w:sz w:val="26"/>
          <w:szCs w:val="26"/>
        </w:rPr>
        <w:t xml:space="preserve"> diretrizes operacionais das atividades dos agentes de fiscalização do CAU/RS </w:t>
      </w:r>
      <w:r w:rsidR="00CF3ACA">
        <w:rPr>
          <w:rFonts w:asciiTheme="minorHAnsi" w:hAnsiTheme="minorHAnsi"/>
          <w:i/>
          <w:sz w:val="26"/>
          <w:szCs w:val="26"/>
        </w:rPr>
        <w:t>a partir do</w:t>
      </w:r>
      <w:r w:rsidR="00322D5E">
        <w:rPr>
          <w:rFonts w:asciiTheme="minorHAnsi" w:hAnsiTheme="minorHAnsi"/>
          <w:i/>
          <w:sz w:val="26"/>
          <w:szCs w:val="26"/>
        </w:rPr>
        <w:t xml:space="preserve"> ano de 2014.</w:t>
      </w:r>
    </w:p>
    <w:p w:rsidR="00980F63" w:rsidRDefault="00980F63" w:rsidP="00980F63">
      <w:pPr>
        <w:pStyle w:val="NormalWeb"/>
        <w:ind w:firstLine="1134"/>
        <w:jc w:val="both"/>
        <w:rPr>
          <w:rFonts w:asciiTheme="minorHAnsi" w:hAnsiTheme="minorHAnsi"/>
          <w:sz w:val="26"/>
          <w:szCs w:val="26"/>
        </w:rPr>
      </w:pPr>
    </w:p>
    <w:p w:rsidR="00980F63" w:rsidRPr="0068390E" w:rsidRDefault="00980F63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  <w:r w:rsidRPr="0068390E">
        <w:rPr>
          <w:rFonts w:asciiTheme="minorHAnsi" w:hAnsiTheme="minorHAnsi"/>
          <w:sz w:val="26"/>
          <w:szCs w:val="26"/>
        </w:rPr>
        <w:t xml:space="preserve">Considerando o disposto no art. 24, § 1º da </w:t>
      </w:r>
      <w:hyperlink r:id="rId8" w:history="1">
        <w:r w:rsidRPr="0068390E">
          <w:rPr>
            <w:rStyle w:val="Hyperlink"/>
            <w:rFonts w:asciiTheme="minorHAnsi" w:eastAsia="Cambria" w:hAnsiTheme="minorHAnsi"/>
            <w:sz w:val="26"/>
            <w:szCs w:val="26"/>
          </w:rPr>
          <w:t>Lei nº 12.378</w:t>
        </w:r>
      </w:hyperlink>
      <w:r w:rsidRPr="0068390E">
        <w:rPr>
          <w:rFonts w:asciiTheme="minorHAnsi" w:hAnsiTheme="minorHAnsi"/>
          <w:sz w:val="26"/>
          <w:szCs w:val="26"/>
        </w:rPr>
        <w:t xml:space="preserve">, de 2010, que estabelece que o </w:t>
      </w:r>
      <w:r w:rsidRPr="0068390E">
        <w:rPr>
          <w:rFonts w:asciiTheme="minorHAnsi" w:hAnsiTheme="minorHAnsi"/>
          <w:i/>
          <w:sz w:val="26"/>
          <w:szCs w:val="26"/>
        </w:rPr>
        <w:t>Conselho de Arquitetura e Urbanismo do Rio Grande do Sul</w:t>
      </w:r>
      <w:r w:rsidRPr="0068390E">
        <w:rPr>
          <w:rFonts w:asciiTheme="minorHAnsi" w:hAnsiTheme="minorHAnsi"/>
          <w:sz w:val="26"/>
          <w:szCs w:val="26"/>
        </w:rPr>
        <w:t xml:space="preserve"> (CAU/RS</w:t>
      </w:r>
      <w:r>
        <w:rPr>
          <w:rFonts w:asciiTheme="minorHAnsi" w:hAnsiTheme="minorHAnsi"/>
          <w:sz w:val="26"/>
          <w:szCs w:val="26"/>
        </w:rPr>
        <w:t xml:space="preserve">) </w:t>
      </w:r>
      <w:proofErr w:type="gramStart"/>
      <w:r>
        <w:rPr>
          <w:rFonts w:asciiTheme="minorHAnsi" w:hAnsiTheme="minorHAnsi"/>
          <w:sz w:val="26"/>
          <w:szCs w:val="26"/>
        </w:rPr>
        <w:t>te</w:t>
      </w:r>
      <w:r w:rsidRPr="0068390E">
        <w:rPr>
          <w:rFonts w:asciiTheme="minorHAnsi" w:hAnsiTheme="minorHAnsi"/>
          <w:sz w:val="26"/>
          <w:szCs w:val="26"/>
        </w:rPr>
        <w:t>m</w:t>
      </w:r>
      <w:proofErr w:type="gramEnd"/>
      <w:r w:rsidRPr="0068390E">
        <w:rPr>
          <w:rFonts w:asciiTheme="minorHAnsi" w:hAnsiTheme="minorHAnsi"/>
          <w:sz w:val="26"/>
          <w:szCs w:val="26"/>
        </w:rPr>
        <w:t xml:space="preserve">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980F63" w:rsidRDefault="00980F63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980F63" w:rsidRPr="0068390E" w:rsidRDefault="00980F63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  <w:r w:rsidRPr="0068390E">
        <w:rPr>
          <w:rFonts w:asciiTheme="minorHAnsi" w:hAnsiTheme="minorHAnsi"/>
          <w:sz w:val="26"/>
          <w:szCs w:val="26"/>
        </w:rPr>
        <w:t>Considerando o disposto no art. 34, inciso VIII da Lei nº 12.378, de 2010, segundo o qual compete aos CAU/UF fiscalizar o exercício das atividades profissionais da Arquitetura e Urbanismo;</w:t>
      </w:r>
    </w:p>
    <w:p w:rsidR="00980F63" w:rsidRDefault="00980F63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980F63" w:rsidRPr="0068390E" w:rsidRDefault="00980F63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  <w:r w:rsidRPr="0068390E">
        <w:rPr>
          <w:rFonts w:asciiTheme="minorHAnsi" w:hAnsiTheme="minorHAnsi"/>
          <w:sz w:val="26"/>
          <w:szCs w:val="26"/>
        </w:rPr>
        <w:t>Considerando os termos da resolução nº. 22 do CAU/BR, que dispõe sobre a fiscalização do exercício profissional da Arquitetura e Urbanismo, os procedimentos para formalização, instrução e julgamento de processos por infração à legislação e a aplicação de penalidades;</w:t>
      </w:r>
    </w:p>
    <w:p w:rsidR="00980F63" w:rsidRDefault="00980F63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980F63" w:rsidRDefault="00980F63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  <w:r w:rsidRPr="0068390E">
        <w:rPr>
          <w:rFonts w:asciiTheme="minorHAnsi" w:hAnsiTheme="minorHAnsi"/>
          <w:sz w:val="26"/>
          <w:szCs w:val="26"/>
        </w:rPr>
        <w:t xml:space="preserve">Considerando que o </w:t>
      </w:r>
      <w:r w:rsidRPr="00322D5E">
        <w:rPr>
          <w:rFonts w:asciiTheme="minorHAnsi" w:hAnsiTheme="minorHAnsi"/>
          <w:i/>
          <w:sz w:val="26"/>
          <w:szCs w:val="26"/>
        </w:rPr>
        <w:t>Conselho de Arquitetura e Urbanismo do Rio Grande do Sul</w:t>
      </w:r>
      <w:r w:rsidRPr="0068390E">
        <w:rPr>
          <w:rFonts w:asciiTheme="minorHAnsi" w:hAnsiTheme="minorHAnsi"/>
          <w:sz w:val="26"/>
          <w:szCs w:val="26"/>
        </w:rPr>
        <w:t xml:space="preserve"> (CAU/RS), no exercício das competências e prerrogativas de que tratam o art. 34, incisos II, </w:t>
      </w:r>
      <w:r>
        <w:rPr>
          <w:rFonts w:asciiTheme="minorHAnsi" w:hAnsiTheme="minorHAnsi"/>
          <w:sz w:val="26"/>
          <w:szCs w:val="26"/>
        </w:rPr>
        <w:t xml:space="preserve">III, </w:t>
      </w:r>
      <w:proofErr w:type="gramStart"/>
      <w:r>
        <w:rPr>
          <w:rFonts w:asciiTheme="minorHAnsi" w:hAnsiTheme="minorHAnsi"/>
          <w:sz w:val="26"/>
          <w:szCs w:val="26"/>
        </w:rPr>
        <w:t>VI,</w:t>
      </w:r>
      <w:proofErr w:type="gramEnd"/>
      <w:r>
        <w:rPr>
          <w:rFonts w:asciiTheme="minorHAnsi" w:hAnsiTheme="minorHAnsi"/>
          <w:sz w:val="26"/>
          <w:szCs w:val="26"/>
        </w:rPr>
        <w:t xml:space="preserve"> VIII, </w:t>
      </w:r>
      <w:r w:rsidRPr="0068390E">
        <w:rPr>
          <w:rFonts w:asciiTheme="minorHAnsi" w:hAnsiTheme="minorHAnsi"/>
          <w:sz w:val="26"/>
          <w:szCs w:val="26"/>
        </w:rPr>
        <w:t>X</w:t>
      </w:r>
      <w:r>
        <w:rPr>
          <w:rFonts w:asciiTheme="minorHAnsi" w:hAnsiTheme="minorHAnsi"/>
          <w:sz w:val="26"/>
          <w:szCs w:val="26"/>
        </w:rPr>
        <w:t xml:space="preserve"> e XIII</w:t>
      </w:r>
      <w:r w:rsidRPr="0068390E">
        <w:rPr>
          <w:rFonts w:asciiTheme="minorHAnsi" w:hAnsiTheme="minorHAnsi"/>
          <w:sz w:val="26"/>
          <w:szCs w:val="26"/>
        </w:rPr>
        <w:t xml:space="preserve"> da Lei nº 12.378, de 31 de dezembro de 2010, e os artigos 2º, parágrafo único, incisos I, II e III e artigo 3º, incisos I e III do Regimento Interno do CAU/RS, tem por objetivo manter a fiel observância e execução da legislação referente ao exercício profissional, propor o aperfeiçoamento de atos e normas indispensáveis ao cumprimento de suas competências ou ao aprimoramento do exercício profissional e fiscalizá-la;</w:t>
      </w:r>
    </w:p>
    <w:p w:rsidR="0084440C" w:rsidRDefault="0084440C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805179" w:rsidRDefault="0084440C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Considerando os dados e informações apresentados em relatório e balanço de atividades desempenhadas pelos agentes de Fiscalização do CAU/RS</w:t>
      </w:r>
      <w:r w:rsidR="00805179">
        <w:rPr>
          <w:rFonts w:asciiTheme="minorHAnsi" w:hAnsiTheme="minorHAnsi"/>
          <w:sz w:val="26"/>
          <w:szCs w:val="26"/>
        </w:rPr>
        <w:t xml:space="preserve"> e a necessidade de consolidar estratégias, metodologia e procedimentos de atuação no campo da fiscalização profissional;</w:t>
      </w:r>
    </w:p>
    <w:p w:rsidR="00805179" w:rsidRDefault="00805179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322D5E" w:rsidRDefault="00322D5E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805179" w:rsidRDefault="00805179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Considerando </w:t>
      </w:r>
      <w:r w:rsidR="00322D5E">
        <w:rPr>
          <w:rFonts w:asciiTheme="minorHAnsi" w:hAnsiTheme="minorHAnsi"/>
          <w:sz w:val="26"/>
          <w:szCs w:val="26"/>
        </w:rPr>
        <w:t>constatar-se imperativo</w:t>
      </w:r>
      <w:r>
        <w:rPr>
          <w:rFonts w:asciiTheme="minorHAnsi" w:hAnsiTheme="minorHAnsi"/>
          <w:sz w:val="26"/>
          <w:szCs w:val="26"/>
        </w:rPr>
        <w:t xml:space="preserve"> que o setor de Fiscalização Profissional </w:t>
      </w:r>
      <w:r w:rsidR="00401C2B">
        <w:rPr>
          <w:rFonts w:asciiTheme="minorHAnsi" w:hAnsiTheme="minorHAnsi"/>
          <w:sz w:val="26"/>
          <w:szCs w:val="26"/>
        </w:rPr>
        <w:t xml:space="preserve">desta autarquia </w:t>
      </w:r>
      <w:r>
        <w:rPr>
          <w:rFonts w:asciiTheme="minorHAnsi" w:hAnsiTheme="minorHAnsi"/>
          <w:sz w:val="26"/>
          <w:szCs w:val="26"/>
        </w:rPr>
        <w:t>adote</w:t>
      </w:r>
      <w:r w:rsidR="00401C2B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</w:t>
      </w:r>
      <w:r w:rsidRPr="00805179">
        <w:rPr>
          <w:rFonts w:asciiTheme="minorHAnsi" w:hAnsiTheme="minorHAnsi"/>
          <w:sz w:val="26"/>
          <w:szCs w:val="26"/>
        </w:rPr>
        <w:t>em suas rotinas e no desempenho de suas funções</w:t>
      </w:r>
      <w:r w:rsidR="00676254">
        <w:rPr>
          <w:rFonts w:asciiTheme="minorHAnsi" w:hAnsiTheme="minorHAnsi"/>
          <w:sz w:val="26"/>
          <w:szCs w:val="26"/>
        </w:rPr>
        <w:t xml:space="preserve"> ordinárias e extraordinárias</w:t>
      </w:r>
      <w:r w:rsidR="00401C2B">
        <w:rPr>
          <w:rFonts w:asciiTheme="minorHAnsi" w:hAnsiTheme="minorHAnsi"/>
          <w:sz w:val="26"/>
          <w:szCs w:val="26"/>
        </w:rPr>
        <w:t>,</w:t>
      </w:r>
      <w:r w:rsidRPr="00805179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 xml:space="preserve">diretrizes </w:t>
      </w:r>
      <w:r w:rsidR="00401C2B">
        <w:rPr>
          <w:rFonts w:asciiTheme="minorHAnsi" w:hAnsiTheme="minorHAnsi"/>
          <w:sz w:val="26"/>
          <w:szCs w:val="26"/>
        </w:rPr>
        <w:t xml:space="preserve">operacionais </w:t>
      </w:r>
      <w:r>
        <w:rPr>
          <w:rFonts w:asciiTheme="minorHAnsi" w:hAnsiTheme="minorHAnsi"/>
          <w:sz w:val="26"/>
          <w:szCs w:val="26"/>
        </w:rPr>
        <w:t xml:space="preserve">de </w:t>
      </w:r>
      <w:r w:rsidR="00401C2B">
        <w:rPr>
          <w:rFonts w:asciiTheme="minorHAnsi" w:hAnsiTheme="minorHAnsi"/>
          <w:sz w:val="26"/>
          <w:szCs w:val="26"/>
        </w:rPr>
        <w:t>atuação</w:t>
      </w:r>
      <w:r>
        <w:rPr>
          <w:rFonts w:asciiTheme="minorHAnsi" w:hAnsiTheme="minorHAnsi"/>
          <w:sz w:val="26"/>
          <w:szCs w:val="26"/>
        </w:rPr>
        <w:t xml:space="preserve"> aprovadas em deliberação </w:t>
      </w:r>
      <w:r w:rsidR="00401C2B">
        <w:rPr>
          <w:rFonts w:asciiTheme="minorHAnsi" w:hAnsiTheme="minorHAnsi"/>
          <w:sz w:val="26"/>
          <w:szCs w:val="26"/>
        </w:rPr>
        <w:t xml:space="preserve">normativa </w:t>
      </w:r>
      <w:r w:rsidR="00676254">
        <w:rPr>
          <w:rFonts w:asciiTheme="minorHAnsi" w:hAnsiTheme="minorHAnsi"/>
          <w:sz w:val="26"/>
          <w:szCs w:val="26"/>
        </w:rPr>
        <w:t>pela Reunião P</w:t>
      </w:r>
      <w:r>
        <w:rPr>
          <w:rFonts w:asciiTheme="minorHAnsi" w:hAnsiTheme="minorHAnsi"/>
          <w:sz w:val="26"/>
          <w:szCs w:val="26"/>
        </w:rPr>
        <w:t xml:space="preserve">lenária </w:t>
      </w:r>
      <w:r w:rsidR="00401C2B" w:rsidRPr="00401C2B">
        <w:rPr>
          <w:rFonts w:asciiTheme="minorHAnsi" w:hAnsiTheme="minorHAnsi"/>
          <w:sz w:val="26"/>
          <w:szCs w:val="26"/>
        </w:rPr>
        <w:t>do CAU/RS</w:t>
      </w:r>
      <w:r>
        <w:rPr>
          <w:rFonts w:asciiTheme="minorHAnsi" w:hAnsiTheme="minorHAnsi"/>
          <w:sz w:val="26"/>
          <w:szCs w:val="26"/>
        </w:rPr>
        <w:t>;</w:t>
      </w:r>
    </w:p>
    <w:p w:rsidR="00805179" w:rsidRDefault="00805179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805179" w:rsidRDefault="00805179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Considerando </w:t>
      </w:r>
      <w:r w:rsidR="00971E21">
        <w:rPr>
          <w:rFonts w:asciiTheme="minorHAnsi" w:hAnsiTheme="minorHAnsi"/>
          <w:sz w:val="26"/>
          <w:szCs w:val="26"/>
        </w:rPr>
        <w:t>as propostas para organização das ações d</w:t>
      </w:r>
      <w:r w:rsidR="0084440C">
        <w:rPr>
          <w:rFonts w:asciiTheme="minorHAnsi" w:hAnsiTheme="minorHAnsi"/>
          <w:sz w:val="26"/>
          <w:szCs w:val="26"/>
        </w:rPr>
        <w:t xml:space="preserve">e fiscalização do exercício profissional de Arquitetura e Urbanismo com objetivo de </w:t>
      </w:r>
      <w:r w:rsidR="00971E21">
        <w:rPr>
          <w:rFonts w:asciiTheme="minorHAnsi" w:hAnsiTheme="minorHAnsi"/>
          <w:sz w:val="26"/>
          <w:szCs w:val="26"/>
        </w:rPr>
        <w:t>orientar sobre os procedimentos para que sej</w:t>
      </w:r>
      <w:r w:rsidR="00401C2B">
        <w:rPr>
          <w:rFonts w:asciiTheme="minorHAnsi" w:hAnsiTheme="minorHAnsi"/>
          <w:sz w:val="26"/>
          <w:szCs w:val="26"/>
        </w:rPr>
        <w:t>a executado</w:t>
      </w:r>
      <w:r w:rsidR="00971E21">
        <w:rPr>
          <w:rFonts w:asciiTheme="minorHAnsi" w:hAnsiTheme="minorHAnsi"/>
          <w:sz w:val="26"/>
          <w:szCs w:val="26"/>
        </w:rPr>
        <w:t xml:space="preserve"> d</w:t>
      </w:r>
      <w:r w:rsidR="00401C2B">
        <w:rPr>
          <w:rFonts w:asciiTheme="minorHAnsi" w:hAnsiTheme="minorHAnsi"/>
          <w:sz w:val="26"/>
          <w:szCs w:val="26"/>
        </w:rPr>
        <w:t xml:space="preserve">e maneira uniforme e eficiente </w:t>
      </w:r>
      <w:r w:rsidR="00971E21">
        <w:rPr>
          <w:rFonts w:asciiTheme="minorHAnsi" w:hAnsiTheme="minorHAnsi"/>
          <w:sz w:val="26"/>
          <w:szCs w:val="26"/>
        </w:rPr>
        <w:t>o acompanhamento</w:t>
      </w:r>
      <w:r w:rsidR="0084440C">
        <w:rPr>
          <w:rFonts w:asciiTheme="minorHAnsi" w:hAnsiTheme="minorHAnsi"/>
          <w:sz w:val="26"/>
          <w:szCs w:val="26"/>
        </w:rPr>
        <w:t xml:space="preserve"> </w:t>
      </w:r>
      <w:r w:rsidR="00401C2B">
        <w:rPr>
          <w:rFonts w:asciiTheme="minorHAnsi" w:hAnsiTheme="minorHAnsi"/>
          <w:sz w:val="26"/>
          <w:szCs w:val="26"/>
        </w:rPr>
        <w:t>d</w:t>
      </w:r>
      <w:r w:rsidR="0084440C">
        <w:rPr>
          <w:rFonts w:asciiTheme="minorHAnsi" w:hAnsiTheme="minorHAnsi"/>
          <w:sz w:val="26"/>
          <w:szCs w:val="26"/>
        </w:rPr>
        <w:t xml:space="preserve">as atividades desenvolvidas pelas empresas e profissionais do estado do Rio Grande do Sul, conforme informações </w:t>
      </w:r>
      <w:r w:rsidR="00401C2B">
        <w:rPr>
          <w:rFonts w:asciiTheme="minorHAnsi" w:hAnsiTheme="minorHAnsi"/>
          <w:sz w:val="26"/>
          <w:szCs w:val="26"/>
        </w:rPr>
        <w:t>divulgadas</w:t>
      </w:r>
      <w:r w:rsidR="00676254">
        <w:rPr>
          <w:rFonts w:asciiTheme="minorHAnsi" w:hAnsiTheme="minorHAnsi"/>
          <w:sz w:val="26"/>
          <w:szCs w:val="26"/>
        </w:rPr>
        <w:t xml:space="preserve"> no “</w:t>
      </w:r>
      <w:r w:rsidR="0084440C" w:rsidRPr="00676254">
        <w:rPr>
          <w:rFonts w:asciiTheme="minorHAnsi" w:hAnsiTheme="minorHAnsi"/>
          <w:i/>
          <w:sz w:val="26"/>
          <w:szCs w:val="26"/>
        </w:rPr>
        <w:t>Planejam</w:t>
      </w:r>
      <w:r w:rsidR="00971E21" w:rsidRPr="00676254">
        <w:rPr>
          <w:rFonts w:asciiTheme="minorHAnsi" w:hAnsiTheme="minorHAnsi"/>
          <w:i/>
          <w:sz w:val="26"/>
          <w:szCs w:val="26"/>
        </w:rPr>
        <w:t>ento de Fiscalização do CAU/RS</w:t>
      </w:r>
      <w:r w:rsidR="00676254">
        <w:rPr>
          <w:rFonts w:asciiTheme="minorHAnsi" w:hAnsiTheme="minorHAnsi"/>
          <w:i/>
          <w:sz w:val="26"/>
          <w:szCs w:val="26"/>
        </w:rPr>
        <w:t>”</w:t>
      </w:r>
      <w:r w:rsidR="00971E21">
        <w:rPr>
          <w:rFonts w:asciiTheme="minorHAnsi" w:hAnsiTheme="minorHAnsi"/>
          <w:sz w:val="26"/>
          <w:szCs w:val="26"/>
        </w:rPr>
        <w:t xml:space="preserve">, </w:t>
      </w:r>
      <w:r w:rsidR="0084440C">
        <w:rPr>
          <w:rFonts w:asciiTheme="minorHAnsi" w:hAnsiTheme="minorHAnsi"/>
          <w:sz w:val="26"/>
          <w:szCs w:val="26"/>
        </w:rPr>
        <w:t>versão tornada pública em</w:t>
      </w:r>
      <w:r w:rsidR="00971E21">
        <w:rPr>
          <w:rFonts w:asciiTheme="minorHAnsi" w:hAnsiTheme="minorHAnsi"/>
          <w:sz w:val="26"/>
          <w:szCs w:val="26"/>
        </w:rPr>
        <w:t xml:space="preserve"> novembro de 2013</w:t>
      </w:r>
      <w:r>
        <w:rPr>
          <w:rFonts w:asciiTheme="minorHAnsi" w:hAnsiTheme="minorHAnsi"/>
          <w:sz w:val="26"/>
          <w:szCs w:val="26"/>
        </w:rPr>
        <w:t>;</w:t>
      </w:r>
    </w:p>
    <w:p w:rsidR="00676254" w:rsidRDefault="00676254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33210C" w:rsidRDefault="00980F63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  <w:r w:rsidRPr="0068390E">
        <w:rPr>
          <w:rFonts w:asciiTheme="minorHAnsi" w:hAnsiTheme="minorHAnsi"/>
          <w:sz w:val="26"/>
          <w:szCs w:val="26"/>
        </w:rPr>
        <w:t xml:space="preserve">A </w:t>
      </w:r>
      <w:r w:rsidRPr="00676254">
        <w:rPr>
          <w:rFonts w:asciiTheme="minorHAnsi" w:hAnsiTheme="minorHAnsi"/>
          <w:i/>
          <w:sz w:val="26"/>
          <w:szCs w:val="26"/>
        </w:rPr>
        <w:t>Comissão de Exercício Profissional</w:t>
      </w:r>
      <w:r w:rsidRPr="0068390E">
        <w:rPr>
          <w:rFonts w:asciiTheme="minorHAnsi" w:hAnsiTheme="minorHAnsi"/>
          <w:sz w:val="26"/>
          <w:szCs w:val="26"/>
        </w:rPr>
        <w:t xml:space="preserve"> (CEP-CAU/RS), no uso de suas atribuições conferidas pelo artigo 50, incisos </w:t>
      </w:r>
      <w:r w:rsidR="0084440C">
        <w:rPr>
          <w:rFonts w:asciiTheme="minorHAnsi" w:hAnsiTheme="minorHAnsi"/>
          <w:sz w:val="26"/>
          <w:szCs w:val="26"/>
        </w:rPr>
        <w:t xml:space="preserve">I, </w:t>
      </w:r>
      <w:r w:rsidRPr="0068390E">
        <w:rPr>
          <w:rFonts w:asciiTheme="minorHAnsi" w:hAnsiTheme="minorHAnsi"/>
          <w:sz w:val="26"/>
          <w:szCs w:val="26"/>
        </w:rPr>
        <w:t xml:space="preserve">II, III, V, X e XI do Regimento Interno do CAU/RS, em sua reunião ordinária de </w:t>
      </w:r>
      <w:r>
        <w:rPr>
          <w:rFonts w:asciiTheme="minorHAnsi" w:hAnsiTheme="minorHAnsi"/>
          <w:sz w:val="26"/>
          <w:szCs w:val="26"/>
        </w:rPr>
        <w:t>14</w:t>
      </w:r>
      <w:r w:rsidRPr="0068390E">
        <w:rPr>
          <w:rFonts w:asciiTheme="minorHAnsi" w:hAnsiTheme="minorHAnsi"/>
          <w:sz w:val="26"/>
          <w:szCs w:val="26"/>
        </w:rPr>
        <w:t xml:space="preserve"> de novembro de 2013, delibera, por unanimidade, em adotar </w:t>
      </w:r>
      <w:r w:rsidR="002A6915">
        <w:rPr>
          <w:rFonts w:asciiTheme="minorHAnsi" w:hAnsiTheme="minorHAnsi"/>
          <w:sz w:val="26"/>
          <w:szCs w:val="26"/>
        </w:rPr>
        <w:t>a</w:t>
      </w:r>
      <w:r w:rsidR="002A6915" w:rsidRPr="002A6915">
        <w:rPr>
          <w:rFonts w:asciiTheme="minorHAnsi" w:hAnsiTheme="minorHAnsi"/>
          <w:sz w:val="26"/>
          <w:szCs w:val="26"/>
        </w:rPr>
        <w:t xml:space="preserve">s seguintes diretrizes operacionais das atividades de fiscalização do CAU/RS </w:t>
      </w:r>
      <w:r w:rsidR="00401C2B">
        <w:rPr>
          <w:rFonts w:asciiTheme="minorHAnsi" w:hAnsiTheme="minorHAnsi"/>
          <w:sz w:val="26"/>
          <w:szCs w:val="26"/>
        </w:rPr>
        <w:t xml:space="preserve">constantes no </w:t>
      </w:r>
      <w:r w:rsidR="0072662F">
        <w:rPr>
          <w:rFonts w:asciiTheme="minorHAnsi" w:hAnsiTheme="minorHAnsi"/>
          <w:sz w:val="26"/>
          <w:szCs w:val="26"/>
        </w:rPr>
        <w:t>“</w:t>
      </w:r>
      <w:r w:rsidR="009259DC" w:rsidRPr="009259DC">
        <w:rPr>
          <w:rFonts w:asciiTheme="minorHAnsi" w:hAnsiTheme="minorHAnsi"/>
          <w:i/>
          <w:sz w:val="26"/>
          <w:szCs w:val="26"/>
        </w:rPr>
        <w:t>P</w:t>
      </w:r>
      <w:r w:rsidR="00401C2B" w:rsidRPr="00676254">
        <w:rPr>
          <w:rFonts w:asciiTheme="minorHAnsi" w:hAnsiTheme="minorHAnsi"/>
          <w:i/>
          <w:sz w:val="26"/>
          <w:szCs w:val="26"/>
        </w:rPr>
        <w:t>lanejamento de Fiscalização do CAU/RS</w:t>
      </w:r>
      <w:r w:rsidR="0072662F">
        <w:rPr>
          <w:rFonts w:asciiTheme="minorHAnsi" w:hAnsiTheme="minorHAnsi"/>
          <w:sz w:val="26"/>
          <w:szCs w:val="26"/>
        </w:rPr>
        <w:t>”</w:t>
      </w:r>
      <w:r w:rsidR="00401C2B" w:rsidRPr="00401C2B">
        <w:rPr>
          <w:rFonts w:asciiTheme="minorHAnsi" w:hAnsiTheme="minorHAnsi"/>
          <w:sz w:val="26"/>
          <w:szCs w:val="26"/>
        </w:rPr>
        <w:t xml:space="preserve">, </w:t>
      </w:r>
      <w:r w:rsidR="00401C2B">
        <w:rPr>
          <w:rFonts w:asciiTheme="minorHAnsi" w:hAnsiTheme="minorHAnsi"/>
          <w:sz w:val="26"/>
          <w:szCs w:val="26"/>
        </w:rPr>
        <w:t>documento</w:t>
      </w:r>
      <w:r w:rsidR="0072662F">
        <w:rPr>
          <w:rFonts w:asciiTheme="minorHAnsi" w:hAnsiTheme="minorHAnsi"/>
          <w:sz w:val="26"/>
          <w:szCs w:val="26"/>
        </w:rPr>
        <w:t xml:space="preserve"> elaborado pelos agentes fiscais e </w:t>
      </w:r>
      <w:r w:rsidR="00401C2B">
        <w:rPr>
          <w:rFonts w:asciiTheme="minorHAnsi" w:hAnsiTheme="minorHAnsi"/>
          <w:sz w:val="26"/>
          <w:szCs w:val="26"/>
        </w:rPr>
        <w:t xml:space="preserve">publicado em </w:t>
      </w:r>
      <w:r w:rsidR="00401C2B" w:rsidRPr="00401C2B">
        <w:rPr>
          <w:rFonts w:asciiTheme="minorHAnsi" w:hAnsiTheme="minorHAnsi"/>
          <w:sz w:val="26"/>
          <w:szCs w:val="26"/>
        </w:rPr>
        <w:t>novembro de 2013</w:t>
      </w:r>
      <w:r w:rsidR="0033210C">
        <w:rPr>
          <w:rFonts w:asciiTheme="minorHAnsi" w:hAnsiTheme="minorHAnsi"/>
          <w:sz w:val="26"/>
          <w:szCs w:val="26"/>
        </w:rPr>
        <w:t>:</w:t>
      </w:r>
    </w:p>
    <w:p w:rsidR="0033210C" w:rsidRDefault="0033210C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33210C" w:rsidRPr="0033210C" w:rsidRDefault="0033210C" w:rsidP="0033210C">
      <w:pPr>
        <w:pStyle w:val="NormalWeb"/>
        <w:numPr>
          <w:ilvl w:val="0"/>
          <w:numId w:val="4"/>
        </w:num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Diretrizes para</w:t>
      </w:r>
      <w:r w:rsidR="00CB299C">
        <w:rPr>
          <w:rFonts w:asciiTheme="minorHAnsi" w:hAnsiTheme="minorHAnsi"/>
          <w:b/>
          <w:sz w:val="26"/>
          <w:szCs w:val="26"/>
        </w:rPr>
        <w:t xml:space="preserve"> atividades dos</w:t>
      </w:r>
      <w:r w:rsidRPr="0033210C">
        <w:rPr>
          <w:rFonts w:asciiTheme="minorHAnsi" w:hAnsiTheme="minorHAnsi"/>
          <w:b/>
          <w:sz w:val="26"/>
          <w:szCs w:val="26"/>
        </w:rPr>
        <w:t xml:space="preserve"> agentes fiscais do CAU/RS</w:t>
      </w:r>
      <w:r w:rsidR="00CB299C">
        <w:rPr>
          <w:rFonts w:asciiTheme="minorHAnsi" w:hAnsiTheme="minorHAnsi"/>
          <w:b/>
          <w:sz w:val="26"/>
          <w:szCs w:val="26"/>
        </w:rPr>
        <w:t xml:space="preserve"> e que </w:t>
      </w:r>
      <w:r w:rsidR="00CB299C" w:rsidRPr="0033210C">
        <w:rPr>
          <w:rFonts w:asciiTheme="minorHAnsi" w:hAnsiTheme="minorHAnsi"/>
          <w:b/>
          <w:sz w:val="26"/>
          <w:szCs w:val="26"/>
        </w:rPr>
        <w:t xml:space="preserve">já </w:t>
      </w:r>
      <w:r w:rsidR="00CB299C">
        <w:rPr>
          <w:rFonts w:asciiTheme="minorHAnsi" w:hAnsiTheme="minorHAnsi"/>
          <w:b/>
          <w:sz w:val="26"/>
          <w:szCs w:val="26"/>
        </w:rPr>
        <w:t>estão sendo aplicadas</w:t>
      </w:r>
      <w:r w:rsidRPr="0033210C">
        <w:rPr>
          <w:rFonts w:asciiTheme="minorHAnsi" w:hAnsiTheme="minorHAnsi"/>
          <w:b/>
          <w:sz w:val="26"/>
          <w:szCs w:val="26"/>
        </w:rPr>
        <w:t>:</w:t>
      </w:r>
    </w:p>
    <w:p w:rsidR="0033210C" w:rsidRPr="0033210C" w:rsidRDefault="0033210C" w:rsidP="0033210C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Cadastro e F</w:t>
      </w:r>
      <w:r w:rsidRPr="0033210C">
        <w:rPr>
          <w:rFonts w:asciiTheme="minorHAnsi" w:hAnsiTheme="minorHAnsi"/>
          <w:sz w:val="26"/>
          <w:szCs w:val="26"/>
        </w:rPr>
        <w:t>iscalizaçã</w:t>
      </w:r>
      <w:r>
        <w:rPr>
          <w:rFonts w:asciiTheme="minorHAnsi" w:hAnsiTheme="minorHAnsi"/>
          <w:sz w:val="26"/>
          <w:szCs w:val="26"/>
        </w:rPr>
        <w:t>o Eventos, Feiras e Mostras de A</w:t>
      </w:r>
      <w:r w:rsidRPr="0033210C">
        <w:rPr>
          <w:rFonts w:asciiTheme="minorHAnsi" w:hAnsiTheme="minorHAnsi"/>
          <w:sz w:val="26"/>
          <w:szCs w:val="26"/>
        </w:rPr>
        <w:t>rquitetura</w:t>
      </w:r>
      <w:r>
        <w:rPr>
          <w:rFonts w:asciiTheme="minorHAnsi" w:hAnsiTheme="minorHAnsi"/>
          <w:sz w:val="26"/>
          <w:szCs w:val="26"/>
        </w:rPr>
        <w:t>.</w:t>
      </w:r>
    </w:p>
    <w:p w:rsidR="0033210C" w:rsidRPr="0033210C" w:rsidRDefault="0033210C" w:rsidP="0033210C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Fiscalização de E</w:t>
      </w:r>
      <w:r w:rsidRPr="0033210C">
        <w:rPr>
          <w:rFonts w:asciiTheme="minorHAnsi" w:hAnsiTheme="minorHAnsi"/>
          <w:sz w:val="26"/>
          <w:szCs w:val="26"/>
        </w:rPr>
        <w:t>mpresas;</w:t>
      </w:r>
    </w:p>
    <w:p w:rsidR="0033210C" w:rsidRPr="0033210C" w:rsidRDefault="0033210C" w:rsidP="0033210C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t xml:space="preserve">Cadastros </w:t>
      </w:r>
      <w:r>
        <w:rPr>
          <w:rFonts w:asciiTheme="minorHAnsi" w:hAnsiTheme="minorHAnsi"/>
          <w:sz w:val="26"/>
          <w:szCs w:val="26"/>
        </w:rPr>
        <w:t xml:space="preserve">de </w:t>
      </w:r>
      <w:r w:rsidRPr="0033210C">
        <w:rPr>
          <w:rFonts w:asciiTheme="minorHAnsi" w:hAnsiTheme="minorHAnsi"/>
          <w:sz w:val="26"/>
          <w:szCs w:val="26"/>
        </w:rPr>
        <w:t>Municípios com mais de 20.000 hab</w:t>
      </w:r>
      <w:r>
        <w:rPr>
          <w:rFonts w:asciiTheme="minorHAnsi" w:hAnsiTheme="minorHAnsi"/>
          <w:sz w:val="26"/>
          <w:szCs w:val="26"/>
        </w:rPr>
        <w:t xml:space="preserve">itantes e Aglomerações </w:t>
      </w:r>
      <w:proofErr w:type="gramStart"/>
      <w:r>
        <w:rPr>
          <w:rFonts w:asciiTheme="minorHAnsi" w:hAnsiTheme="minorHAnsi"/>
          <w:sz w:val="26"/>
          <w:szCs w:val="26"/>
        </w:rPr>
        <w:t>Urbanas/</w:t>
      </w:r>
      <w:r w:rsidRPr="0033210C">
        <w:rPr>
          <w:rFonts w:asciiTheme="minorHAnsi" w:hAnsiTheme="minorHAnsi"/>
          <w:sz w:val="26"/>
          <w:szCs w:val="26"/>
        </w:rPr>
        <w:t>Planos</w:t>
      </w:r>
      <w:proofErr w:type="gramEnd"/>
      <w:r w:rsidRPr="0033210C">
        <w:rPr>
          <w:rFonts w:asciiTheme="minorHAnsi" w:hAnsiTheme="minorHAnsi"/>
          <w:sz w:val="26"/>
          <w:szCs w:val="26"/>
        </w:rPr>
        <w:t xml:space="preserve"> Diretores;</w:t>
      </w:r>
    </w:p>
    <w:p w:rsidR="0033210C" w:rsidRPr="0033210C" w:rsidRDefault="0033210C" w:rsidP="0033210C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t>Cadastros de Prédios de Interesse Histórico e Cultural;</w:t>
      </w:r>
    </w:p>
    <w:p w:rsidR="0033210C" w:rsidRPr="0033210C" w:rsidRDefault="0033210C" w:rsidP="0033210C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Cadastro de Ó</w:t>
      </w:r>
      <w:r w:rsidRPr="0033210C">
        <w:rPr>
          <w:rFonts w:asciiTheme="minorHAnsi" w:hAnsiTheme="minorHAnsi"/>
          <w:sz w:val="26"/>
          <w:szCs w:val="26"/>
        </w:rPr>
        <w:t>rgãos Públicos</w:t>
      </w:r>
    </w:p>
    <w:p w:rsidR="0033210C" w:rsidRPr="0033210C" w:rsidRDefault="0033210C" w:rsidP="0033210C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Cadastro e Fi</w:t>
      </w:r>
      <w:r w:rsidRPr="0033210C">
        <w:rPr>
          <w:rFonts w:asciiTheme="minorHAnsi" w:hAnsiTheme="minorHAnsi"/>
          <w:sz w:val="26"/>
          <w:szCs w:val="26"/>
        </w:rPr>
        <w:t xml:space="preserve">scalização em </w:t>
      </w:r>
      <w:r w:rsidRPr="007338E9">
        <w:rPr>
          <w:rFonts w:asciiTheme="minorHAnsi" w:hAnsiTheme="minorHAnsi"/>
          <w:i/>
          <w:sz w:val="26"/>
          <w:szCs w:val="26"/>
        </w:rPr>
        <w:t>Shoppings</w:t>
      </w:r>
      <w:r w:rsidRPr="0033210C">
        <w:rPr>
          <w:rFonts w:asciiTheme="minorHAnsi" w:hAnsiTheme="minorHAnsi"/>
          <w:sz w:val="26"/>
          <w:szCs w:val="26"/>
        </w:rPr>
        <w:t>.</w:t>
      </w:r>
    </w:p>
    <w:p w:rsidR="0033210C" w:rsidRPr="0033210C" w:rsidRDefault="0033210C" w:rsidP="0033210C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/>
          <w:b/>
          <w:sz w:val="26"/>
          <w:szCs w:val="26"/>
          <w:lang w:eastAsia="pt-BR"/>
        </w:rPr>
      </w:pPr>
      <w:r w:rsidRPr="0033210C">
        <w:rPr>
          <w:rFonts w:asciiTheme="minorHAnsi" w:hAnsiTheme="minorHAnsi"/>
          <w:b/>
          <w:sz w:val="26"/>
          <w:szCs w:val="26"/>
        </w:rPr>
        <w:t>D</w:t>
      </w:r>
      <w:r w:rsidR="00CB299C">
        <w:rPr>
          <w:rFonts w:asciiTheme="minorHAnsi" w:hAnsiTheme="minorHAnsi"/>
          <w:b/>
          <w:sz w:val="26"/>
          <w:szCs w:val="26"/>
        </w:rPr>
        <w:t>emais d</w:t>
      </w:r>
      <w:r w:rsidRPr="0033210C">
        <w:rPr>
          <w:rFonts w:asciiTheme="minorHAnsi" w:hAnsiTheme="minorHAnsi"/>
          <w:b/>
          <w:sz w:val="26"/>
          <w:szCs w:val="26"/>
        </w:rPr>
        <w:t xml:space="preserve">iretrizes </w:t>
      </w:r>
      <w:r w:rsidR="00CB299C">
        <w:rPr>
          <w:rFonts w:asciiTheme="minorHAnsi" w:hAnsiTheme="minorHAnsi"/>
          <w:b/>
          <w:sz w:val="26"/>
          <w:szCs w:val="26"/>
        </w:rPr>
        <w:t xml:space="preserve">propostas </w:t>
      </w:r>
      <w:r w:rsidRPr="0033210C">
        <w:rPr>
          <w:rFonts w:asciiTheme="minorHAnsi" w:hAnsiTheme="minorHAnsi"/>
          <w:b/>
          <w:sz w:val="26"/>
          <w:szCs w:val="26"/>
        </w:rPr>
        <w:t xml:space="preserve">para ações </w:t>
      </w:r>
      <w:r w:rsidRPr="0033210C">
        <w:rPr>
          <w:rFonts w:asciiTheme="minorHAnsi" w:eastAsia="Times New Roman" w:hAnsiTheme="minorHAnsi"/>
          <w:b/>
          <w:sz w:val="26"/>
          <w:szCs w:val="26"/>
          <w:lang w:eastAsia="pt-BR"/>
        </w:rPr>
        <w:t>futuras</w:t>
      </w:r>
      <w:r w:rsidRPr="0033210C">
        <w:rPr>
          <w:rFonts w:asciiTheme="minorHAnsi" w:hAnsiTheme="minorHAnsi"/>
          <w:b/>
          <w:sz w:val="26"/>
          <w:szCs w:val="26"/>
        </w:rPr>
        <w:t xml:space="preserve"> a serem </w:t>
      </w:r>
      <w:r w:rsidR="009943A4">
        <w:rPr>
          <w:rFonts w:asciiTheme="minorHAnsi" w:hAnsiTheme="minorHAnsi"/>
          <w:b/>
          <w:sz w:val="26"/>
          <w:szCs w:val="26"/>
        </w:rPr>
        <w:t>aplicadas</w:t>
      </w:r>
      <w:r w:rsidRPr="0033210C">
        <w:rPr>
          <w:rFonts w:asciiTheme="minorHAnsi" w:hAnsiTheme="minorHAnsi"/>
          <w:b/>
          <w:sz w:val="26"/>
          <w:szCs w:val="26"/>
        </w:rPr>
        <w:t xml:space="preserve"> </w:t>
      </w:r>
      <w:r w:rsidRPr="0033210C">
        <w:rPr>
          <w:rFonts w:asciiTheme="minorHAnsi" w:eastAsia="Times New Roman" w:hAnsiTheme="minorHAnsi"/>
          <w:b/>
          <w:sz w:val="26"/>
          <w:szCs w:val="26"/>
          <w:lang w:eastAsia="pt-BR"/>
        </w:rPr>
        <w:t>pelos agentes fiscais do CAU/RS</w:t>
      </w:r>
      <w:r w:rsidR="00CB299C">
        <w:rPr>
          <w:rFonts w:asciiTheme="minorHAnsi" w:eastAsia="Times New Roman" w:hAnsiTheme="minorHAnsi"/>
          <w:b/>
          <w:sz w:val="26"/>
          <w:szCs w:val="26"/>
          <w:lang w:eastAsia="pt-BR"/>
        </w:rPr>
        <w:t xml:space="preserve"> conjuntamente com as </w:t>
      </w:r>
      <w:r w:rsidR="009943A4">
        <w:rPr>
          <w:rFonts w:asciiTheme="minorHAnsi" w:eastAsia="Times New Roman" w:hAnsiTheme="minorHAnsi"/>
          <w:b/>
          <w:sz w:val="26"/>
          <w:szCs w:val="26"/>
          <w:lang w:eastAsia="pt-BR"/>
        </w:rPr>
        <w:t xml:space="preserve">diretrizes </w:t>
      </w:r>
      <w:r w:rsidR="00CB299C">
        <w:rPr>
          <w:rFonts w:asciiTheme="minorHAnsi" w:eastAsia="Times New Roman" w:hAnsiTheme="minorHAnsi"/>
          <w:b/>
          <w:sz w:val="26"/>
          <w:szCs w:val="26"/>
          <w:lang w:eastAsia="pt-BR"/>
        </w:rPr>
        <w:t>anteriores a partir de 2014</w:t>
      </w:r>
      <w:r w:rsidRPr="0033210C">
        <w:rPr>
          <w:rFonts w:asciiTheme="minorHAnsi" w:eastAsia="Times New Roman" w:hAnsiTheme="minorHAnsi"/>
          <w:b/>
          <w:sz w:val="26"/>
          <w:szCs w:val="26"/>
          <w:lang w:eastAsia="pt-BR"/>
        </w:rPr>
        <w:t>:</w:t>
      </w:r>
    </w:p>
    <w:p w:rsidR="0033210C" w:rsidRPr="0033210C" w:rsidRDefault="00AB245F" w:rsidP="0033210C">
      <w:pPr>
        <w:pStyle w:val="NormalWeb"/>
        <w:numPr>
          <w:ilvl w:val="0"/>
          <w:numId w:val="2"/>
        </w:numPr>
        <w:spacing w:after="0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Acompanhamento</w:t>
      </w:r>
      <w:r w:rsidR="0033210C" w:rsidRPr="0033210C">
        <w:rPr>
          <w:rFonts w:asciiTheme="minorHAnsi" w:hAnsiTheme="minorHAnsi"/>
          <w:sz w:val="26"/>
          <w:szCs w:val="26"/>
        </w:rPr>
        <w:t xml:space="preserve"> das Instituições de Ensino</w:t>
      </w:r>
      <w:r>
        <w:rPr>
          <w:rFonts w:asciiTheme="minorHAnsi" w:hAnsiTheme="minorHAnsi"/>
          <w:sz w:val="26"/>
          <w:szCs w:val="26"/>
        </w:rPr>
        <w:t xml:space="preserve"> (trabalho em conjunto com a Comissão de Ensino e Formação)</w:t>
      </w:r>
      <w:r w:rsidR="0033210C" w:rsidRPr="0033210C">
        <w:rPr>
          <w:rFonts w:asciiTheme="minorHAnsi" w:hAnsiTheme="minorHAnsi"/>
          <w:sz w:val="26"/>
          <w:szCs w:val="26"/>
        </w:rPr>
        <w:t>;</w:t>
      </w:r>
    </w:p>
    <w:p w:rsidR="0033210C" w:rsidRPr="0033210C" w:rsidRDefault="0033210C" w:rsidP="0033210C">
      <w:pPr>
        <w:pStyle w:val="NormalWeb"/>
        <w:numPr>
          <w:ilvl w:val="0"/>
          <w:numId w:val="2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lastRenderedPageBreak/>
        <w:t>Cada</w:t>
      </w:r>
      <w:r>
        <w:rPr>
          <w:rFonts w:asciiTheme="minorHAnsi" w:hAnsiTheme="minorHAnsi"/>
          <w:sz w:val="26"/>
          <w:szCs w:val="26"/>
        </w:rPr>
        <w:t xml:space="preserve">stro e Fiscalização das </w:t>
      </w:r>
      <w:r w:rsidR="00AB245F">
        <w:rPr>
          <w:rFonts w:asciiTheme="minorHAnsi" w:hAnsiTheme="minorHAnsi"/>
          <w:sz w:val="26"/>
          <w:szCs w:val="26"/>
        </w:rPr>
        <w:t>entidades elaboradoras de editais de licitações e c</w:t>
      </w:r>
      <w:r>
        <w:rPr>
          <w:rFonts w:asciiTheme="minorHAnsi" w:hAnsiTheme="minorHAnsi"/>
          <w:sz w:val="26"/>
          <w:szCs w:val="26"/>
        </w:rPr>
        <w:t>oncurso</w:t>
      </w:r>
      <w:r w:rsidR="00AB245F">
        <w:rPr>
          <w:rFonts w:asciiTheme="minorHAnsi" w:hAnsiTheme="minorHAnsi"/>
          <w:sz w:val="26"/>
          <w:szCs w:val="26"/>
        </w:rPr>
        <w:t>s</w:t>
      </w:r>
      <w:r>
        <w:rPr>
          <w:rFonts w:asciiTheme="minorHAnsi" w:hAnsiTheme="minorHAnsi"/>
          <w:sz w:val="26"/>
          <w:szCs w:val="26"/>
        </w:rPr>
        <w:t xml:space="preserve"> </w:t>
      </w:r>
      <w:r w:rsidR="00AB245F">
        <w:rPr>
          <w:rFonts w:asciiTheme="minorHAnsi" w:hAnsiTheme="minorHAnsi"/>
          <w:sz w:val="26"/>
          <w:szCs w:val="26"/>
        </w:rPr>
        <w:t>pú</w:t>
      </w:r>
      <w:r w:rsidRPr="0033210C">
        <w:rPr>
          <w:rFonts w:asciiTheme="minorHAnsi" w:hAnsiTheme="minorHAnsi"/>
          <w:sz w:val="26"/>
          <w:szCs w:val="26"/>
        </w:rPr>
        <w:t>blico</w:t>
      </w:r>
      <w:r w:rsidR="00AB245F">
        <w:rPr>
          <w:rFonts w:asciiTheme="minorHAnsi" w:hAnsiTheme="minorHAnsi"/>
          <w:sz w:val="26"/>
          <w:szCs w:val="26"/>
        </w:rPr>
        <w:t>s em geral</w:t>
      </w:r>
      <w:r w:rsidRPr="0033210C">
        <w:rPr>
          <w:rFonts w:asciiTheme="minorHAnsi" w:hAnsiTheme="minorHAnsi"/>
          <w:sz w:val="26"/>
          <w:szCs w:val="26"/>
        </w:rPr>
        <w:t>;</w:t>
      </w:r>
    </w:p>
    <w:p w:rsidR="0033210C" w:rsidRPr="0033210C" w:rsidRDefault="0033210C" w:rsidP="0033210C">
      <w:pPr>
        <w:pStyle w:val="NormalWeb"/>
        <w:numPr>
          <w:ilvl w:val="0"/>
          <w:numId w:val="2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t>Ações em condomínios residenciais</w:t>
      </w:r>
    </w:p>
    <w:p w:rsidR="0033210C" w:rsidRPr="0033210C" w:rsidRDefault="0033210C" w:rsidP="0033210C">
      <w:pPr>
        <w:pStyle w:val="NormalWeb"/>
        <w:numPr>
          <w:ilvl w:val="0"/>
          <w:numId w:val="2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t>Acessibilidade</w:t>
      </w:r>
    </w:p>
    <w:p w:rsidR="0033210C" w:rsidRPr="0033210C" w:rsidRDefault="0033210C" w:rsidP="0033210C">
      <w:pPr>
        <w:pStyle w:val="NormalWeb"/>
        <w:numPr>
          <w:ilvl w:val="0"/>
          <w:numId w:val="2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t>Veículos Publicitários e/ou Comunicação;</w:t>
      </w:r>
    </w:p>
    <w:p w:rsidR="0033210C" w:rsidRPr="0033210C" w:rsidRDefault="0033210C" w:rsidP="0033210C">
      <w:pPr>
        <w:pStyle w:val="NormalWeb"/>
        <w:numPr>
          <w:ilvl w:val="0"/>
          <w:numId w:val="2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t>Paisagismo;</w:t>
      </w:r>
    </w:p>
    <w:p w:rsidR="0033210C" w:rsidRPr="0033210C" w:rsidRDefault="0033210C" w:rsidP="0033210C">
      <w:pPr>
        <w:pStyle w:val="NormalWeb"/>
        <w:numPr>
          <w:ilvl w:val="0"/>
          <w:numId w:val="2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t>Áreas de Risco;</w:t>
      </w:r>
    </w:p>
    <w:p w:rsidR="0033210C" w:rsidRPr="0033210C" w:rsidRDefault="0033210C" w:rsidP="0033210C">
      <w:pPr>
        <w:pStyle w:val="NormalWeb"/>
        <w:numPr>
          <w:ilvl w:val="0"/>
          <w:numId w:val="2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t>Sítios de Internet;</w:t>
      </w:r>
    </w:p>
    <w:p w:rsidR="0033210C" w:rsidRPr="0033210C" w:rsidRDefault="0033210C" w:rsidP="0033210C">
      <w:pPr>
        <w:pStyle w:val="NormalWeb"/>
        <w:numPr>
          <w:ilvl w:val="0"/>
          <w:numId w:val="2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t>Meio Ambiente;</w:t>
      </w:r>
    </w:p>
    <w:p w:rsidR="0033210C" w:rsidRPr="0033210C" w:rsidRDefault="0033210C" w:rsidP="0033210C">
      <w:pPr>
        <w:pStyle w:val="NormalWeb"/>
        <w:numPr>
          <w:ilvl w:val="0"/>
          <w:numId w:val="2"/>
        </w:numPr>
        <w:spacing w:after="0"/>
        <w:jc w:val="both"/>
        <w:rPr>
          <w:rFonts w:asciiTheme="minorHAnsi" w:hAnsiTheme="minorHAnsi"/>
          <w:sz w:val="26"/>
          <w:szCs w:val="26"/>
        </w:rPr>
      </w:pPr>
      <w:r w:rsidRPr="0033210C">
        <w:rPr>
          <w:rFonts w:asciiTheme="minorHAnsi" w:hAnsiTheme="minorHAnsi"/>
          <w:sz w:val="26"/>
          <w:szCs w:val="26"/>
        </w:rPr>
        <w:t xml:space="preserve">Engenharia de segurança do Trabalho. </w:t>
      </w:r>
    </w:p>
    <w:p w:rsidR="0072662F" w:rsidRDefault="0072662F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72662F" w:rsidRDefault="00676254" w:rsidP="00980F63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</w:t>
      </w:r>
      <w:r w:rsidR="0072662F">
        <w:rPr>
          <w:rFonts w:asciiTheme="minorHAnsi" w:hAnsiTheme="minorHAnsi"/>
          <w:sz w:val="26"/>
          <w:szCs w:val="26"/>
        </w:rPr>
        <w:t xml:space="preserve">s diretrizes </w:t>
      </w:r>
      <w:r w:rsidR="009943A4">
        <w:rPr>
          <w:rFonts w:asciiTheme="minorHAnsi" w:hAnsiTheme="minorHAnsi"/>
          <w:sz w:val="26"/>
          <w:szCs w:val="26"/>
        </w:rPr>
        <w:t xml:space="preserve">e estratégias </w:t>
      </w:r>
      <w:r>
        <w:rPr>
          <w:rFonts w:asciiTheme="minorHAnsi" w:hAnsiTheme="minorHAnsi"/>
          <w:sz w:val="26"/>
          <w:szCs w:val="26"/>
        </w:rPr>
        <w:t xml:space="preserve">aprovadas e </w:t>
      </w:r>
      <w:r w:rsidR="0072662F">
        <w:rPr>
          <w:rFonts w:asciiTheme="minorHAnsi" w:hAnsiTheme="minorHAnsi"/>
          <w:sz w:val="26"/>
          <w:szCs w:val="26"/>
        </w:rPr>
        <w:t xml:space="preserve">adotadas </w:t>
      </w:r>
      <w:r w:rsidR="007960F6" w:rsidRPr="007960F6">
        <w:rPr>
          <w:rFonts w:asciiTheme="minorHAnsi" w:hAnsiTheme="minorHAnsi"/>
          <w:sz w:val="26"/>
          <w:szCs w:val="26"/>
        </w:rPr>
        <w:t xml:space="preserve">passarão a </w:t>
      </w:r>
      <w:r w:rsidR="009943A4">
        <w:rPr>
          <w:rFonts w:asciiTheme="minorHAnsi" w:hAnsiTheme="minorHAnsi"/>
          <w:sz w:val="26"/>
          <w:szCs w:val="26"/>
        </w:rPr>
        <w:t>vigorar como metodologia</w:t>
      </w:r>
      <w:r w:rsidR="009943A4" w:rsidRPr="009943A4">
        <w:t xml:space="preserve"> </w:t>
      </w:r>
      <w:r w:rsidR="009943A4">
        <w:rPr>
          <w:rFonts w:asciiTheme="minorHAnsi" w:hAnsiTheme="minorHAnsi"/>
          <w:sz w:val="26"/>
          <w:szCs w:val="26"/>
        </w:rPr>
        <w:t>e programa a serem executados</w:t>
      </w:r>
      <w:r w:rsidR="007960F6" w:rsidRPr="007960F6">
        <w:rPr>
          <w:rFonts w:asciiTheme="minorHAnsi" w:hAnsiTheme="minorHAnsi"/>
          <w:sz w:val="26"/>
          <w:szCs w:val="26"/>
        </w:rPr>
        <w:t xml:space="preserve"> </w:t>
      </w:r>
      <w:r w:rsidR="0072662F">
        <w:rPr>
          <w:rFonts w:asciiTheme="minorHAnsi" w:hAnsiTheme="minorHAnsi"/>
          <w:sz w:val="26"/>
          <w:szCs w:val="26"/>
        </w:rPr>
        <w:t xml:space="preserve">a partir do exercício das atividades do ano de 2014, sendo objeto de revisão e atualização anual pela </w:t>
      </w:r>
      <w:r w:rsidR="007960F6">
        <w:rPr>
          <w:rFonts w:asciiTheme="minorHAnsi" w:hAnsiTheme="minorHAnsi"/>
          <w:sz w:val="26"/>
          <w:szCs w:val="26"/>
        </w:rPr>
        <w:t xml:space="preserve">equipe de Fiscalização do CAU/RS juntamente com a </w:t>
      </w:r>
      <w:r w:rsidR="0072662F" w:rsidRPr="0072662F">
        <w:rPr>
          <w:rFonts w:asciiTheme="minorHAnsi" w:hAnsiTheme="minorHAnsi"/>
          <w:i/>
          <w:sz w:val="26"/>
          <w:szCs w:val="26"/>
        </w:rPr>
        <w:t>Comissão de Exercício Profissional</w:t>
      </w:r>
      <w:r w:rsidR="0072662F">
        <w:rPr>
          <w:rFonts w:asciiTheme="minorHAnsi" w:hAnsiTheme="minorHAnsi"/>
          <w:sz w:val="26"/>
          <w:szCs w:val="26"/>
        </w:rPr>
        <w:t xml:space="preserve"> do CAU/RS.</w:t>
      </w:r>
    </w:p>
    <w:p w:rsidR="007960F6" w:rsidRDefault="007960F6" w:rsidP="007960F6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980F63" w:rsidRPr="0068390E" w:rsidRDefault="00980F63" w:rsidP="00676254">
      <w:pPr>
        <w:ind w:firstLine="156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Esta é a deliberação</w:t>
      </w:r>
      <w:r w:rsidRPr="0068390E">
        <w:rPr>
          <w:rFonts w:asciiTheme="minorHAnsi" w:hAnsiTheme="minorHAnsi"/>
          <w:sz w:val="26"/>
          <w:szCs w:val="26"/>
        </w:rPr>
        <w:t xml:space="preserve"> desta Comissão.</w:t>
      </w:r>
    </w:p>
    <w:p w:rsidR="00980F63" w:rsidRDefault="00980F63" w:rsidP="00676254">
      <w:pPr>
        <w:ind w:firstLine="1560"/>
        <w:rPr>
          <w:rFonts w:asciiTheme="minorHAnsi" w:hAnsiTheme="minorHAnsi"/>
          <w:sz w:val="26"/>
          <w:szCs w:val="26"/>
        </w:rPr>
      </w:pPr>
    </w:p>
    <w:p w:rsidR="007960F6" w:rsidRDefault="00980F63" w:rsidP="007960F6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  <w:r w:rsidRPr="0068390E">
        <w:rPr>
          <w:rFonts w:asciiTheme="minorHAnsi" w:hAnsiTheme="minorHAnsi"/>
          <w:sz w:val="26"/>
          <w:szCs w:val="26"/>
        </w:rPr>
        <w:t xml:space="preserve">Nestes termos, roga-se pelo encaminhamento para </w:t>
      </w:r>
      <w:r w:rsidR="007960F6" w:rsidRPr="007960F6">
        <w:rPr>
          <w:rFonts w:asciiTheme="minorHAnsi" w:hAnsiTheme="minorHAnsi"/>
          <w:sz w:val="26"/>
          <w:szCs w:val="26"/>
        </w:rPr>
        <w:t xml:space="preserve">aprovação pela reunião Plenária do CAU/RS </w:t>
      </w:r>
      <w:r w:rsidR="007960F6">
        <w:rPr>
          <w:rFonts w:asciiTheme="minorHAnsi" w:hAnsiTheme="minorHAnsi"/>
          <w:sz w:val="26"/>
          <w:szCs w:val="26"/>
        </w:rPr>
        <w:t xml:space="preserve">e </w:t>
      </w:r>
      <w:r w:rsidR="007960F6" w:rsidRPr="0072662F">
        <w:rPr>
          <w:rFonts w:asciiTheme="minorHAnsi" w:hAnsiTheme="minorHAnsi"/>
          <w:sz w:val="26"/>
          <w:szCs w:val="26"/>
        </w:rPr>
        <w:t xml:space="preserve">publicação de </w:t>
      </w:r>
      <w:r w:rsidR="007960F6">
        <w:rPr>
          <w:rFonts w:asciiTheme="minorHAnsi" w:hAnsiTheme="minorHAnsi"/>
          <w:sz w:val="26"/>
          <w:szCs w:val="26"/>
        </w:rPr>
        <w:t xml:space="preserve">respectiva </w:t>
      </w:r>
      <w:r w:rsidR="007960F6" w:rsidRPr="0072662F">
        <w:rPr>
          <w:rFonts w:asciiTheme="minorHAnsi" w:hAnsiTheme="minorHAnsi"/>
          <w:sz w:val="26"/>
          <w:szCs w:val="26"/>
        </w:rPr>
        <w:t>deliberação normativa.</w:t>
      </w:r>
    </w:p>
    <w:p w:rsidR="007960F6" w:rsidRDefault="007960F6" w:rsidP="007960F6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  <w:sz w:val="26"/>
          <w:szCs w:val="26"/>
        </w:rPr>
      </w:pPr>
    </w:p>
    <w:p w:rsidR="00980F63" w:rsidRPr="0068390E" w:rsidRDefault="007960F6" w:rsidP="007960F6">
      <w:pPr>
        <w:ind w:firstLine="156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</w:t>
      </w:r>
      <w:r w:rsidRPr="0068390E">
        <w:rPr>
          <w:rFonts w:asciiTheme="minorHAnsi" w:hAnsiTheme="minorHAnsi"/>
          <w:sz w:val="26"/>
          <w:szCs w:val="26"/>
        </w:rPr>
        <w:t xml:space="preserve"> </w:t>
      </w:r>
    </w:p>
    <w:p w:rsidR="00980F63" w:rsidRPr="0068390E" w:rsidRDefault="00980F63" w:rsidP="00980F63">
      <w:pPr>
        <w:ind w:firstLine="1134"/>
        <w:jc w:val="center"/>
        <w:rPr>
          <w:rFonts w:asciiTheme="minorHAnsi" w:hAnsiTheme="minorHAnsi"/>
          <w:sz w:val="26"/>
          <w:szCs w:val="26"/>
        </w:rPr>
      </w:pPr>
    </w:p>
    <w:p w:rsidR="00980F63" w:rsidRPr="0068390E" w:rsidRDefault="00980F63" w:rsidP="00CF3ACA">
      <w:pPr>
        <w:jc w:val="center"/>
        <w:rPr>
          <w:rFonts w:asciiTheme="minorHAnsi" w:hAnsiTheme="minorHAnsi"/>
          <w:sz w:val="26"/>
          <w:szCs w:val="26"/>
        </w:rPr>
      </w:pPr>
      <w:r w:rsidRPr="0068390E">
        <w:rPr>
          <w:rFonts w:asciiTheme="minorHAnsi" w:hAnsiTheme="minorHAnsi"/>
          <w:sz w:val="26"/>
          <w:szCs w:val="26"/>
        </w:rPr>
        <w:t>Porto Alegre, 14 de novembro de 2013.</w:t>
      </w:r>
    </w:p>
    <w:p w:rsidR="00980F63" w:rsidRPr="0068390E" w:rsidRDefault="00980F63" w:rsidP="00CF3ACA">
      <w:pPr>
        <w:jc w:val="center"/>
        <w:rPr>
          <w:rFonts w:asciiTheme="minorHAnsi" w:hAnsiTheme="minorHAnsi"/>
          <w:b/>
          <w:sz w:val="26"/>
          <w:szCs w:val="26"/>
        </w:rPr>
      </w:pPr>
    </w:p>
    <w:p w:rsidR="00980F63" w:rsidRDefault="00980F63" w:rsidP="00980F63">
      <w:pPr>
        <w:jc w:val="center"/>
        <w:rPr>
          <w:rFonts w:asciiTheme="minorHAnsi" w:hAnsiTheme="minorHAnsi"/>
          <w:b/>
          <w:sz w:val="26"/>
          <w:szCs w:val="26"/>
        </w:rPr>
      </w:pPr>
    </w:p>
    <w:p w:rsidR="00676254" w:rsidRDefault="00676254" w:rsidP="00980F63">
      <w:pPr>
        <w:jc w:val="center"/>
        <w:rPr>
          <w:rFonts w:asciiTheme="minorHAnsi" w:hAnsiTheme="minorHAnsi"/>
          <w:b/>
          <w:sz w:val="26"/>
          <w:szCs w:val="26"/>
        </w:rPr>
      </w:pPr>
    </w:p>
    <w:p w:rsidR="00676254" w:rsidRPr="0068390E" w:rsidRDefault="00676254" w:rsidP="00980F63">
      <w:pPr>
        <w:jc w:val="center"/>
        <w:rPr>
          <w:rFonts w:asciiTheme="minorHAnsi" w:hAnsiTheme="minorHAnsi"/>
          <w:b/>
          <w:sz w:val="26"/>
          <w:szCs w:val="26"/>
        </w:rPr>
      </w:pPr>
    </w:p>
    <w:p w:rsidR="00980F63" w:rsidRPr="0068390E" w:rsidRDefault="00980F63" w:rsidP="00980F63">
      <w:pPr>
        <w:jc w:val="center"/>
        <w:rPr>
          <w:rFonts w:asciiTheme="minorHAnsi" w:hAnsiTheme="minorHAnsi"/>
          <w:b/>
          <w:sz w:val="26"/>
          <w:szCs w:val="26"/>
        </w:rPr>
      </w:pPr>
    </w:p>
    <w:p w:rsidR="00980F63" w:rsidRPr="0068390E" w:rsidRDefault="00980F63" w:rsidP="00980F63">
      <w:pPr>
        <w:jc w:val="center"/>
        <w:rPr>
          <w:rFonts w:asciiTheme="minorHAnsi" w:hAnsiTheme="minorHAnsi"/>
          <w:b/>
          <w:sz w:val="26"/>
          <w:szCs w:val="26"/>
        </w:rPr>
      </w:pPr>
      <w:r w:rsidRPr="0068390E">
        <w:rPr>
          <w:rFonts w:asciiTheme="minorHAnsi" w:hAnsiTheme="minorHAnsi"/>
          <w:b/>
          <w:sz w:val="26"/>
          <w:szCs w:val="26"/>
        </w:rPr>
        <w:t>CARLOS EDUARDO MESQUITA PEDONE</w:t>
      </w:r>
    </w:p>
    <w:p w:rsidR="000D0566" w:rsidRDefault="00980F63" w:rsidP="00676254">
      <w:pPr>
        <w:jc w:val="center"/>
      </w:pPr>
      <w:r w:rsidRPr="0068390E">
        <w:rPr>
          <w:rFonts w:asciiTheme="minorHAnsi" w:hAnsiTheme="minorHAnsi"/>
          <w:b/>
          <w:sz w:val="26"/>
          <w:szCs w:val="26"/>
        </w:rPr>
        <w:t xml:space="preserve"> COORDENADOR CEP/CAURS</w:t>
      </w:r>
    </w:p>
    <w:sectPr w:rsidR="000D0566" w:rsidSect="0068390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814" w:right="1554" w:bottom="1474" w:left="1134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0C" w:rsidRDefault="00EA250C">
      <w:r>
        <w:separator/>
      </w:r>
    </w:p>
  </w:endnote>
  <w:endnote w:type="continuationSeparator" w:id="0">
    <w:p w:rsidR="00EA250C" w:rsidRDefault="00EA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AE417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B8016B" w:rsidRDefault="00AE417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8016B">
      <w:rPr>
        <w:rFonts w:ascii="Arial" w:hAnsi="Arial"/>
        <w:b/>
        <w:color w:val="003333"/>
        <w:sz w:val="22"/>
      </w:rPr>
      <w:t>www.caubr.org.br</w:t>
    </w:r>
    <w:proofErr w:type="gramStart"/>
    <w:r w:rsidRPr="00B8016B">
      <w:rPr>
        <w:rFonts w:ascii="Arial" w:hAnsi="Arial"/>
        <w:color w:val="003333"/>
        <w:sz w:val="22"/>
      </w:rPr>
      <w:t xml:space="preserve">  </w:t>
    </w:r>
    <w:proofErr w:type="gramEnd"/>
    <w:r w:rsidRPr="00B8016B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A549AB" w:rsidRDefault="00AE417E" w:rsidP="00A549AB">
    <w:pPr>
      <w:pStyle w:val="Rodap"/>
      <w:ind w:left="-709" w:right="-285"/>
      <w:jc w:val="right"/>
      <w:rPr>
        <w:rFonts w:ascii="Arial" w:hAnsi="Arial" w:cs="Arial"/>
        <w:color w:val="2C778C"/>
        <w:sz w:val="10"/>
        <w:szCs w:val="10"/>
      </w:rPr>
    </w:pPr>
    <w:r w:rsidRPr="00A549AB">
      <w:rPr>
        <w:rFonts w:ascii="Arial" w:hAnsi="Arial" w:cs="Arial"/>
        <w:color w:val="2C778C"/>
        <w:sz w:val="10"/>
        <w:szCs w:val="10"/>
      </w:rPr>
      <w:t>LSF- ASSJURCAU/RS</w:t>
    </w:r>
  </w:p>
  <w:p w:rsidR="001F028B" w:rsidRDefault="001D485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AE417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AE417E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0C" w:rsidRDefault="00EA250C">
      <w:r>
        <w:separator/>
      </w:r>
    </w:p>
  </w:footnote>
  <w:footnote w:type="continuationSeparator" w:id="0">
    <w:p w:rsidR="00EA250C" w:rsidRDefault="00EA2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E417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BEE2E9B" wp14:editId="5B7ED88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C45E3A7" wp14:editId="103B360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E417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A9401B5" wp14:editId="2B1256D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12E"/>
    <w:multiLevelType w:val="hybridMultilevel"/>
    <w:tmpl w:val="2452A7D8"/>
    <w:lvl w:ilvl="0" w:tplc="368E6ADE">
      <w:start w:val="1"/>
      <w:numFmt w:val="upperRoman"/>
      <w:lvlText w:val="%1-"/>
      <w:lvlJc w:val="left"/>
      <w:pPr>
        <w:ind w:left="227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2AD43D34"/>
    <w:multiLevelType w:val="hybridMultilevel"/>
    <w:tmpl w:val="47447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A7852"/>
    <w:multiLevelType w:val="hybridMultilevel"/>
    <w:tmpl w:val="5E80C766"/>
    <w:lvl w:ilvl="0" w:tplc="0DC46CB6">
      <w:start w:val="1"/>
      <w:numFmt w:val="decimal"/>
      <w:lvlText w:val="%1-"/>
      <w:lvlJc w:val="left"/>
      <w:pPr>
        <w:ind w:left="924" w:hanging="360"/>
      </w:pPr>
      <w:rPr>
        <w:rFonts w:asciiTheme="minorHAnsi" w:eastAsia="Times New Roman" w:hAnsiTheme="minorHAnsi" w:cs="Times New Roman"/>
      </w:rPr>
    </w:lvl>
    <w:lvl w:ilvl="1" w:tplc="0416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7BF64F0A"/>
    <w:multiLevelType w:val="hybridMultilevel"/>
    <w:tmpl w:val="5E4AD240"/>
    <w:lvl w:ilvl="0" w:tplc="014E7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63"/>
    <w:rsid w:val="000D0566"/>
    <w:rsid w:val="001D4857"/>
    <w:rsid w:val="002A6915"/>
    <w:rsid w:val="00322D5E"/>
    <w:rsid w:val="0033210C"/>
    <w:rsid w:val="00401C2B"/>
    <w:rsid w:val="00676254"/>
    <w:rsid w:val="006F6271"/>
    <w:rsid w:val="0072662F"/>
    <w:rsid w:val="007338E9"/>
    <w:rsid w:val="007960F6"/>
    <w:rsid w:val="00805179"/>
    <w:rsid w:val="00817927"/>
    <w:rsid w:val="0084440C"/>
    <w:rsid w:val="009259DC"/>
    <w:rsid w:val="00971E21"/>
    <w:rsid w:val="00980F63"/>
    <w:rsid w:val="009943A4"/>
    <w:rsid w:val="00A549AB"/>
    <w:rsid w:val="00AB245F"/>
    <w:rsid w:val="00AE417E"/>
    <w:rsid w:val="00C92585"/>
    <w:rsid w:val="00CB299C"/>
    <w:rsid w:val="00CF3ACA"/>
    <w:rsid w:val="00E85107"/>
    <w:rsid w:val="00EA250C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0F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0F63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0F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80F63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0F6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80F6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3210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60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0F6"/>
    <w:rPr>
      <w:rFonts w:ascii="Tahoma" w:eastAsia="Cambri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549A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549AB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0F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0F63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0F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80F63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0F6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80F6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3210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60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0F6"/>
    <w:rPr>
      <w:rFonts w:ascii="Tahoma" w:eastAsia="Cambri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549A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549AB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lei12378_2010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2013-11-21T14:14:00Z</cp:lastPrinted>
  <dcterms:created xsi:type="dcterms:W3CDTF">2013-11-26T13:46:00Z</dcterms:created>
  <dcterms:modified xsi:type="dcterms:W3CDTF">2013-11-26T13:46:00Z</dcterms:modified>
</cp:coreProperties>
</file>