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2EBCDDBE" w:rsidR="00970428" w:rsidRPr="00620FEC" w:rsidRDefault="00970428" w:rsidP="002B605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81</w:t>
            </w:r>
            <w:r w:rsidR="002B605F">
              <w:rPr>
                <w:rFonts w:ascii="Times New Roman" w:hAnsi="Times New Roman"/>
                <w:sz w:val="22"/>
                <w:szCs w:val="22"/>
              </w:rPr>
              <w:t>4500</w:t>
            </w:r>
            <w:r w:rsidRPr="00620FEC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71266DF" w:rsidR="00335FB6" w:rsidRPr="00620FEC" w:rsidRDefault="00335FB6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01F50" w:rsidRPr="00620FE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41D36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512C5B" w:rsidRPr="00620FEC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620FEC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620FEC">
        <w:rPr>
          <w:rFonts w:ascii="Times New Roman" w:hAnsi="Times New Roman"/>
          <w:sz w:val="22"/>
          <w:szCs w:val="22"/>
        </w:rPr>
        <w:t xml:space="preserve">12 de setembro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544C8BE" w14:textId="77777777" w:rsidR="00A41D36" w:rsidRPr="00A41D36" w:rsidRDefault="00A41D36" w:rsidP="00A41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41D36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0AD5CBF6" w14:textId="77777777" w:rsidR="00A41D36" w:rsidRPr="00A41D36" w:rsidRDefault="00A41D36" w:rsidP="00A41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FE52EA" w14:textId="77777777" w:rsidR="00A41D36" w:rsidRPr="00A41D36" w:rsidRDefault="00A41D36" w:rsidP="00A41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41D36">
        <w:rPr>
          <w:rFonts w:ascii="Times New Roman" w:hAnsi="Times New Roman"/>
          <w:sz w:val="22"/>
          <w:szCs w:val="22"/>
        </w:rPr>
        <w:t>Considerando que o Arquiteto e Urbanista ANDRE LUIS BUNAGLE POLETTO, CPF 438.495.200-72, foi notificado, em 05/02/2019, por meio do protocolo SICCAU nº 814500/2019, cujo assunto é PROCESSO ADMINISTRATIVO DE COBRANÇA DE SUSPENSÃO DE REGISTRO PF, sobre a possibilidade de suspensão do seu registro profissional em caso de não pagamento das anuidades pendentes dos exercícios de 2017 e 2018;</w:t>
      </w:r>
    </w:p>
    <w:p w14:paraId="25BFBDD7" w14:textId="77777777" w:rsidR="00A41D36" w:rsidRPr="00A41D36" w:rsidRDefault="00A41D36" w:rsidP="00A41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7E2AAFC" w14:textId="77777777" w:rsidR="00A41D36" w:rsidRPr="00A41D36" w:rsidRDefault="00A41D36" w:rsidP="00A41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41D36">
        <w:rPr>
          <w:rFonts w:ascii="Times New Roman" w:hAnsi="Times New Roman"/>
          <w:sz w:val="22"/>
          <w:szCs w:val="22"/>
        </w:rPr>
        <w:t xml:space="preserve">Considerando que o profissional tomou ciência da notificação em 14/02/2019, que a partir desta data teve 30 dias úteis para regularizar a situação, e que o prazo se encerrou em 01/04/2019; </w:t>
      </w:r>
    </w:p>
    <w:p w14:paraId="5DC66321" w14:textId="77777777" w:rsidR="00A41D36" w:rsidRPr="00A41D36" w:rsidRDefault="00A41D36" w:rsidP="00A41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31614E98" w:rsidR="00970428" w:rsidRDefault="00A41D36" w:rsidP="00A41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41D36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registro do profissional em questão;</w:t>
      </w:r>
    </w:p>
    <w:p w14:paraId="0F27C905" w14:textId="77777777" w:rsidR="00A30247" w:rsidRPr="00755BD2" w:rsidRDefault="00A30247" w:rsidP="00A3024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100B81" w14:textId="77777777" w:rsidR="00A30247" w:rsidRPr="00755BD2" w:rsidRDefault="00A30247" w:rsidP="00A3024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5B960F94" w14:textId="77777777" w:rsidR="00A30247" w:rsidRPr="00755BD2" w:rsidRDefault="00A30247" w:rsidP="00A3024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620FEC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620FEC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24897CA8" w:rsidR="00C87AA6" w:rsidRPr="00620FEC" w:rsidRDefault="000D59C4" w:rsidP="002B605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Por </w:t>
      </w:r>
      <w:r w:rsidR="00284A15" w:rsidRPr="00620FEC">
        <w:rPr>
          <w:rFonts w:ascii="Times New Roman" w:hAnsi="Times New Roman"/>
          <w:sz w:val="22"/>
          <w:szCs w:val="22"/>
        </w:rPr>
        <w:t xml:space="preserve">suspender o registro </w:t>
      </w:r>
      <w:r w:rsidR="002B605F" w:rsidRPr="002B605F">
        <w:rPr>
          <w:rFonts w:ascii="Times New Roman" w:hAnsi="Times New Roman"/>
          <w:sz w:val="22"/>
          <w:szCs w:val="22"/>
        </w:rPr>
        <w:t>CAU nº A29392-0</w:t>
      </w:r>
      <w:r w:rsidR="00284A15" w:rsidRPr="00620FEC">
        <w:rPr>
          <w:rFonts w:ascii="Times New Roman" w:hAnsi="Times New Roman"/>
          <w:sz w:val="22"/>
          <w:szCs w:val="22"/>
        </w:rPr>
        <w:t xml:space="preserve">, do Arquiteto e Urbanista </w:t>
      </w:r>
      <w:r w:rsidR="00A41D36" w:rsidRPr="00A41D36">
        <w:rPr>
          <w:rFonts w:ascii="Times New Roman" w:hAnsi="Times New Roman"/>
          <w:sz w:val="22"/>
          <w:szCs w:val="22"/>
        </w:rPr>
        <w:t>ANDRE LUIS BUNAGLE POLETTO, CPF 438.495.200-72</w:t>
      </w:r>
      <w:r w:rsidR="00284A15" w:rsidRPr="00620FEC">
        <w:rPr>
          <w:rFonts w:ascii="Times New Roman" w:hAnsi="Times New Roman"/>
          <w:sz w:val="22"/>
          <w:szCs w:val="22"/>
        </w:rPr>
        <w:t xml:space="preserve">, em razão do não pagamento das anuidades pendentes dos exercícios de 2017 e 2018, conforme notificação por meio do protocolo SICCAU nº </w:t>
      </w:r>
      <w:r w:rsidR="00A41D36" w:rsidRPr="00A41D36">
        <w:rPr>
          <w:rFonts w:ascii="Times New Roman" w:hAnsi="Times New Roman"/>
          <w:sz w:val="22"/>
          <w:szCs w:val="22"/>
        </w:rPr>
        <w:t>814500/2019</w:t>
      </w:r>
      <w:r w:rsidRPr="00620FEC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620FEC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620FEC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620FEC" w:rsidRDefault="00F1105B" w:rsidP="002B605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 e</w:t>
      </w:r>
      <w:r w:rsidR="00DD3815" w:rsidRPr="00620FEC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620FEC">
        <w:rPr>
          <w:rFonts w:ascii="Times New Roman" w:hAnsi="Times New Roman"/>
          <w:sz w:val="22"/>
          <w:szCs w:val="22"/>
        </w:rPr>
        <w:t xml:space="preserve">ao </w:t>
      </w:r>
      <w:r w:rsidR="00DD3815" w:rsidRPr="00620FEC">
        <w:rPr>
          <w:rFonts w:ascii="Times New Roman" w:hAnsi="Times New Roman"/>
          <w:sz w:val="22"/>
          <w:szCs w:val="22"/>
        </w:rPr>
        <w:t>Plenário deste Conselho</w:t>
      </w:r>
      <w:r w:rsidR="001C2A80" w:rsidRPr="00620FEC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620FEC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06953094" w14:textId="77777777" w:rsidR="000B0F08" w:rsidRPr="00620FEC" w:rsidRDefault="000B0F08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1ED283D3" w:rsidR="00B7445A" w:rsidRPr="00620FEC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620FEC">
        <w:rPr>
          <w:rFonts w:ascii="Times New Roman" w:hAnsi="Times New Roman"/>
          <w:sz w:val="22"/>
          <w:szCs w:val="22"/>
        </w:rPr>
        <w:t>1</w:t>
      </w:r>
      <w:r w:rsidR="004E2785">
        <w:rPr>
          <w:rFonts w:ascii="Times New Roman" w:hAnsi="Times New Roman"/>
          <w:sz w:val="22"/>
          <w:szCs w:val="22"/>
        </w:rPr>
        <w:t>2</w:t>
      </w:r>
      <w:bookmarkStart w:id="0" w:name="_GoBack"/>
      <w:bookmarkEnd w:id="0"/>
      <w:r w:rsidR="000B0F08" w:rsidRPr="00620FEC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620FEC">
        <w:rPr>
          <w:rFonts w:ascii="Times New Roman" w:hAnsi="Times New Roman"/>
          <w:sz w:val="22"/>
          <w:szCs w:val="22"/>
        </w:rPr>
        <w:t>e 2019</w:t>
      </w:r>
      <w:r w:rsidR="005F1195" w:rsidRPr="00620FEC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B605F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E2785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30247"/>
    <w:rsid w:val="00A40ECC"/>
    <w:rsid w:val="00A41D36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6A9E-0789-44A5-B755-82F3D3CE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7</cp:revision>
  <cp:lastPrinted>2019-09-09T20:55:00Z</cp:lastPrinted>
  <dcterms:created xsi:type="dcterms:W3CDTF">2019-09-09T21:17:00Z</dcterms:created>
  <dcterms:modified xsi:type="dcterms:W3CDTF">2019-09-09T21:36:00Z</dcterms:modified>
</cp:coreProperties>
</file>