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B1A3D58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77CB3C" w14:textId="77777777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20BC83D5" w14:textId="23615F2A" w:rsidR="00970428" w:rsidRPr="00A74B3D" w:rsidRDefault="00A74B3D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74B3D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831329/2019</w:t>
            </w:r>
          </w:p>
        </w:tc>
      </w:tr>
      <w:tr w:rsidR="00353E2A" w:rsidRPr="00620FEC" w14:paraId="291974E6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B0574C" w14:textId="77777777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011E20A" w14:textId="77777777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189167CE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0A6582C" w14:textId="44522CEE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74B3D">
              <w:rPr>
                <w:rFonts w:ascii="Times New Roman" w:hAnsi="Times New Roman"/>
                <w:b/>
                <w:sz w:val="22"/>
                <w:szCs w:val="22"/>
              </w:rPr>
              <w:t>026/2020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  <w:bookmarkStart w:id="0" w:name="_GoBack"/>
        <w:bookmarkEnd w:id="0"/>
      </w:tr>
    </w:tbl>
    <w:p w14:paraId="1D47F8D2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213F7E" w14:textId="78429041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A74B3D">
        <w:rPr>
          <w:rFonts w:ascii="Times New Roman" w:hAnsi="Times New Roman"/>
          <w:sz w:val="22"/>
          <w:szCs w:val="22"/>
        </w:rPr>
        <w:t>06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A74B3D">
        <w:rPr>
          <w:rFonts w:ascii="Times New Roman" w:hAnsi="Times New Roman"/>
          <w:sz w:val="22"/>
          <w:szCs w:val="22"/>
        </w:rPr>
        <w:t>fevereiro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</w:t>
      </w:r>
      <w:r w:rsidR="00A74B3D">
        <w:rPr>
          <w:rFonts w:ascii="Times New Roman" w:hAnsi="Times New Roman"/>
          <w:sz w:val="22"/>
          <w:szCs w:val="22"/>
        </w:rPr>
        <w:t>20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2F8DAF3F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88E212" w14:textId="77777777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4355B2BE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B6F392" w14:textId="4CB510DA" w:rsidR="00F73087" w:rsidRPr="00D55BF5" w:rsidRDefault="00F73087" w:rsidP="00F73087">
      <w:pPr>
        <w:tabs>
          <w:tab w:val="left" w:pos="1418"/>
        </w:tabs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A74B3D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Arquitet</w:t>
      </w:r>
      <w:r w:rsidR="00A74B3D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e Urbanista </w:t>
      </w:r>
      <w:r w:rsidR="00A74B3D" w:rsidRPr="00A74B3D">
        <w:rPr>
          <w:rFonts w:ascii="Times New Roman" w:hAnsi="Times New Roman"/>
          <w:sz w:val="22"/>
          <w:szCs w:val="22"/>
        </w:rPr>
        <w:t>MURIEL MEDINA RODRIGUES</w:t>
      </w:r>
      <w:r w:rsidRPr="00F73087">
        <w:rPr>
          <w:rFonts w:ascii="Times New Roman" w:hAnsi="Times New Roman"/>
          <w:sz w:val="22"/>
          <w:szCs w:val="22"/>
        </w:rPr>
        <w:t xml:space="preserve">, registrado no CAU sob o nº </w:t>
      </w:r>
      <w:r w:rsidR="00A74B3D" w:rsidRPr="00A74B3D">
        <w:rPr>
          <w:rFonts w:ascii="Times New Roman" w:hAnsi="Times New Roman"/>
          <w:sz w:val="22"/>
          <w:szCs w:val="22"/>
        </w:rPr>
        <w:t>A70189-0</w:t>
      </w:r>
      <w:r w:rsidRPr="00F73087">
        <w:rPr>
          <w:rFonts w:ascii="Times New Roman" w:hAnsi="Times New Roman"/>
          <w:sz w:val="22"/>
          <w:szCs w:val="22"/>
        </w:rPr>
        <w:t xml:space="preserve">, inscrito no CPF sob o nº </w:t>
      </w:r>
      <w:r w:rsidR="00A74B3D" w:rsidRPr="00A74B3D">
        <w:rPr>
          <w:rFonts w:ascii="Times New Roman" w:hAnsi="Times New Roman"/>
          <w:sz w:val="22"/>
          <w:szCs w:val="22"/>
        </w:rPr>
        <w:t>013.797.880-48</w:t>
      </w:r>
      <w:r w:rsidR="00A74B3D" w:rsidRPr="00A74B3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foi notificado, em </w:t>
      </w:r>
      <w:r w:rsidR="00A74B3D">
        <w:rPr>
          <w:rFonts w:ascii="Times New Roman" w:hAnsi="Times New Roman"/>
          <w:sz w:val="22"/>
          <w:szCs w:val="22"/>
        </w:rPr>
        <w:t>07/03/2019</w:t>
      </w:r>
      <w:r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A74B3D">
        <w:rPr>
          <w:rFonts w:ascii="Times New Roman" w:hAnsi="Times New Roman"/>
          <w:sz w:val="22"/>
          <w:szCs w:val="22"/>
        </w:rPr>
        <w:t>831329/2019</w:t>
      </w:r>
      <w:r w:rsidRPr="00F73087">
        <w:rPr>
          <w:rFonts w:ascii="Times New Roman" w:hAnsi="Times New Roman"/>
          <w:sz w:val="22"/>
          <w:szCs w:val="22"/>
        </w:rPr>
        <w:t xml:space="preserve">, cujo assunto é </w:t>
      </w:r>
      <w:r w:rsidRPr="00A74B3D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da</w:t>
      </w:r>
      <w:r w:rsidR="00A74B3D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anuidad</w:t>
      </w:r>
      <w:r w:rsidR="00A74B3D">
        <w:rPr>
          <w:rFonts w:ascii="Times New Roman" w:hAnsi="Times New Roman"/>
          <w:sz w:val="22"/>
          <w:szCs w:val="22"/>
        </w:rPr>
        <w:t>es</w:t>
      </w:r>
      <w:r w:rsidRPr="00A74B3D">
        <w:rPr>
          <w:rFonts w:ascii="Times New Roman" w:hAnsi="Times New Roman"/>
          <w:sz w:val="22"/>
          <w:szCs w:val="22"/>
        </w:rPr>
        <w:t>]</w:t>
      </w:r>
      <w:r w:rsidRPr="00F73087">
        <w:rPr>
          <w:rFonts w:ascii="Times New Roman" w:hAnsi="Times New Roman"/>
          <w:sz w:val="22"/>
          <w:szCs w:val="22"/>
        </w:rPr>
        <w:t xml:space="preserve"> pendente</w:t>
      </w:r>
      <w:r w:rsidR="00A74B3D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do</w:t>
      </w:r>
      <w:r w:rsidR="00A74B3D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A74B3D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A74B3D">
        <w:rPr>
          <w:rFonts w:ascii="Times New Roman" w:hAnsi="Times New Roman"/>
          <w:sz w:val="22"/>
          <w:szCs w:val="22"/>
        </w:rPr>
        <w:t>2016, 2017 e 2018</w:t>
      </w:r>
      <w:r w:rsidRPr="00F73087">
        <w:rPr>
          <w:rFonts w:ascii="Times New Roman" w:hAnsi="Times New Roman"/>
          <w:sz w:val="22"/>
          <w:szCs w:val="22"/>
        </w:rPr>
        <w:t>;</w:t>
      </w:r>
    </w:p>
    <w:p w14:paraId="0AAB0BFF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5EF7F4F3" w14:textId="542F1B44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>Considerando que o profissional tomou ciência da notificação em</w:t>
      </w:r>
      <w:r w:rsidR="00A74B3D">
        <w:rPr>
          <w:rFonts w:ascii="Times New Roman" w:hAnsi="Times New Roman"/>
          <w:sz w:val="22"/>
          <w:szCs w:val="22"/>
        </w:rPr>
        <w:t xml:space="preserve"> 07/03/2019</w:t>
      </w:r>
      <w:r w:rsidRPr="00F73087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A74B3D">
        <w:rPr>
          <w:rFonts w:ascii="Times New Roman" w:hAnsi="Times New Roman"/>
          <w:sz w:val="22"/>
          <w:szCs w:val="22"/>
        </w:rPr>
        <w:t>01/04/2019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14:paraId="697CFAC5" w14:textId="77777777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AD585D" w14:textId="77777777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6723F134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E936D3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55E91BCF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ADCC843" w14:textId="77777777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32FB9A0B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515A74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0818C4" w14:textId="77777777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6EAADE28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19A542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E5B136" w14:textId="1186B4AC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A74B3D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 </w:t>
      </w:r>
      <w:r w:rsidR="00A74B3D" w:rsidRPr="00A74B3D">
        <w:rPr>
          <w:rFonts w:ascii="Times New Roman" w:hAnsi="Times New Roman"/>
          <w:sz w:val="22"/>
          <w:szCs w:val="22"/>
        </w:rPr>
        <w:t>A70189-0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A74B3D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A74B3D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A74B3D" w:rsidRPr="00A74B3D">
        <w:rPr>
          <w:rFonts w:ascii="Times New Roman" w:hAnsi="Times New Roman"/>
          <w:sz w:val="22"/>
          <w:szCs w:val="22"/>
        </w:rPr>
        <w:t>MURIEL MEDINA RODRIGUES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A74B3D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A74B3D" w:rsidRPr="00A74B3D">
        <w:rPr>
          <w:rFonts w:ascii="Times New Roman" w:hAnsi="Times New Roman"/>
          <w:sz w:val="22"/>
          <w:szCs w:val="22"/>
        </w:rPr>
        <w:t>013.797.880-48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A74B3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A74B3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A74B3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A74B3D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A74B3D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A74B3D">
        <w:rPr>
          <w:rFonts w:ascii="Times New Roman" w:hAnsi="Times New Roman"/>
          <w:sz w:val="22"/>
          <w:szCs w:val="22"/>
        </w:rPr>
        <w:t>2016, 2017 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A74B3D" w:rsidRPr="00A74B3D">
        <w:rPr>
          <w:rFonts w:ascii="Times New Roman" w:hAnsi="Times New Roman"/>
          <w:sz w:val="22"/>
          <w:szCs w:val="22"/>
        </w:rPr>
        <w:t>831329/2019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CCC5575" w14:textId="77777777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45F7589F" w14:textId="77777777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3D0FB3FD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E78BDCA" w14:textId="1474D6B7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A74B3D">
        <w:rPr>
          <w:rFonts w:ascii="Times New Roman" w:hAnsi="Times New Roman"/>
          <w:sz w:val="22"/>
          <w:szCs w:val="22"/>
        </w:rPr>
        <w:t>06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A74B3D">
        <w:rPr>
          <w:rFonts w:ascii="Times New Roman" w:hAnsi="Times New Roman"/>
          <w:sz w:val="22"/>
          <w:szCs w:val="22"/>
        </w:rPr>
        <w:t>fevereiro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A74B3D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1915AFCC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005EE89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0A1E83AA" w14:textId="77777777" w:rsidTr="00C268A8">
        <w:tc>
          <w:tcPr>
            <w:tcW w:w="4721" w:type="dxa"/>
            <w:shd w:val="clear" w:color="auto" w:fill="auto"/>
          </w:tcPr>
          <w:p w14:paraId="2E9CFE46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7D38AA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97C51C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5B642A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4D146F6" w14:textId="77777777" w:rsidTr="00C268A8">
        <w:tc>
          <w:tcPr>
            <w:tcW w:w="4721" w:type="dxa"/>
            <w:shd w:val="clear" w:color="auto" w:fill="auto"/>
          </w:tcPr>
          <w:p w14:paraId="4FADD385" w14:textId="7777777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5A986916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044DAE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424DA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D35B6F5" w14:textId="77777777" w:rsidTr="00C268A8">
        <w:tc>
          <w:tcPr>
            <w:tcW w:w="4721" w:type="dxa"/>
            <w:shd w:val="clear" w:color="auto" w:fill="auto"/>
          </w:tcPr>
          <w:p w14:paraId="0B9C0178" w14:textId="7777777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7AF1119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0D3D96A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EC8ECE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0CEEF8CA" w14:textId="77777777" w:rsidTr="00C268A8">
        <w:tc>
          <w:tcPr>
            <w:tcW w:w="4721" w:type="dxa"/>
            <w:shd w:val="clear" w:color="auto" w:fill="auto"/>
          </w:tcPr>
          <w:p w14:paraId="20B8A8B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672CB0BE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3885616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FF7B53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7A02C7A" w14:textId="77777777" w:rsidTr="00C268A8">
        <w:tc>
          <w:tcPr>
            <w:tcW w:w="4721" w:type="dxa"/>
            <w:shd w:val="clear" w:color="auto" w:fill="auto"/>
          </w:tcPr>
          <w:p w14:paraId="46CB04B8" w14:textId="7777777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7580EE8B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6E4C33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C59AF1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14D7972" w14:textId="77777777" w:rsidTr="00C268A8">
        <w:tc>
          <w:tcPr>
            <w:tcW w:w="4721" w:type="dxa"/>
            <w:shd w:val="clear" w:color="auto" w:fill="auto"/>
          </w:tcPr>
          <w:p w14:paraId="76D713AB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41A6EA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1497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205BDC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054B7F4D" w14:textId="77777777" w:rsidTr="00C268A8">
        <w:tc>
          <w:tcPr>
            <w:tcW w:w="4721" w:type="dxa"/>
            <w:shd w:val="clear" w:color="auto" w:fill="auto"/>
          </w:tcPr>
          <w:p w14:paraId="3438C635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0118B726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2C36E2C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0A5D79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28ACC83B" w14:textId="77777777" w:rsidTr="00C268A8">
        <w:tc>
          <w:tcPr>
            <w:tcW w:w="4721" w:type="dxa"/>
            <w:shd w:val="clear" w:color="auto" w:fill="auto"/>
          </w:tcPr>
          <w:p w14:paraId="3C5F6FCF" w14:textId="77777777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345132F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2A1BF9C1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E492F6B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78A474B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4944" w14:textId="77777777" w:rsidR="00A74B3D" w:rsidRDefault="00A74B3D" w:rsidP="004C3048">
      <w:r>
        <w:separator/>
      </w:r>
    </w:p>
  </w:endnote>
  <w:endnote w:type="continuationSeparator" w:id="0">
    <w:p w14:paraId="2423FC9B" w14:textId="77777777" w:rsidR="00A74B3D" w:rsidRDefault="00A74B3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8C3E1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42F5E64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ABF3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63F4AE9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7529D157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0F17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DE0CBEE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13FC5CE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DC323" w14:textId="77777777" w:rsidR="00A74B3D" w:rsidRDefault="00A74B3D" w:rsidP="004C3048">
      <w:r>
        <w:separator/>
      </w:r>
    </w:p>
  </w:footnote>
  <w:footnote w:type="continuationSeparator" w:id="0">
    <w:p w14:paraId="56C6794D" w14:textId="77777777" w:rsidR="00A74B3D" w:rsidRDefault="00A74B3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9C2" w14:textId="126C9405" w:rsidR="00974359" w:rsidRPr="009E4E5A" w:rsidRDefault="00A74B3D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B18D973" wp14:editId="36B9D6A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135AF3C3" wp14:editId="7C3E0B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95053" w14:textId="78CD5B55" w:rsidR="00974359" w:rsidRPr="009E4E5A" w:rsidRDefault="00A74B3D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6314B" wp14:editId="3F2490A2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D49A4" w14:textId="1D5397E4" w:rsidR="00974359" w:rsidRDefault="00A74B3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DDF97" wp14:editId="645B4ADB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3D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4B3D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D5A0EB6"/>
  <w15:docId w15:val="{8DAE7CEA-32C3-4451-AF0E-17446B2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1575-101D-4549-98C6-597066F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10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1</cp:revision>
  <cp:lastPrinted>2019-09-09T21:31:00Z</cp:lastPrinted>
  <dcterms:created xsi:type="dcterms:W3CDTF">2020-02-06T12:11:00Z</dcterms:created>
  <dcterms:modified xsi:type="dcterms:W3CDTF">2020-02-06T12:21:00Z</dcterms:modified>
</cp:coreProperties>
</file>