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570716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570716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E074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1000005687/2014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024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716">
            <w:rPr>
              <w:rFonts w:ascii="Calibri" w:hAnsi="Calibri"/>
              <w:b/>
              <w:sz w:val="22"/>
              <w:szCs w:val="22"/>
            </w:rPr>
            <w:t>024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2165E" w:rsidRDefault="002E0742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E0742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1000005687/2014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designer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B319BE">
            <w:rPr>
              <w:rFonts w:ascii="Calibri" w:hAnsi="Calibri"/>
              <w:sz w:val="22"/>
              <w:szCs w:val="22"/>
            </w:rPr>
            <w:t>Diorge</w:t>
          </w:r>
          <w:proofErr w:type="spellEnd"/>
          <w:r w:rsidR="00B319BE">
            <w:rPr>
              <w:rFonts w:ascii="Calibri" w:hAnsi="Calibri"/>
              <w:sz w:val="22"/>
              <w:szCs w:val="22"/>
            </w:rPr>
            <w:t xml:space="preserve"> Magno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B319BE">
        <w:rPr>
          <w:rFonts w:ascii="Calibri" w:hAnsi="Calibri"/>
          <w:sz w:val="22"/>
          <w:szCs w:val="22"/>
        </w:rPr>
        <w:t>24</w:t>
      </w:r>
      <w:r w:rsidR="00D241CE">
        <w:rPr>
          <w:rFonts w:ascii="Calibri" w:hAnsi="Calibri"/>
          <w:sz w:val="22"/>
          <w:szCs w:val="22"/>
        </w:rPr>
        <w:t>/</w:t>
      </w:r>
      <w:r w:rsidR="003B4042">
        <w:rPr>
          <w:rFonts w:ascii="Calibri" w:hAnsi="Calibri"/>
          <w:sz w:val="22"/>
          <w:szCs w:val="22"/>
        </w:rPr>
        <w:t>0</w:t>
      </w:r>
      <w:r w:rsidR="00B319BE">
        <w:rPr>
          <w:rFonts w:ascii="Calibri" w:hAnsi="Calibri"/>
          <w:sz w:val="22"/>
          <w:szCs w:val="22"/>
        </w:rPr>
        <w:t>7</w:t>
      </w:r>
      <w:r w:rsidR="00D241CE">
        <w:rPr>
          <w:rFonts w:ascii="Calibri" w:hAnsi="Calibri"/>
          <w:sz w:val="22"/>
          <w:szCs w:val="22"/>
        </w:rPr>
        <w:t>/201</w:t>
      </w:r>
      <w:r w:rsidR="00B319BE"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 w:rsidR="00061226">
        <w:rPr>
          <w:rFonts w:ascii="Calibri" w:hAnsi="Calibri"/>
          <w:sz w:val="22"/>
          <w:szCs w:val="22"/>
        </w:rPr>
        <w:t xml:space="preserve">denunciante </w:t>
      </w:r>
      <w:r w:rsidR="00B319BE">
        <w:rPr>
          <w:rFonts w:ascii="Calibri" w:hAnsi="Calibri"/>
          <w:sz w:val="22"/>
          <w:szCs w:val="22"/>
        </w:rPr>
        <w:t xml:space="preserve">anônimo </w:t>
      </w:r>
      <w:r w:rsidR="00061226">
        <w:rPr>
          <w:rFonts w:ascii="Calibri" w:hAnsi="Calibri"/>
          <w:sz w:val="22"/>
          <w:szCs w:val="22"/>
        </w:rPr>
        <w:t>protocolou denúncia no SICCAU,</w:t>
      </w:r>
      <w:r w:rsidR="00B319BE">
        <w:rPr>
          <w:rFonts w:ascii="Calibri" w:hAnsi="Calibri"/>
          <w:sz w:val="22"/>
          <w:szCs w:val="22"/>
        </w:rPr>
        <w:t xml:space="preserve"> relatando que profissional designer de interiores divulga maquetes de projetos arquitetônicos como projetista</w:t>
      </w:r>
      <w:r w:rsidR="00061226">
        <w:rPr>
          <w:rFonts w:ascii="Calibri" w:hAnsi="Calibri"/>
          <w:sz w:val="22"/>
          <w:szCs w:val="22"/>
        </w:rPr>
        <w:t>.</w:t>
      </w:r>
      <w:r w:rsidR="00B319BE">
        <w:rPr>
          <w:rFonts w:ascii="Calibri" w:hAnsi="Calibri"/>
          <w:sz w:val="22"/>
          <w:szCs w:val="22"/>
        </w:rPr>
        <w:t xml:space="preserve"> O denunciante acredita que o designer </w:t>
      </w:r>
      <w:proofErr w:type="spellStart"/>
      <w:r w:rsidR="00B319BE">
        <w:rPr>
          <w:rFonts w:ascii="Calibri" w:hAnsi="Calibri"/>
          <w:sz w:val="22"/>
          <w:szCs w:val="22"/>
        </w:rPr>
        <w:t>Diorge</w:t>
      </w:r>
      <w:proofErr w:type="spellEnd"/>
      <w:r w:rsidR="00B319BE">
        <w:rPr>
          <w:rFonts w:ascii="Calibri" w:hAnsi="Calibri"/>
          <w:sz w:val="22"/>
          <w:szCs w:val="22"/>
        </w:rPr>
        <w:t xml:space="preserve"> Magno, de Santa Rosa, não assin</w:t>
      </w:r>
      <w:r w:rsidR="00EA467F">
        <w:rPr>
          <w:rFonts w:ascii="Calibri" w:hAnsi="Calibri"/>
          <w:sz w:val="22"/>
          <w:szCs w:val="22"/>
        </w:rPr>
        <w:t>a</w:t>
      </w:r>
      <w:r w:rsidR="00B319BE">
        <w:rPr>
          <w:rFonts w:ascii="Calibri" w:hAnsi="Calibri"/>
          <w:sz w:val="22"/>
          <w:szCs w:val="22"/>
        </w:rPr>
        <w:t xml:space="preserve"> os projetos, mas os divulga com</w:t>
      </w:r>
      <w:r w:rsidR="00223122">
        <w:rPr>
          <w:rFonts w:ascii="Calibri" w:hAnsi="Calibri"/>
          <w:sz w:val="22"/>
          <w:szCs w:val="22"/>
        </w:rPr>
        <w:t>o</w:t>
      </w:r>
      <w:r w:rsidR="00B319BE">
        <w:rPr>
          <w:rFonts w:ascii="Calibri" w:hAnsi="Calibri"/>
          <w:sz w:val="22"/>
          <w:szCs w:val="22"/>
        </w:rPr>
        <w:t xml:space="preserve"> de sua autoria.</w:t>
      </w:r>
      <w:r w:rsidR="00061226">
        <w:rPr>
          <w:rFonts w:ascii="Calibri" w:hAnsi="Calibri"/>
          <w:sz w:val="22"/>
          <w:szCs w:val="22"/>
        </w:rPr>
        <w:t xml:space="preserve"> </w:t>
      </w:r>
    </w:p>
    <w:p w:rsidR="00BD03A5" w:rsidRDefault="00BD03A5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18/02/2014, a</w:t>
      </w:r>
      <w:r w:rsidR="00EA467F">
        <w:rPr>
          <w:rFonts w:ascii="Calibri" w:hAnsi="Calibri"/>
          <w:sz w:val="22"/>
          <w:szCs w:val="22"/>
        </w:rPr>
        <w:t xml:space="preserve"> Unidade de Fiscalização </w:t>
      </w:r>
      <w:r>
        <w:rPr>
          <w:rFonts w:ascii="Calibri" w:hAnsi="Calibri"/>
          <w:sz w:val="22"/>
          <w:szCs w:val="22"/>
        </w:rPr>
        <w:t xml:space="preserve">notificou preventivamente o designer de interiores por exercício ilegal de profissão. Não houve manifestação. </w:t>
      </w:r>
    </w:p>
    <w:p w:rsidR="00F54ED9" w:rsidRDefault="00BD03A5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consulta à Prefeitura de Santa Rosa, a Fiscalização do CAU/RS obteve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informações sobre a construção de um hotel, para o qual, em </w:t>
      </w:r>
      <w:r w:rsidR="00EA467F">
        <w:rPr>
          <w:rFonts w:ascii="Calibri" w:hAnsi="Calibri"/>
          <w:sz w:val="22"/>
          <w:szCs w:val="22"/>
        </w:rPr>
        <w:t>página virtual</w:t>
      </w:r>
      <w:r>
        <w:rPr>
          <w:rFonts w:ascii="Calibri" w:hAnsi="Calibri"/>
          <w:sz w:val="22"/>
          <w:szCs w:val="22"/>
        </w:rPr>
        <w:t>, o</w:t>
      </w:r>
      <w:r w:rsidR="00EA467F">
        <w:rPr>
          <w:rFonts w:ascii="Calibri" w:hAnsi="Calibri"/>
          <w:sz w:val="22"/>
          <w:szCs w:val="22"/>
        </w:rPr>
        <w:t xml:space="preserve"> designer </w:t>
      </w:r>
      <w:r>
        <w:rPr>
          <w:rFonts w:ascii="Calibri" w:hAnsi="Calibri"/>
          <w:sz w:val="22"/>
          <w:szCs w:val="22"/>
        </w:rPr>
        <w:t xml:space="preserve">se apresenta </w:t>
      </w:r>
      <w:r w:rsidR="00EA467F">
        <w:rPr>
          <w:rFonts w:ascii="Calibri" w:hAnsi="Calibri"/>
          <w:sz w:val="22"/>
          <w:szCs w:val="22"/>
        </w:rPr>
        <w:t>como responsável pela obra em Santa Rosa/RS (fl.08).</w:t>
      </w:r>
      <w:r w:rsidR="00C253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Conforme as informações repassadas pela prefeitura, o empreendimento </w:t>
      </w:r>
      <w:proofErr w:type="spellStart"/>
      <w:r>
        <w:rPr>
          <w:rFonts w:ascii="Calibri" w:hAnsi="Calibri"/>
          <w:sz w:val="22"/>
          <w:szCs w:val="22"/>
        </w:rPr>
        <w:t>Beno’s</w:t>
      </w:r>
      <w:proofErr w:type="spellEnd"/>
      <w:r>
        <w:rPr>
          <w:rFonts w:ascii="Calibri" w:hAnsi="Calibri"/>
          <w:sz w:val="22"/>
          <w:szCs w:val="22"/>
        </w:rPr>
        <w:t xml:space="preserve"> Hotel possui como responsáveis técnicos os engenheiros Fabiana Florentino </w:t>
      </w:r>
      <w:r w:rsidR="00F54ED9">
        <w:rPr>
          <w:rFonts w:ascii="Calibri" w:hAnsi="Calibri"/>
          <w:sz w:val="22"/>
          <w:szCs w:val="22"/>
        </w:rPr>
        <w:t xml:space="preserve">(CREA-RS 122.609-D) e Albano Guerra </w:t>
      </w:r>
      <w:proofErr w:type="spellStart"/>
      <w:r w:rsidR="00F54ED9">
        <w:rPr>
          <w:rFonts w:ascii="Calibri" w:hAnsi="Calibri"/>
          <w:sz w:val="22"/>
          <w:szCs w:val="22"/>
        </w:rPr>
        <w:t>Moletta</w:t>
      </w:r>
      <w:proofErr w:type="spellEnd"/>
      <w:r w:rsidR="00F54ED9">
        <w:rPr>
          <w:rFonts w:ascii="Calibri" w:hAnsi="Calibri"/>
          <w:sz w:val="22"/>
          <w:szCs w:val="22"/>
        </w:rPr>
        <w:t xml:space="preserve"> (CREA-RS 017.968-D), com </w:t>
      </w:r>
      <w:proofErr w:type="spellStart"/>
      <w:r w:rsidR="00F54ED9">
        <w:rPr>
          <w:rFonts w:ascii="Calibri" w:hAnsi="Calibri"/>
          <w:sz w:val="22"/>
          <w:szCs w:val="22"/>
        </w:rPr>
        <w:t>ARTs</w:t>
      </w:r>
      <w:proofErr w:type="spellEnd"/>
      <w:r w:rsidR="00F54ED9">
        <w:rPr>
          <w:rFonts w:ascii="Calibri" w:hAnsi="Calibri"/>
          <w:sz w:val="22"/>
          <w:szCs w:val="22"/>
        </w:rPr>
        <w:t xml:space="preserve"> emitidos pra projeto e execução. </w:t>
      </w:r>
    </w:p>
    <w:p w:rsidR="00EA467F" w:rsidRDefault="00F54ED9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Foram juntadas cópias de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e da aprovação do projeto pela prefeitura.</w:t>
      </w:r>
      <w:r w:rsidR="00BD03A5">
        <w:rPr>
          <w:rFonts w:ascii="Calibri" w:hAnsi="Calibri"/>
          <w:sz w:val="22"/>
          <w:szCs w:val="22"/>
        </w:rPr>
        <w:t xml:space="preserve">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F54ED9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</w:t>
      </w:r>
      <w:r w:rsidR="00F54ED9">
        <w:rPr>
          <w:rFonts w:ascii="Calibri" w:hAnsi="Calibri"/>
          <w:sz w:val="22"/>
          <w:szCs w:val="22"/>
        </w:rPr>
        <w:t xml:space="preserve"> o designer apresenta-se como um dos responsáveis pelo projeto de um novo hotel em Santa Rosa. Observa-se que os responsáveis técnicos são engenheiros com </w:t>
      </w:r>
      <w:proofErr w:type="spellStart"/>
      <w:r w:rsidR="00F54ED9">
        <w:rPr>
          <w:rFonts w:ascii="Calibri" w:hAnsi="Calibri"/>
          <w:sz w:val="22"/>
          <w:szCs w:val="22"/>
        </w:rPr>
        <w:t>ARTs</w:t>
      </w:r>
      <w:proofErr w:type="spellEnd"/>
      <w:r w:rsidR="00F54ED9">
        <w:rPr>
          <w:rFonts w:ascii="Calibri" w:hAnsi="Calibri"/>
          <w:sz w:val="22"/>
          <w:szCs w:val="22"/>
        </w:rPr>
        <w:t xml:space="preserve"> emitidas para projeto e execução</w:t>
      </w:r>
      <w:r w:rsidR="00A02E13">
        <w:rPr>
          <w:rFonts w:ascii="Calibri" w:hAnsi="Calibri"/>
          <w:sz w:val="22"/>
          <w:szCs w:val="22"/>
        </w:rPr>
        <w:t>.</w:t>
      </w:r>
    </w:p>
    <w:p w:rsidR="0034662A" w:rsidRDefault="00F54ED9" w:rsidP="00B964F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art. 7º da Lei 12.378/2010 dispõe que exerce ilegalmente a profissão de arquiteto e urbanista a pessoa física que se apresenta como arquiteto e urbanista </w:t>
      </w:r>
      <w:r w:rsidR="006B1282">
        <w:rPr>
          <w:rFonts w:ascii="Calibri" w:hAnsi="Calibri"/>
          <w:sz w:val="22"/>
          <w:szCs w:val="22"/>
        </w:rPr>
        <w:t xml:space="preserve">sem registro no CAU. No caso em apreço, o designer apresenta-se como profissional que desenvolve assessoria e consultoria em arquitetura e planejamento (fl.11). </w:t>
      </w:r>
    </w:p>
    <w:p w:rsidR="00061226" w:rsidRDefault="00061226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6B1282">
        <w:rPr>
          <w:rFonts w:ascii="Calibri" w:hAnsi="Calibri"/>
          <w:sz w:val="22"/>
          <w:szCs w:val="22"/>
        </w:rPr>
        <w:t>a</w:t>
      </w:r>
      <w:r w:rsidR="004A2EE0">
        <w:rPr>
          <w:rFonts w:ascii="Calibri" w:hAnsi="Calibri"/>
          <w:sz w:val="22"/>
          <w:szCs w:val="22"/>
        </w:rPr>
        <w:t xml:space="preserve"> </w:t>
      </w:r>
      <w:r w:rsidR="006B1282">
        <w:rPr>
          <w:rFonts w:ascii="Calibri" w:hAnsi="Calibri"/>
          <w:sz w:val="22"/>
          <w:szCs w:val="22"/>
        </w:rPr>
        <w:t>remessa de ofício ao Ministério Público Estadual para que adote as providências cabíveis quanto ao possível exercício ilegal de profissão</w:t>
      </w:r>
      <w:r w:rsidR="00A02E13">
        <w:rPr>
          <w:rFonts w:ascii="Calibri" w:hAnsi="Calibri"/>
          <w:sz w:val="22"/>
          <w:szCs w:val="22"/>
        </w:rPr>
        <w:t>.</w:t>
      </w:r>
      <w:r w:rsidR="008D5AB8">
        <w:rPr>
          <w:rFonts w:ascii="Calibri" w:hAnsi="Calibri"/>
          <w:sz w:val="22"/>
          <w:szCs w:val="22"/>
        </w:rPr>
        <w:t xml:space="preserve"> </w:t>
      </w: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56669" w:rsidRDefault="0085666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B1282" w:rsidRDefault="006B128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56669" w:rsidRDefault="0085666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4662A" w:rsidRDefault="0034662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024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6B1282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E0742">
            <w:rPr>
              <w:rFonts w:ascii="Calibri" w:hAnsi="Calibri"/>
              <w:sz w:val="22"/>
              <w:szCs w:val="22"/>
            </w:rPr>
            <w:t>1000005687/2014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B63333">
        <w:rPr>
          <w:rFonts w:ascii="Calibri" w:hAnsi="Calibri"/>
          <w:sz w:val="22"/>
          <w:szCs w:val="22"/>
        </w:rPr>
        <w:t>o</w:t>
      </w:r>
      <w:r w:rsidR="00F634ED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>:</w:t>
      </w:r>
      <w:r w:rsidR="00F634ED">
        <w:rPr>
          <w:rFonts w:ascii="Calibri" w:hAnsi="Calibri"/>
          <w:sz w:val="22"/>
          <w:szCs w:val="22"/>
        </w:rPr>
        <w:t xml:space="preserve"> </w:t>
      </w:r>
      <w:r w:rsidR="00B63333">
        <w:rPr>
          <w:rFonts w:ascii="Calibri" w:hAnsi="Calibri"/>
          <w:sz w:val="22"/>
          <w:szCs w:val="22"/>
        </w:rPr>
        <w:t>Oritz Adriano Adams de Campos</w:t>
      </w:r>
      <w:r w:rsidR="00F634E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319BE">
            <w:rPr>
              <w:rFonts w:ascii="Calibri" w:hAnsi="Calibri"/>
              <w:sz w:val="22"/>
              <w:szCs w:val="22"/>
            </w:rPr>
            <w:t>Diorge Magno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B1282" w:rsidRDefault="00A02E13" w:rsidP="006B128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E0742">
            <w:rPr>
              <w:rFonts w:ascii="Calibri" w:hAnsi="Calibri"/>
              <w:b/>
              <w:sz w:val="22"/>
              <w:szCs w:val="22"/>
            </w:rPr>
            <w:t>1000005687/2014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6B1282">
        <w:rPr>
          <w:rFonts w:ascii="Calibri" w:hAnsi="Calibri"/>
          <w:sz w:val="22"/>
          <w:szCs w:val="22"/>
        </w:rPr>
        <w:t>o designer</w:t>
      </w:r>
      <w:r w:rsidR="008566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B319BE">
            <w:rPr>
              <w:rFonts w:ascii="Calibri" w:hAnsi="Calibri"/>
              <w:sz w:val="22"/>
              <w:szCs w:val="22"/>
            </w:rPr>
            <w:t>Diorge</w:t>
          </w:r>
          <w:proofErr w:type="spellEnd"/>
          <w:r w:rsidR="00B319BE">
            <w:rPr>
              <w:rFonts w:ascii="Calibri" w:hAnsi="Calibri"/>
              <w:sz w:val="22"/>
              <w:szCs w:val="22"/>
            </w:rPr>
            <w:t xml:space="preserve"> Magno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6B1282">
        <w:rPr>
          <w:rFonts w:ascii="Calibri" w:hAnsi="Calibri"/>
          <w:sz w:val="22"/>
          <w:szCs w:val="22"/>
        </w:rPr>
        <w:t xml:space="preserve">Em 24/07/2013, denunciante anônimo protocolou denúncia no SICCAU, relatando que profissional designer de interiores divulga maquetes de projetos arquitetônicos como projetista. O denunciante acredita que o designer </w:t>
      </w:r>
      <w:proofErr w:type="spellStart"/>
      <w:r w:rsidR="006B1282">
        <w:rPr>
          <w:rFonts w:ascii="Calibri" w:hAnsi="Calibri"/>
          <w:sz w:val="22"/>
          <w:szCs w:val="22"/>
        </w:rPr>
        <w:t>Diorge</w:t>
      </w:r>
      <w:proofErr w:type="spellEnd"/>
      <w:r w:rsidR="006B1282">
        <w:rPr>
          <w:rFonts w:ascii="Calibri" w:hAnsi="Calibri"/>
          <w:sz w:val="22"/>
          <w:szCs w:val="22"/>
        </w:rPr>
        <w:t xml:space="preserve"> Magno, de Santa Rosa, não assina os projetos, mas os divulga com</w:t>
      </w:r>
      <w:r w:rsidR="00223122">
        <w:rPr>
          <w:rFonts w:ascii="Calibri" w:hAnsi="Calibri"/>
          <w:sz w:val="22"/>
          <w:szCs w:val="22"/>
        </w:rPr>
        <w:t>o</w:t>
      </w:r>
      <w:r w:rsidR="006B1282">
        <w:rPr>
          <w:rFonts w:ascii="Calibri" w:hAnsi="Calibri"/>
          <w:sz w:val="22"/>
          <w:szCs w:val="22"/>
        </w:rPr>
        <w:t xml:space="preserve"> de sua autoria. </w:t>
      </w:r>
    </w:p>
    <w:p w:rsidR="006B1282" w:rsidRDefault="006B1282" w:rsidP="006B128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18/02/2014, a Unidade de Fiscalização notificou preventivamente o designer de interiores por exercício ilegal de profissão. Não houve manifestação. </w:t>
      </w:r>
    </w:p>
    <w:p w:rsidR="006B1282" w:rsidRDefault="006B1282" w:rsidP="006B128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à Prefeitura de Santa Rosa, a Fiscalização do CAU/RS obteve informações sobre a construção do hotel </w:t>
      </w:r>
      <w:proofErr w:type="spellStart"/>
      <w:r>
        <w:rPr>
          <w:rFonts w:ascii="Calibri" w:hAnsi="Calibri"/>
          <w:sz w:val="22"/>
          <w:szCs w:val="22"/>
        </w:rPr>
        <w:t>Beno’s</w:t>
      </w:r>
      <w:proofErr w:type="spellEnd"/>
      <w:r>
        <w:rPr>
          <w:rFonts w:ascii="Calibri" w:hAnsi="Calibri"/>
          <w:sz w:val="22"/>
          <w:szCs w:val="22"/>
        </w:rPr>
        <w:t>, para o qual, em página virtual, o designer se apresenta como responsável</w:t>
      </w:r>
      <w:r w:rsidR="00C4070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em Santa Rosa/RS (fl.08). Conforme as informações repassadas pela prefeitura, o empreendimento </w:t>
      </w:r>
      <w:proofErr w:type="spellStart"/>
      <w:r>
        <w:rPr>
          <w:rFonts w:ascii="Calibri" w:hAnsi="Calibri"/>
          <w:sz w:val="22"/>
          <w:szCs w:val="22"/>
        </w:rPr>
        <w:t>Beno’s</w:t>
      </w:r>
      <w:proofErr w:type="spellEnd"/>
      <w:r>
        <w:rPr>
          <w:rFonts w:ascii="Calibri" w:hAnsi="Calibri"/>
          <w:sz w:val="22"/>
          <w:szCs w:val="22"/>
        </w:rPr>
        <w:t xml:space="preserve"> Hotel possui como responsáveis técnicos os engenheiros Fabiana Florentino (CREA-RS 122.609-D) e Albano Guerra </w:t>
      </w:r>
      <w:proofErr w:type="spellStart"/>
      <w:r>
        <w:rPr>
          <w:rFonts w:ascii="Calibri" w:hAnsi="Calibri"/>
          <w:sz w:val="22"/>
          <w:szCs w:val="22"/>
        </w:rPr>
        <w:t>Moletta</w:t>
      </w:r>
      <w:proofErr w:type="spellEnd"/>
      <w:r>
        <w:rPr>
          <w:rFonts w:ascii="Calibri" w:hAnsi="Calibri"/>
          <w:sz w:val="22"/>
          <w:szCs w:val="22"/>
        </w:rPr>
        <w:t xml:space="preserve"> (CREA-RS 017.968-D), com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emitidos p</w:t>
      </w:r>
      <w:r w:rsidR="00BB32B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ra projeto e execução. </w:t>
      </w:r>
    </w:p>
    <w:p w:rsidR="006B1282" w:rsidRDefault="006B1282" w:rsidP="006B128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Foram juntadas cópias de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e da aprovação do projeto pela prefeitura. 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C40706" w:rsidRDefault="00C40706" w:rsidP="00C4070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o designer apresenta-se como um dos responsáveis pelo projeto de um novo hotel em Santa Rosa. Observa-se que os responsáveis técnicos são engenheiros com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emitidas para projeto e execução.</w:t>
      </w:r>
    </w:p>
    <w:p w:rsidR="00C40706" w:rsidRDefault="00C40706" w:rsidP="00C4070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art. 7º da Lei 12.378/2010 dispõe que exerce ilegalmente a profissão de arquiteto e urbanista a pessoa física que se apresenta como arquiteto e urbanista sem registro no CAU. No caso em apreço, o designer apresenta-se como profissional que desenvolve assessoria e consultoria em arquitetura e planejamento (fl.11). </w:t>
      </w:r>
    </w:p>
    <w:p w:rsidR="00B95473" w:rsidRDefault="00B9547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40706">
        <w:rPr>
          <w:rFonts w:ascii="Calibri" w:hAnsi="Calibri"/>
          <w:sz w:val="22"/>
          <w:szCs w:val="22"/>
        </w:rPr>
        <w:t xml:space="preserve">a remessa de ofício ao Ministério Público do Estado para que adote as medidas que entender </w:t>
      </w:r>
      <w:proofErr w:type="gramStart"/>
      <w:r w:rsidR="00C40706">
        <w:rPr>
          <w:rFonts w:ascii="Calibri" w:hAnsi="Calibri"/>
          <w:sz w:val="22"/>
          <w:szCs w:val="22"/>
        </w:rPr>
        <w:t>cabíveis quanto ao suposto exercício</w:t>
      </w:r>
      <w:proofErr w:type="gramEnd"/>
      <w:r w:rsidR="00C40706">
        <w:rPr>
          <w:rFonts w:ascii="Calibri" w:hAnsi="Calibri"/>
          <w:sz w:val="22"/>
          <w:szCs w:val="22"/>
        </w:rPr>
        <w:t xml:space="preserve"> ilegal de profissão pelo designer </w:t>
      </w:r>
      <w:proofErr w:type="spellStart"/>
      <w:r w:rsidR="00C40706">
        <w:rPr>
          <w:rFonts w:ascii="Calibri" w:hAnsi="Calibri"/>
          <w:sz w:val="22"/>
          <w:szCs w:val="22"/>
        </w:rPr>
        <w:t>Diorge</w:t>
      </w:r>
      <w:proofErr w:type="spellEnd"/>
      <w:r w:rsidR="00C40706">
        <w:rPr>
          <w:rFonts w:ascii="Calibri" w:hAnsi="Calibri"/>
          <w:sz w:val="22"/>
          <w:szCs w:val="22"/>
        </w:rPr>
        <w:t xml:space="preserve"> Magno</w:t>
      </w:r>
      <w:r w:rsidR="00BB32B4">
        <w:rPr>
          <w:rFonts w:ascii="Calibri" w:hAnsi="Calibri"/>
          <w:sz w:val="22"/>
          <w:szCs w:val="22"/>
        </w:rPr>
        <w:t>. Voto ainda pela remessa de ofício ao CREA-RS para que fiscalize o eventual acobertamento das atividades do designer pelos engenheiros mencionados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34ED" w:rsidRDefault="00F634E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Pr="00F634ED" w:rsidRDefault="00F634ED" w:rsidP="00F634E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F634ED">
        <w:rPr>
          <w:rFonts w:ascii="Calibri" w:hAnsi="Calibri"/>
          <w:b/>
          <w:sz w:val="22"/>
          <w:szCs w:val="22"/>
        </w:rPr>
        <w:t>O</w:t>
      </w:r>
      <w:r w:rsidR="00B63333">
        <w:rPr>
          <w:rFonts w:ascii="Calibri" w:hAnsi="Calibri"/>
          <w:b/>
          <w:sz w:val="22"/>
          <w:szCs w:val="22"/>
        </w:rPr>
        <w:t>rit</w:t>
      </w:r>
      <w:r w:rsidRPr="00F634ED">
        <w:rPr>
          <w:rFonts w:ascii="Calibri" w:hAnsi="Calibri"/>
          <w:b/>
          <w:sz w:val="22"/>
          <w:szCs w:val="22"/>
        </w:rPr>
        <w:t>z</w:t>
      </w:r>
      <w:r w:rsidR="00B63333">
        <w:rPr>
          <w:rFonts w:ascii="Calibri" w:hAnsi="Calibri"/>
          <w:b/>
          <w:sz w:val="22"/>
          <w:szCs w:val="22"/>
        </w:rPr>
        <w:t xml:space="preserve"> Adriano Adams de Campos</w:t>
      </w:r>
    </w:p>
    <w:p w:rsidR="00F634ED" w:rsidRDefault="00252C31" w:rsidP="00F634ED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F634ED">
        <w:rPr>
          <w:rFonts w:ascii="Calibri" w:hAnsi="Calibri"/>
          <w:sz w:val="22"/>
          <w:szCs w:val="22"/>
        </w:rPr>
        <w:t>onselheir</w:t>
      </w:r>
      <w:r w:rsidR="00B63333">
        <w:rPr>
          <w:rFonts w:ascii="Calibri" w:hAnsi="Calibri"/>
          <w:sz w:val="22"/>
          <w:szCs w:val="22"/>
        </w:rPr>
        <w:t>o</w:t>
      </w:r>
      <w:r w:rsidR="00F634ED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F634ED">
        <w:rPr>
          <w:rFonts w:ascii="Calibri" w:hAnsi="Calibri"/>
          <w:sz w:val="22"/>
          <w:szCs w:val="22"/>
        </w:rPr>
        <w:t>CAU/RS</w:t>
      </w:r>
    </w:p>
    <w:p w:rsidR="00F634ED" w:rsidRDefault="00F634ED" w:rsidP="00F634ED">
      <w:pPr>
        <w:jc w:val="both"/>
        <w:rPr>
          <w:rFonts w:ascii="Calibri" w:hAnsi="Calibri"/>
          <w:sz w:val="22"/>
          <w:szCs w:val="22"/>
        </w:rPr>
      </w:pPr>
    </w:p>
    <w:p w:rsidR="00F634ED" w:rsidRDefault="00F634ED" w:rsidP="00F634ED">
      <w:pPr>
        <w:jc w:val="both"/>
        <w:rPr>
          <w:rFonts w:ascii="Calibri" w:hAnsi="Calibri"/>
          <w:sz w:val="22"/>
          <w:szCs w:val="22"/>
        </w:rPr>
      </w:pPr>
    </w:p>
    <w:p w:rsidR="00F634ED" w:rsidRDefault="00F634ED" w:rsidP="00F634E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F634ED" w:rsidP="00F634E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D91395" w:rsidP="00F634ED">
      <w:pPr>
        <w:spacing w:line="360" w:lineRule="auto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024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E0742">
            <w:rPr>
              <w:rFonts w:ascii="Calibri" w:hAnsi="Calibri"/>
              <w:sz w:val="22"/>
              <w:szCs w:val="22"/>
            </w:rPr>
            <w:t>1000005687/2014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319BE">
            <w:rPr>
              <w:rFonts w:ascii="Calibri" w:hAnsi="Calibri"/>
              <w:sz w:val="22"/>
              <w:szCs w:val="22"/>
            </w:rPr>
            <w:t>Diorge Magno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024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F634ED" w:rsidRDefault="00D91395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E0742">
            <w:rPr>
              <w:rFonts w:ascii="Calibri" w:hAnsi="Calibri"/>
              <w:sz w:val="22"/>
              <w:szCs w:val="22"/>
            </w:rPr>
            <w:t>1000005687/2014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319BE">
            <w:rPr>
              <w:rFonts w:ascii="Calibri" w:hAnsi="Calibri"/>
              <w:sz w:val="22"/>
              <w:szCs w:val="22"/>
            </w:rPr>
            <w:t>Diorge Magno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634ED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F634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DELIBER</w:t>
      </w:r>
      <w:r w:rsidR="008C7927" w:rsidRPr="00860496">
        <w:rPr>
          <w:rFonts w:ascii="Calibri" w:hAnsi="Calibri"/>
          <w:sz w:val="22"/>
          <w:szCs w:val="22"/>
        </w:rPr>
        <w:t xml:space="preserve">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024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071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E0742">
            <w:rPr>
              <w:rFonts w:ascii="Calibri" w:hAnsi="Calibri"/>
              <w:sz w:val="22"/>
              <w:szCs w:val="22"/>
            </w:rPr>
            <w:t>1000005687/2014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319BE">
            <w:rPr>
              <w:rFonts w:ascii="Calibri" w:hAnsi="Calibri"/>
              <w:sz w:val="22"/>
              <w:szCs w:val="22"/>
            </w:rPr>
            <w:t>Diorge Magno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F634ED">
        <w:rPr>
          <w:rFonts w:ascii="Calibri" w:hAnsi="Calibri"/>
          <w:sz w:val="22"/>
          <w:szCs w:val="22"/>
        </w:rPr>
        <w:t xml:space="preserve"> dos conselheiros </w:t>
      </w:r>
      <w:r w:rsidR="00223122">
        <w:rPr>
          <w:rFonts w:ascii="Calibri" w:hAnsi="Calibri"/>
          <w:sz w:val="22"/>
          <w:szCs w:val="22"/>
        </w:rPr>
        <w:t>Oritz Adriano Adams de Campos,</w:t>
      </w:r>
      <w:r w:rsidR="00F634ED">
        <w:rPr>
          <w:rFonts w:ascii="Calibri" w:hAnsi="Calibri"/>
          <w:sz w:val="22"/>
          <w:szCs w:val="22"/>
        </w:rPr>
        <w:t xml:space="preserve"> </w:t>
      </w:r>
      <w:proofErr w:type="spellStart"/>
      <w:r w:rsidR="00F634ED">
        <w:rPr>
          <w:rFonts w:ascii="Calibri" w:hAnsi="Calibri"/>
          <w:sz w:val="22"/>
          <w:szCs w:val="22"/>
        </w:rPr>
        <w:t>Enio</w:t>
      </w:r>
      <w:proofErr w:type="spellEnd"/>
      <w:r w:rsidR="00F634ED">
        <w:rPr>
          <w:rFonts w:ascii="Calibri" w:hAnsi="Calibri"/>
          <w:sz w:val="22"/>
          <w:szCs w:val="22"/>
        </w:rPr>
        <w:t xml:space="preserve"> Von </w:t>
      </w:r>
      <w:proofErr w:type="spellStart"/>
      <w:r w:rsidR="00F634ED">
        <w:rPr>
          <w:rFonts w:ascii="Calibri" w:hAnsi="Calibri"/>
          <w:sz w:val="22"/>
          <w:szCs w:val="22"/>
        </w:rPr>
        <w:t>Marées</w:t>
      </w:r>
      <w:proofErr w:type="spellEnd"/>
      <w:r w:rsidR="00FA5F0F">
        <w:rPr>
          <w:rFonts w:ascii="Calibri" w:hAnsi="Calibri"/>
          <w:sz w:val="22"/>
          <w:szCs w:val="22"/>
        </w:rPr>
        <w:t xml:space="preserve"> e</w:t>
      </w:r>
      <w:r w:rsidR="004627EA">
        <w:rPr>
          <w:rFonts w:ascii="Calibri" w:hAnsi="Calibri"/>
          <w:sz w:val="22"/>
          <w:szCs w:val="22"/>
        </w:rPr>
        <w:t xml:space="preserve"> R</w:t>
      </w:r>
      <w:r w:rsidR="00FA5F0F">
        <w:rPr>
          <w:rFonts w:ascii="Calibri" w:hAnsi="Calibri"/>
          <w:sz w:val="22"/>
          <w:szCs w:val="22"/>
        </w:rPr>
        <w:t xml:space="preserve">osana </w:t>
      </w:r>
      <w:proofErr w:type="spellStart"/>
      <w:r w:rsidR="00FA5F0F">
        <w:rPr>
          <w:rFonts w:ascii="Calibri" w:hAnsi="Calibri"/>
          <w:sz w:val="22"/>
          <w:szCs w:val="22"/>
        </w:rPr>
        <w:t>Oppitz</w:t>
      </w:r>
      <w:proofErr w:type="spellEnd"/>
      <w:r w:rsidR="00F634E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C40706">
        <w:rPr>
          <w:rFonts w:ascii="Calibri" w:hAnsi="Calibri"/>
          <w:sz w:val="22"/>
          <w:szCs w:val="22"/>
        </w:rPr>
        <w:t>a</w:t>
      </w:r>
      <w:r w:rsidR="00AB6BC1">
        <w:rPr>
          <w:rFonts w:ascii="Calibri" w:hAnsi="Calibri"/>
          <w:sz w:val="22"/>
          <w:szCs w:val="22"/>
        </w:rPr>
        <w:t xml:space="preserve"> </w:t>
      </w:r>
      <w:r w:rsidR="00C40706" w:rsidRPr="00F634ED">
        <w:rPr>
          <w:rFonts w:ascii="Calibri" w:hAnsi="Calibri"/>
          <w:b/>
          <w:sz w:val="22"/>
          <w:szCs w:val="22"/>
        </w:rPr>
        <w:t>remessa de ofício ao Ministério Público do Estado</w:t>
      </w:r>
      <w:bookmarkStart w:id="0" w:name="_GoBack"/>
      <w:r w:rsidR="00C40706" w:rsidRPr="00D91395">
        <w:rPr>
          <w:rFonts w:ascii="Calibri" w:hAnsi="Calibri"/>
          <w:b/>
          <w:sz w:val="22"/>
          <w:szCs w:val="22"/>
        </w:rPr>
        <w:t xml:space="preserve"> </w:t>
      </w:r>
      <w:r w:rsidR="00BB32B4" w:rsidRPr="00D91395">
        <w:rPr>
          <w:rFonts w:ascii="Calibri" w:hAnsi="Calibri"/>
          <w:b/>
          <w:sz w:val="22"/>
          <w:szCs w:val="22"/>
        </w:rPr>
        <w:t>e ao CREA-RS</w:t>
      </w:r>
      <w:bookmarkEnd w:id="0"/>
      <w:r w:rsidR="00BB32B4">
        <w:rPr>
          <w:rFonts w:ascii="Calibri" w:hAnsi="Calibri"/>
          <w:sz w:val="22"/>
          <w:szCs w:val="22"/>
        </w:rPr>
        <w:t xml:space="preserve"> </w:t>
      </w:r>
      <w:r w:rsidR="00C40706">
        <w:rPr>
          <w:rFonts w:ascii="Calibri" w:hAnsi="Calibri"/>
          <w:sz w:val="22"/>
          <w:szCs w:val="22"/>
        </w:rPr>
        <w:t>para que adote</w:t>
      </w:r>
      <w:r w:rsidR="00BB32B4">
        <w:rPr>
          <w:rFonts w:ascii="Calibri" w:hAnsi="Calibri"/>
          <w:sz w:val="22"/>
          <w:szCs w:val="22"/>
        </w:rPr>
        <w:t>m</w:t>
      </w:r>
      <w:r w:rsidR="00C40706">
        <w:rPr>
          <w:rFonts w:ascii="Calibri" w:hAnsi="Calibri"/>
          <w:sz w:val="22"/>
          <w:szCs w:val="22"/>
        </w:rPr>
        <w:t xml:space="preserve"> as medidas que entender</w:t>
      </w:r>
      <w:r w:rsidR="00BB32B4">
        <w:rPr>
          <w:rFonts w:ascii="Calibri" w:hAnsi="Calibri"/>
          <w:sz w:val="22"/>
          <w:szCs w:val="22"/>
        </w:rPr>
        <w:t>em</w:t>
      </w:r>
      <w:r w:rsidR="00C40706">
        <w:rPr>
          <w:rFonts w:ascii="Calibri" w:hAnsi="Calibri"/>
          <w:sz w:val="22"/>
          <w:szCs w:val="22"/>
        </w:rPr>
        <w:t xml:space="preserve"> </w:t>
      </w:r>
      <w:proofErr w:type="gramStart"/>
      <w:r w:rsidR="00C40706">
        <w:rPr>
          <w:rFonts w:ascii="Calibri" w:hAnsi="Calibri"/>
          <w:sz w:val="22"/>
          <w:szCs w:val="22"/>
        </w:rPr>
        <w:t xml:space="preserve">cabíveis </w:t>
      </w:r>
      <w:r w:rsidR="00BB32B4">
        <w:rPr>
          <w:rFonts w:ascii="Calibri" w:hAnsi="Calibri"/>
          <w:sz w:val="22"/>
          <w:szCs w:val="22"/>
        </w:rPr>
        <w:t>acerca d</w:t>
      </w:r>
      <w:r w:rsidR="00C40706">
        <w:rPr>
          <w:rFonts w:ascii="Calibri" w:hAnsi="Calibri"/>
          <w:sz w:val="22"/>
          <w:szCs w:val="22"/>
        </w:rPr>
        <w:t>o suposto exercício</w:t>
      </w:r>
      <w:proofErr w:type="gramEnd"/>
      <w:r w:rsidR="00C40706">
        <w:rPr>
          <w:rFonts w:ascii="Calibri" w:hAnsi="Calibri"/>
          <w:sz w:val="22"/>
          <w:szCs w:val="22"/>
        </w:rPr>
        <w:t xml:space="preserve"> ilegal de profissão</w:t>
      </w:r>
      <w:r w:rsidR="00BB32B4">
        <w:rPr>
          <w:rFonts w:ascii="Calibri" w:hAnsi="Calibri"/>
          <w:sz w:val="22"/>
          <w:szCs w:val="22"/>
        </w:rPr>
        <w:t xml:space="preserve"> e do possível acobertamento das atividades do designer</w:t>
      </w:r>
      <w:r w:rsidR="00C40706">
        <w:rPr>
          <w:rFonts w:ascii="Calibri" w:hAnsi="Calibri"/>
          <w:sz w:val="22"/>
          <w:szCs w:val="22"/>
        </w:rPr>
        <w:t xml:space="preserve">.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Ministério Público do Estado</w:t>
      </w:r>
      <w:r w:rsidR="00BB32B4">
        <w:rPr>
          <w:rFonts w:ascii="Calibri" w:hAnsi="Calibri"/>
          <w:sz w:val="22"/>
          <w:szCs w:val="22"/>
        </w:rPr>
        <w:t xml:space="preserve"> e o CREA-RS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A5F0F">
            <w:rPr>
              <w:rFonts w:ascii="Calibri" w:hAnsi="Calibri"/>
              <w:sz w:val="22"/>
              <w:szCs w:val="22"/>
            </w:rPr>
            <w:t>05 de março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FA5F0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4627EA">
        <w:rPr>
          <w:rFonts w:ascii="Calibri" w:hAnsi="Calibri"/>
          <w:sz w:val="22"/>
          <w:szCs w:val="22"/>
        </w:rPr>
        <w:t>A AD</w:t>
      </w:r>
      <w:r w:rsidR="00FA5F0F">
        <w:rPr>
          <w:rFonts w:ascii="Calibri" w:hAnsi="Calibri"/>
          <w:sz w:val="22"/>
          <w:szCs w:val="22"/>
        </w:rPr>
        <w:t>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D5" w:rsidRDefault="00BB38D5">
      <w:r>
        <w:separator/>
      </w:r>
    </w:p>
  </w:endnote>
  <w:endnote w:type="continuationSeparator" w:id="0">
    <w:p w:rsidR="00BB38D5" w:rsidRDefault="00B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D5" w:rsidRDefault="00BB38D5">
      <w:r>
        <w:separator/>
      </w:r>
    </w:p>
  </w:footnote>
  <w:footnote w:type="continuationSeparator" w:id="0">
    <w:p w:rsidR="00BB38D5" w:rsidRDefault="00BB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2C79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3122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627EA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70716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3333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B32B4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1395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54ED9"/>
    <w:rsid w:val="00F634ED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5F0F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E2511A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6C1BE3-9BDA-4A92-AA89-BB0B1A5E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903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196</vt:lpstr>
      <vt:lpstr/>
    </vt:vector>
  </TitlesOfParts>
  <Company>Diorge Magno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024</dc:title>
  <dc:subject>1000005687/2014</dc:subject>
  <dc:creator>Mauro Vieira Maciel</dc:creator>
  <cp:lastModifiedBy>Usuário</cp:lastModifiedBy>
  <cp:revision>14</cp:revision>
  <cp:lastPrinted>2014-11-13T18:48:00Z</cp:lastPrinted>
  <dcterms:created xsi:type="dcterms:W3CDTF">2014-11-28T14:47:00Z</dcterms:created>
  <dcterms:modified xsi:type="dcterms:W3CDTF">2015-03-05T14:48:00Z</dcterms:modified>
</cp:coreProperties>
</file>