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35" w:rsidRPr="00AA6879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2"/>
        <w:gridCol w:w="7528"/>
      </w:tblGrid>
      <w:tr w:rsidR="00895B3E" w:rsidRPr="00AA6879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AA6879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AA6879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A77690" w:rsidRPr="00A77690">
              <w:rPr>
                <w:rFonts w:ascii="Times New Roman" w:hAnsi="Times New Roman"/>
                <w:sz w:val="22"/>
                <w:szCs w:val="22"/>
              </w:rPr>
              <w:t>01/05/2019 a 31/05/2019</w:t>
            </w:r>
          </w:p>
        </w:tc>
      </w:tr>
      <w:tr w:rsidR="00AA6879" w:rsidRPr="00AA6879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AA6879" w:rsidRDefault="005D2B35" w:rsidP="00310C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8545D" w:rsidRPr="00AA6879">
              <w:rPr>
                <w:rFonts w:ascii="Times New Roman" w:hAnsi="Times New Roman"/>
                <w:b/>
                <w:sz w:val="22"/>
                <w:szCs w:val="22"/>
              </w:rPr>
              <w:t>022</w:t>
            </w:r>
            <w:r w:rsidR="000418D7" w:rsidRPr="00AA6879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18545D" w:rsidRPr="00AA6879">
        <w:rPr>
          <w:rFonts w:ascii="Times New Roman" w:hAnsi="Times New Roman"/>
          <w:sz w:val="22"/>
          <w:szCs w:val="22"/>
        </w:rPr>
        <w:t>6 de junho</w:t>
      </w:r>
      <w:r w:rsidR="000418D7" w:rsidRPr="00AA6879">
        <w:rPr>
          <w:rFonts w:ascii="Times New Roman" w:hAnsi="Times New Roman"/>
          <w:sz w:val="22"/>
          <w:szCs w:val="22"/>
        </w:rPr>
        <w:t xml:space="preserve"> de 2019</w:t>
      </w:r>
      <w:r w:rsidRPr="00AA6879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AA6879">
        <w:rPr>
          <w:rFonts w:ascii="Times New Roman" w:hAnsi="Times New Roman"/>
          <w:sz w:val="22"/>
          <w:szCs w:val="22"/>
        </w:rPr>
        <w:t>o</w:t>
      </w:r>
      <w:r w:rsidRPr="00AA6879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AA6879">
        <w:rPr>
          <w:rFonts w:ascii="Times New Roman" w:hAnsi="Times New Roman"/>
          <w:sz w:val="22"/>
          <w:szCs w:val="22"/>
        </w:rPr>
        <w:t xml:space="preserve">, </w:t>
      </w:r>
      <w:r w:rsidRPr="00AA6879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30</w:t>
      </w:r>
      <w:r w:rsidR="00C80915" w:rsidRPr="00AA6879">
        <w:rPr>
          <w:rFonts w:ascii="Times New Roman" w:hAnsi="Times New Roman"/>
          <w:sz w:val="22"/>
          <w:szCs w:val="22"/>
        </w:rPr>
        <w:t>/2012</w:t>
      </w:r>
      <w:r w:rsidRPr="00AA6879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AA6879">
        <w:rPr>
          <w:rFonts w:ascii="Times New Roman" w:hAnsi="Times New Roman"/>
          <w:sz w:val="22"/>
          <w:szCs w:val="22"/>
        </w:rPr>
        <w:t>;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CAUs, estabelece, em seu </w:t>
      </w:r>
      <w:r w:rsidR="00C80915" w:rsidRPr="00AA6879">
        <w:rPr>
          <w:rFonts w:ascii="Times New Roman" w:hAnsi="Times New Roman"/>
          <w:sz w:val="22"/>
          <w:szCs w:val="22"/>
        </w:rPr>
        <w:t>a</w:t>
      </w:r>
      <w:r w:rsidRPr="00AA6879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18</w:t>
      </w:r>
      <w:r w:rsidR="00C80915" w:rsidRPr="00AA6879">
        <w:rPr>
          <w:rFonts w:ascii="Times New Roman" w:hAnsi="Times New Roman"/>
          <w:sz w:val="22"/>
          <w:szCs w:val="22"/>
        </w:rPr>
        <w:t xml:space="preserve">/2012, que </w:t>
      </w:r>
      <w:r w:rsidRPr="00AA6879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AA6879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A6879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AA6879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AA6879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AA687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AA6879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Porto Alegre – RS, </w:t>
      </w:r>
      <w:r w:rsidR="0018545D" w:rsidRPr="00AA6879">
        <w:rPr>
          <w:rFonts w:ascii="Times New Roman" w:hAnsi="Times New Roman"/>
          <w:sz w:val="22"/>
          <w:szCs w:val="22"/>
        </w:rPr>
        <w:t>06 de junho</w:t>
      </w:r>
      <w:r w:rsidR="000418D7" w:rsidRPr="00AA6879">
        <w:rPr>
          <w:rFonts w:ascii="Times New Roman" w:hAnsi="Times New Roman"/>
          <w:sz w:val="22"/>
          <w:szCs w:val="22"/>
        </w:rPr>
        <w:t xml:space="preserve"> de 2019</w:t>
      </w:r>
      <w:r w:rsidRPr="00AA6879">
        <w:rPr>
          <w:rFonts w:ascii="Times New Roman" w:hAnsi="Times New Roman"/>
          <w:sz w:val="22"/>
          <w:szCs w:val="22"/>
        </w:rPr>
        <w:t>.</w:t>
      </w:r>
    </w:p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AA6879" w:rsidRDefault="00FE535C" w:rsidP="005D2B35">
      <w:pPr>
        <w:rPr>
          <w:rFonts w:ascii="Times New Roman" w:hAnsi="Times New Roman"/>
          <w:sz w:val="22"/>
          <w:szCs w:val="22"/>
        </w:rPr>
        <w:sectPr w:rsidR="00FE535C" w:rsidRPr="00AA687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95B3E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AA6879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AA6879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br w:type="page"/>
      </w:r>
    </w:p>
    <w:p w:rsidR="005D2B35" w:rsidRPr="00AA6879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18545D" w:rsidRPr="00AA6879">
        <w:rPr>
          <w:rFonts w:ascii="Times New Roman" w:hAnsi="Times New Roman"/>
          <w:b/>
          <w:sz w:val="22"/>
          <w:szCs w:val="22"/>
        </w:rPr>
        <w:t>01/05/2019 a 31/05/2019</w:t>
      </w:r>
      <w:r w:rsidRPr="00AA6879">
        <w:rPr>
          <w:rFonts w:ascii="Times New Roman" w:hAnsi="Times New Roman"/>
          <w:b/>
          <w:sz w:val="22"/>
          <w:szCs w:val="22"/>
        </w:rPr>
        <w:t>.</w:t>
      </w:r>
    </w:p>
    <w:p w:rsidR="00286F14" w:rsidRPr="00AA6879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3"/>
      </w:tblGrid>
      <w:tr w:rsidR="00AA6879" w:rsidRPr="00AA6879" w:rsidTr="0018545D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Interrupções de Registro – Período: </w:t>
            </w:r>
            <w:r w:rsidR="0018545D" w:rsidRPr="00AA6879">
              <w:rPr>
                <w:rFonts w:ascii="Times New Roman" w:hAnsi="Times New Roman"/>
                <w:b/>
                <w:sz w:val="22"/>
                <w:szCs w:val="22"/>
              </w:rPr>
              <w:t>01/05/2019 a 31/05/2019</w:t>
            </w:r>
            <w:r w:rsidR="00150B0F">
              <w:rPr>
                <w:rFonts w:ascii="Times New Roman" w:hAnsi="Times New Roman"/>
                <w:b/>
                <w:sz w:val="22"/>
                <w:szCs w:val="22"/>
              </w:rPr>
              <w:t xml:space="preserve"> (Maio)</w:t>
            </w:r>
            <w:bookmarkStart w:id="0" w:name="_GoBack"/>
            <w:bookmarkEnd w:id="0"/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3" w:type="dxa"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843873/2019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AA6879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LUCIANO FOGAÇA CASSÂNEGO</w:t>
            </w:r>
          </w:p>
        </w:tc>
        <w:tc>
          <w:tcPr>
            <w:tcW w:w="1679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A94828-4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06/05/2019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845028/2019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FABÍOLA JURKOVSKI GASPARIN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A136585-1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06/05/2019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845747/2019 </w:t>
            </w:r>
          </w:p>
        </w:tc>
        <w:tc>
          <w:tcPr>
            <w:tcW w:w="517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ALBANISA PAULA BOSETTI </w:t>
            </w:r>
          </w:p>
        </w:tc>
        <w:tc>
          <w:tcPr>
            <w:tcW w:w="1679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A128873-3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846674/2019</w:t>
            </w:r>
          </w:p>
        </w:tc>
        <w:tc>
          <w:tcPr>
            <w:tcW w:w="517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RENATA STEFFENS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214497-2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846822/2019</w:t>
            </w:r>
          </w:p>
        </w:tc>
        <w:tc>
          <w:tcPr>
            <w:tcW w:w="517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DENISE ESTHER FERREIRA DE SOUZA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180342-5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839720/2019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JOAO LUIS FORTUNA RIGON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A19314-3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846043/2019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KAROLINE PEGORETTI FACCHINI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A38738-0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846885/2019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AA6879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ANDERSON DALL ALBA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A98674-7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846868/2019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GRAZIELA ROSSATTO RUBIN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A63105-1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848367/2019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GUSTAVO MONTEAVARO MARIATH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A112140-5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849177/2019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ROBERTA AYALA COSSIO DA SILVA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A89881-3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852131/2019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CAMILA DIAS DE SOUZA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A52486-7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856383/2019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SUZYANE FONTOURA SCHMIDT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A121870-0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858460/2019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ANA LUCIA MARTINS LORANDI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A13277-2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858728/2019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CAROLINE DE CONTO FARINON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A145856-6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08/05/2019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858244/2019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JONATHAN COLLARES ANDERSON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153866-7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859411/2019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VERA ROSÂNGELA DOS SANTOS PEREIRA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A130959-5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858536/2019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RAQUEL GRINBERG GRUPPELLI HARTER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79502-0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856235/2019</w:t>
            </w:r>
          </w:p>
        </w:tc>
        <w:tc>
          <w:tcPr>
            <w:tcW w:w="517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ALEXANDRA STAUDT FOLLMANN BALDAUF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A76097-8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860392/2019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PATRÍCIA COSTA KIST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A114431-6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854014/2019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JULIANA LIMA DA COSTA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A73570-1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858242/2019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CAROLINA FRITZ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A67176-2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860393/2019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BARBARA GERHARDT SOEIRO DE SOUZA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A38559-0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859471/2019 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AA6879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SUSIANE CRISTINA MONTEMEZZO BASSO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A72738-5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09/05/2019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855643/2019</w:t>
            </w:r>
          </w:p>
        </w:tc>
        <w:tc>
          <w:tcPr>
            <w:tcW w:w="517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ANDRÉIA CRISTINA CASALI FURIAN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98029-3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  <w:tr w:rsidR="00AA6879" w:rsidRPr="00AA6879" w:rsidTr="0018545D">
        <w:trPr>
          <w:trHeight w:val="300"/>
        </w:trPr>
        <w:tc>
          <w:tcPr>
            <w:tcW w:w="1842" w:type="dxa"/>
            <w:noWrap/>
          </w:tcPr>
          <w:p w:rsidR="0018545D" w:rsidRPr="00AA6879" w:rsidRDefault="0018545D" w:rsidP="0018545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853743/2019</w:t>
            </w:r>
          </w:p>
        </w:tc>
        <w:tc>
          <w:tcPr>
            <w:tcW w:w="5173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ANGELICA SEBEN BRAIDO </w:t>
            </w:r>
          </w:p>
        </w:tc>
        <w:tc>
          <w:tcPr>
            <w:tcW w:w="1679" w:type="dxa"/>
            <w:noWrap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A88899-0</w:t>
            </w:r>
          </w:p>
        </w:tc>
        <w:tc>
          <w:tcPr>
            <w:tcW w:w="1513" w:type="dxa"/>
            <w:vAlign w:val="center"/>
          </w:tcPr>
          <w:p w:rsidR="0018545D" w:rsidRPr="00AA6879" w:rsidRDefault="0018545D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07/05/2019</w:t>
            </w:r>
          </w:p>
        </w:tc>
      </w:tr>
    </w:tbl>
    <w:p w:rsidR="00286F14" w:rsidRPr="00AA6879" w:rsidRDefault="00AA6879" w:rsidP="00AA6879">
      <w:pPr>
        <w:tabs>
          <w:tab w:val="right" w:pos="9348"/>
        </w:tabs>
        <w:spacing w:after="200" w:line="276" w:lineRule="auto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AA6879" w:rsidRPr="00AA6879" w:rsidTr="0018545D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Indeferimentos de Solicitação – </w:t>
            </w:r>
            <w:r w:rsidR="00AA6879" w:rsidRPr="00AA6879">
              <w:rPr>
                <w:rFonts w:ascii="Times New Roman" w:hAnsi="Times New Roman"/>
                <w:b/>
                <w:sz w:val="22"/>
                <w:szCs w:val="22"/>
              </w:rPr>
              <w:t>Período: 01/05/2019 a 31/05/2019 (Maio)</w:t>
            </w:r>
          </w:p>
        </w:tc>
      </w:tr>
      <w:tr w:rsidR="00895B3E" w:rsidRPr="00AA6879" w:rsidTr="0018545D">
        <w:trPr>
          <w:trHeight w:val="300"/>
        </w:trPr>
        <w:tc>
          <w:tcPr>
            <w:tcW w:w="10207" w:type="dxa"/>
            <w:gridSpan w:val="4"/>
            <w:noWrap/>
          </w:tcPr>
          <w:p w:rsidR="00286F14" w:rsidRPr="00AA6879" w:rsidRDefault="00286F14" w:rsidP="0018545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  <w:lang w:eastAsia="pt-BR"/>
              </w:rPr>
              <w:t>Motivo: Embora os profissionais tenham declarado que não possuíam RRTs sem baixa de responsabilidade técnica, no momento da solicitação, constatamos RRTs em andamento no SICCAU e o não atendimento ao disposto no Art. 15 § I.</w:t>
            </w:r>
          </w:p>
        </w:tc>
      </w:tr>
      <w:tr w:rsidR="00895B3E" w:rsidRPr="00AA6879" w:rsidTr="0018545D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286F14" w:rsidRPr="00AA6879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AA6879" w:rsidRPr="00AA6879" w:rsidTr="000F0A92">
        <w:trPr>
          <w:trHeight w:val="300"/>
        </w:trPr>
        <w:tc>
          <w:tcPr>
            <w:tcW w:w="1885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858006/2019</w:t>
            </w:r>
          </w:p>
        </w:tc>
        <w:tc>
          <w:tcPr>
            <w:tcW w:w="506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ANA PAULA MARQUES</w:t>
            </w:r>
          </w:p>
        </w:tc>
        <w:tc>
          <w:tcPr>
            <w:tcW w:w="173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A53833-7</w:t>
            </w:r>
          </w:p>
        </w:tc>
        <w:tc>
          <w:tcPr>
            <w:tcW w:w="1518" w:type="dxa"/>
            <w:vAlign w:val="center"/>
          </w:tcPr>
          <w:p w:rsidR="00AA6879" w:rsidRPr="00AA6879" w:rsidRDefault="00AA6879" w:rsidP="00AA68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08/05/2019</w:t>
            </w:r>
          </w:p>
        </w:tc>
      </w:tr>
      <w:tr w:rsidR="00AA6879" w:rsidRPr="00AA6879" w:rsidTr="000F0A92">
        <w:trPr>
          <w:trHeight w:val="300"/>
        </w:trPr>
        <w:tc>
          <w:tcPr>
            <w:tcW w:w="1885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867955/2019</w:t>
            </w:r>
          </w:p>
        </w:tc>
        <w:tc>
          <w:tcPr>
            <w:tcW w:w="506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HENRIQUE LOREA LEITE</w:t>
            </w:r>
          </w:p>
        </w:tc>
        <w:tc>
          <w:tcPr>
            <w:tcW w:w="173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A74748-3</w:t>
            </w:r>
          </w:p>
        </w:tc>
        <w:tc>
          <w:tcPr>
            <w:tcW w:w="1518" w:type="dxa"/>
            <w:vAlign w:val="center"/>
          </w:tcPr>
          <w:p w:rsidR="00AA6879" w:rsidRPr="00AA6879" w:rsidRDefault="00AA6879" w:rsidP="00AA68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06/05/2019</w:t>
            </w:r>
          </w:p>
        </w:tc>
      </w:tr>
      <w:tr w:rsidR="00AA6879" w:rsidRPr="00AA6879" w:rsidTr="000F0A92">
        <w:trPr>
          <w:trHeight w:val="300"/>
        </w:trPr>
        <w:tc>
          <w:tcPr>
            <w:tcW w:w="1885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868226/2019 </w:t>
            </w:r>
          </w:p>
        </w:tc>
        <w:tc>
          <w:tcPr>
            <w:tcW w:w="506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PERCIVAL PEREIRA JÚNIOR </w:t>
            </w:r>
          </w:p>
        </w:tc>
        <w:tc>
          <w:tcPr>
            <w:tcW w:w="1737" w:type="dxa"/>
            <w:noWrap/>
          </w:tcPr>
          <w:p w:rsidR="00AA6879" w:rsidRPr="00AA6879" w:rsidRDefault="00AA6879" w:rsidP="00AA687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AA687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A131916-7</w:t>
            </w:r>
          </w:p>
        </w:tc>
        <w:tc>
          <w:tcPr>
            <w:tcW w:w="1518" w:type="dxa"/>
            <w:vAlign w:val="center"/>
          </w:tcPr>
          <w:p w:rsidR="00AA6879" w:rsidRPr="00AA6879" w:rsidRDefault="00AA6879" w:rsidP="00AA68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06/05/2019</w:t>
            </w:r>
          </w:p>
        </w:tc>
      </w:tr>
    </w:tbl>
    <w:p w:rsidR="00E04789" w:rsidRPr="00AA6879" w:rsidRDefault="00E04789" w:rsidP="006977D6">
      <w:pPr>
        <w:rPr>
          <w:rFonts w:ascii="Times New Roman" w:hAnsi="Times New Roman"/>
          <w:sz w:val="22"/>
          <w:szCs w:val="22"/>
        </w:rPr>
      </w:pPr>
    </w:p>
    <w:sectPr w:rsidR="00E04789" w:rsidRPr="00AA687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0B0F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977D6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5B3E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690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C484686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16F3-80C0-401A-A01B-756FA71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5</cp:revision>
  <cp:lastPrinted>2018-05-04T18:01:00Z</cp:lastPrinted>
  <dcterms:created xsi:type="dcterms:W3CDTF">2019-06-04T16:53:00Z</dcterms:created>
  <dcterms:modified xsi:type="dcterms:W3CDTF">2019-06-04T17:03:00Z</dcterms:modified>
</cp:coreProperties>
</file>