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74515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2E0742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74515">
            <w:rPr>
              <w:rFonts w:ascii="Calibri" w:hAnsi="Calibri"/>
              <w:sz w:val="22"/>
              <w:szCs w:val="22"/>
            </w:rPr>
            <w:t>10000012082</w:t>
          </w:r>
          <w:r>
            <w:rPr>
              <w:rFonts w:ascii="Calibri" w:hAnsi="Calibri"/>
              <w:sz w:val="22"/>
              <w:szCs w:val="22"/>
            </w:rPr>
            <w:t>/2014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74515">
            <w:rPr>
              <w:rFonts w:ascii="Calibri" w:hAnsi="Calibri"/>
              <w:sz w:val="22"/>
              <w:szCs w:val="22"/>
            </w:rPr>
            <w:t>022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A74515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2F4F63">
        <w:rPr>
          <w:rFonts w:ascii="Calibri" w:hAnsi="Calibri"/>
          <w:sz w:val="22"/>
          <w:szCs w:val="22"/>
        </w:rPr>
        <w:t>o arquivamento d</w:t>
      </w:r>
      <w:r w:rsidR="004A09EE">
        <w:rPr>
          <w:rFonts w:ascii="Calibri" w:hAnsi="Calibri"/>
          <w:sz w:val="22"/>
          <w:szCs w:val="22"/>
        </w:rPr>
        <w:t>o processo administrativo</w:t>
      </w:r>
      <w:r w:rsidR="00DB15D5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74515">
            <w:rPr>
              <w:rFonts w:ascii="Calibri" w:hAnsi="Calibri"/>
              <w:b/>
              <w:sz w:val="22"/>
              <w:szCs w:val="22"/>
            </w:rPr>
            <w:t>022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72165E" w:rsidRDefault="002E0742" w:rsidP="0006122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2E0742"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>processo administrativo</w:t>
      </w:r>
      <w:r w:rsidR="00AF3973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74515">
            <w:rPr>
              <w:rFonts w:ascii="Calibri" w:hAnsi="Calibri"/>
              <w:b/>
              <w:sz w:val="22"/>
              <w:szCs w:val="22"/>
            </w:rPr>
            <w:t>10000012082/2014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72165E">
        <w:rPr>
          <w:rFonts w:ascii="Calibri" w:hAnsi="Calibri"/>
          <w:sz w:val="22"/>
          <w:szCs w:val="22"/>
        </w:rPr>
        <w:t xml:space="preserve"> </w:t>
      </w:r>
      <w:r w:rsidR="00A74515">
        <w:rPr>
          <w:rFonts w:ascii="Calibri" w:hAnsi="Calibri"/>
          <w:sz w:val="22"/>
          <w:szCs w:val="22"/>
        </w:rPr>
        <w:t xml:space="preserve">a pessoa jurídica Oliver Construções Ltda. Em 25/09/2014, o denunciante Auri </w:t>
      </w:r>
      <w:proofErr w:type="spellStart"/>
      <w:r w:rsidR="00A74515">
        <w:rPr>
          <w:rFonts w:ascii="Calibri" w:hAnsi="Calibri"/>
          <w:sz w:val="22"/>
          <w:szCs w:val="22"/>
        </w:rPr>
        <w:t>Crexinski</w:t>
      </w:r>
      <w:proofErr w:type="spellEnd"/>
      <w:r w:rsidR="00A74515">
        <w:rPr>
          <w:rFonts w:ascii="Calibri" w:hAnsi="Calibri"/>
          <w:sz w:val="22"/>
          <w:szCs w:val="22"/>
        </w:rPr>
        <w:t>, de Caxias do Sul, protocolou Denúncia nº 4054 no SICCAU, relatando que adqui</w:t>
      </w:r>
      <w:r w:rsidR="004E1301">
        <w:rPr>
          <w:rFonts w:ascii="Calibri" w:hAnsi="Calibri"/>
          <w:sz w:val="22"/>
          <w:szCs w:val="22"/>
        </w:rPr>
        <w:t>r</w:t>
      </w:r>
      <w:r w:rsidR="00A74515">
        <w:rPr>
          <w:rFonts w:ascii="Calibri" w:hAnsi="Calibri"/>
          <w:sz w:val="22"/>
          <w:szCs w:val="22"/>
        </w:rPr>
        <w:t xml:space="preserve">iu um apartamento da empresa e que a mesma foi entregue inacabada, com sérias pendências e falta de projetos. Procurou o CREA-RS para denunciar a empresa e foi informado de que o registro da empresa estava no CAU/RS. Juntou documentos, inclusive o auto de infração do Corpo de Bombeiros de Caxias do Sul por ausência de PPCI e sistemas de prevenção no prédio. </w:t>
      </w:r>
    </w:p>
    <w:p w:rsidR="00A74515" w:rsidRDefault="00BD03A5" w:rsidP="0006122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</w:t>
      </w:r>
      <w:r w:rsidR="00A74515">
        <w:rPr>
          <w:rFonts w:ascii="Calibri" w:hAnsi="Calibri"/>
          <w:sz w:val="22"/>
          <w:szCs w:val="22"/>
        </w:rPr>
        <w:t xml:space="preserve">29/09/2014, a Unidade de Fiscalização </w:t>
      </w:r>
      <w:r w:rsidR="00A74515" w:rsidRPr="00A74515">
        <w:rPr>
          <w:rFonts w:ascii="Calibri" w:hAnsi="Calibri"/>
          <w:b/>
          <w:sz w:val="22"/>
          <w:szCs w:val="22"/>
        </w:rPr>
        <w:t>notificou preventivamente</w:t>
      </w:r>
      <w:r w:rsidR="00A74515">
        <w:rPr>
          <w:rFonts w:ascii="Calibri" w:hAnsi="Calibri"/>
          <w:sz w:val="22"/>
          <w:szCs w:val="22"/>
        </w:rPr>
        <w:t xml:space="preserve"> a pessoa jurídica Oliver Construções e Incorporações Ltda. por ausência de registro no CAU/RS. Em </w:t>
      </w:r>
      <w:r w:rsidR="00A74515" w:rsidRPr="00A74515">
        <w:rPr>
          <w:rFonts w:ascii="Calibri" w:hAnsi="Calibri"/>
          <w:sz w:val="22"/>
          <w:szCs w:val="22"/>
          <w:u w:val="single"/>
        </w:rPr>
        <w:t>20/10/2014</w:t>
      </w:r>
      <w:r w:rsidR="00A74515">
        <w:rPr>
          <w:rFonts w:ascii="Calibri" w:hAnsi="Calibri"/>
          <w:sz w:val="22"/>
          <w:szCs w:val="22"/>
        </w:rPr>
        <w:t xml:space="preserve">, foi lavrado o </w:t>
      </w:r>
      <w:r w:rsidR="00A74515" w:rsidRPr="00A74515">
        <w:rPr>
          <w:rFonts w:ascii="Calibri" w:hAnsi="Calibri"/>
          <w:b/>
          <w:sz w:val="22"/>
          <w:szCs w:val="22"/>
        </w:rPr>
        <w:t>auto de infração</w:t>
      </w:r>
      <w:r w:rsidR="00A74515">
        <w:rPr>
          <w:rFonts w:ascii="Calibri" w:hAnsi="Calibri"/>
          <w:sz w:val="22"/>
          <w:szCs w:val="22"/>
        </w:rPr>
        <w:t>.</w:t>
      </w:r>
    </w:p>
    <w:p w:rsidR="00F54ED9" w:rsidRDefault="00A74515" w:rsidP="0006122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06/11/2014, a pessoa jurídica apresentou </w:t>
      </w:r>
      <w:r w:rsidRPr="00A74515">
        <w:rPr>
          <w:rFonts w:ascii="Calibri" w:hAnsi="Calibri"/>
          <w:b/>
          <w:sz w:val="22"/>
          <w:szCs w:val="22"/>
        </w:rPr>
        <w:t>defesa</w:t>
      </w:r>
      <w:r>
        <w:rPr>
          <w:rFonts w:ascii="Calibri" w:hAnsi="Calibri"/>
          <w:sz w:val="22"/>
          <w:szCs w:val="22"/>
        </w:rPr>
        <w:t xml:space="preserve"> ao CAU/RS, requerendo a anulação do auto de infração, alegando o que segue: </w:t>
      </w:r>
    </w:p>
    <w:p w:rsidR="000C4A78" w:rsidRDefault="00A74515" w:rsidP="00A74515">
      <w:pPr>
        <w:pStyle w:val="PargrafodaLista"/>
        <w:numPr>
          <w:ilvl w:val="0"/>
          <w:numId w:val="40"/>
        </w:numPr>
        <w:spacing w:line="360" w:lineRule="auto"/>
        <w:jc w:val="both"/>
      </w:pPr>
      <w:r>
        <w:t xml:space="preserve">Que contratou, em 11/08/2014, o arquiteto e urbanista </w:t>
      </w:r>
      <w:proofErr w:type="spellStart"/>
      <w:r>
        <w:t>Itacir</w:t>
      </w:r>
      <w:proofErr w:type="spellEnd"/>
      <w:r>
        <w:t xml:space="preserve"> José </w:t>
      </w:r>
      <w:proofErr w:type="spellStart"/>
      <w:r>
        <w:t>Mezzomo</w:t>
      </w:r>
      <w:proofErr w:type="spellEnd"/>
      <w:r>
        <w:t xml:space="preserve"> como responsável técnico.</w:t>
      </w:r>
    </w:p>
    <w:p w:rsidR="00A74515" w:rsidRDefault="00A74515" w:rsidP="00A74515">
      <w:pPr>
        <w:pStyle w:val="PargrafodaLista"/>
        <w:numPr>
          <w:ilvl w:val="0"/>
          <w:numId w:val="40"/>
        </w:numPr>
        <w:spacing w:line="360" w:lineRule="auto"/>
        <w:jc w:val="both"/>
      </w:pPr>
      <w:r>
        <w:t>Que solicitou registro, em 18/08/2014.</w:t>
      </w:r>
    </w:p>
    <w:p w:rsidR="00A74515" w:rsidRDefault="00A74515" w:rsidP="00A74515">
      <w:pPr>
        <w:pStyle w:val="PargrafodaLista"/>
        <w:numPr>
          <w:ilvl w:val="0"/>
          <w:numId w:val="40"/>
        </w:numPr>
        <w:spacing w:line="360" w:lineRule="auto"/>
        <w:jc w:val="both"/>
      </w:pPr>
      <w:r>
        <w:t>Que efetuou o pagamento de RRT de cargo em função em 20/08/2014.</w:t>
      </w:r>
    </w:p>
    <w:p w:rsidR="00A74515" w:rsidRDefault="00A74515" w:rsidP="00A74515">
      <w:pPr>
        <w:pStyle w:val="PargrafodaLista"/>
        <w:numPr>
          <w:ilvl w:val="0"/>
          <w:numId w:val="40"/>
        </w:numPr>
        <w:spacing w:line="360" w:lineRule="auto"/>
        <w:jc w:val="both"/>
      </w:pPr>
      <w:r>
        <w:t>Que, em 09/10/2014, foi notificada a empresa por ausência de registro no CAU.</w:t>
      </w:r>
    </w:p>
    <w:p w:rsidR="00A74515" w:rsidRDefault="00A74515" w:rsidP="00A74515">
      <w:pPr>
        <w:pStyle w:val="PargrafodaLista"/>
        <w:numPr>
          <w:ilvl w:val="0"/>
          <w:numId w:val="40"/>
        </w:numPr>
        <w:spacing w:line="360" w:lineRule="auto"/>
        <w:jc w:val="both"/>
      </w:pPr>
      <w:r>
        <w:t xml:space="preserve">Que, em 10/10/2014, o arquiteto </w:t>
      </w:r>
      <w:proofErr w:type="spellStart"/>
      <w:r>
        <w:t>Itacir</w:t>
      </w:r>
      <w:proofErr w:type="spellEnd"/>
      <w:r>
        <w:t xml:space="preserve"> </w:t>
      </w:r>
      <w:proofErr w:type="spellStart"/>
      <w:r>
        <w:t>Mezzomo</w:t>
      </w:r>
      <w:proofErr w:type="spellEnd"/>
      <w:r>
        <w:t xml:space="preserve"> fez uma correção solicitada pelo CAU/RS no RRT.</w:t>
      </w:r>
    </w:p>
    <w:p w:rsidR="00A74515" w:rsidRDefault="00A74515" w:rsidP="00A74515">
      <w:pPr>
        <w:pStyle w:val="PargrafodaLista"/>
        <w:numPr>
          <w:ilvl w:val="0"/>
          <w:numId w:val="40"/>
        </w:numPr>
        <w:spacing w:line="360" w:lineRule="auto"/>
        <w:jc w:val="both"/>
      </w:pPr>
      <w:r>
        <w:t xml:space="preserve">Que, em 13/10/2014, foram enviados por </w:t>
      </w:r>
      <w:proofErr w:type="spellStart"/>
      <w:r>
        <w:t>email</w:t>
      </w:r>
      <w:proofErr w:type="spellEnd"/>
      <w:r>
        <w:t xml:space="preserve"> o contrato social e alteração contratual, e cópia do CNPJ solicitados.</w:t>
      </w:r>
    </w:p>
    <w:p w:rsidR="00A74515" w:rsidRDefault="00A74515" w:rsidP="00A74515">
      <w:pPr>
        <w:pStyle w:val="PargrafodaLista"/>
        <w:numPr>
          <w:ilvl w:val="0"/>
          <w:numId w:val="40"/>
        </w:numPr>
        <w:spacing w:line="360" w:lineRule="auto"/>
        <w:jc w:val="both"/>
      </w:pPr>
      <w:r>
        <w:t xml:space="preserve">Que, em 16/10/2014, foram enviados por AR os documentos em cópias autenticadas, concluindo o processo. </w:t>
      </w:r>
    </w:p>
    <w:p w:rsidR="00A74515" w:rsidRDefault="00A74515" w:rsidP="00A74515">
      <w:pPr>
        <w:spacing w:line="360" w:lineRule="auto"/>
        <w:ind w:left="2268"/>
        <w:jc w:val="both"/>
        <w:rPr>
          <w:rFonts w:asciiTheme="minorHAnsi" w:hAnsiTheme="minorHAnsi"/>
          <w:b/>
          <w:sz w:val="22"/>
        </w:rPr>
      </w:pPr>
      <w:r w:rsidRPr="00A74515">
        <w:rPr>
          <w:rFonts w:asciiTheme="minorHAnsi" w:hAnsiTheme="minorHAnsi"/>
          <w:b/>
          <w:sz w:val="22"/>
        </w:rPr>
        <w:t>O registro definitivo (CAU 280747) foi obtido em 27/10/2014.</w:t>
      </w:r>
    </w:p>
    <w:p w:rsidR="00A74515" w:rsidRPr="00A74515" w:rsidRDefault="00A74515" w:rsidP="00A74515">
      <w:pPr>
        <w:spacing w:line="360" w:lineRule="auto"/>
        <w:ind w:left="2268"/>
        <w:jc w:val="both"/>
        <w:rPr>
          <w:rFonts w:asciiTheme="minorHAnsi" w:hAnsiTheme="minorHAnsi"/>
          <w:sz w:val="22"/>
        </w:rPr>
      </w:pPr>
      <w:r w:rsidRPr="00A74515">
        <w:rPr>
          <w:rFonts w:asciiTheme="minorHAnsi" w:hAnsiTheme="minorHAnsi"/>
          <w:sz w:val="22"/>
        </w:rPr>
        <w:t>É o sucinto relatório.</w:t>
      </w:r>
    </w:p>
    <w:p w:rsidR="00A74515" w:rsidRPr="00A74515" w:rsidRDefault="00A74515" w:rsidP="00A74515">
      <w:pPr>
        <w:spacing w:line="360" w:lineRule="auto"/>
        <w:ind w:left="2268"/>
        <w:jc w:val="both"/>
      </w:pP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34662A" w:rsidRDefault="008C7927" w:rsidP="00A7451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 w:rsidR="00D22A0D">
        <w:rPr>
          <w:rFonts w:ascii="Calibri" w:hAnsi="Calibri"/>
          <w:sz w:val="22"/>
          <w:szCs w:val="22"/>
        </w:rPr>
        <w:t>, n</w:t>
      </w:r>
      <w:r w:rsidR="004A2EE0">
        <w:rPr>
          <w:rFonts w:ascii="Calibri" w:hAnsi="Calibri"/>
          <w:sz w:val="22"/>
          <w:szCs w:val="22"/>
        </w:rPr>
        <w:t xml:space="preserve">o processo administrativo </w:t>
      </w:r>
      <w:r w:rsidR="00615D74">
        <w:rPr>
          <w:rFonts w:ascii="Calibri" w:hAnsi="Calibri"/>
          <w:sz w:val="22"/>
          <w:szCs w:val="22"/>
        </w:rPr>
        <w:t>em apreço,</w:t>
      </w:r>
      <w:r w:rsidR="002D6AF7">
        <w:rPr>
          <w:rFonts w:ascii="Calibri" w:hAnsi="Calibri"/>
          <w:sz w:val="22"/>
          <w:szCs w:val="22"/>
        </w:rPr>
        <w:t xml:space="preserve"> que</w:t>
      </w:r>
      <w:r w:rsidR="00F54ED9">
        <w:rPr>
          <w:rFonts w:ascii="Calibri" w:hAnsi="Calibri"/>
          <w:sz w:val="22"/>
          <w:szCs w:val="22"/>
        </w:rPr>
        <w:t xml:space="preserve"> </w:t>
      </w:r>
      <w:r w:rsidR="005D37A4">
        <w:rPr>
          <w:rFonts w:ascii="Calibri" w:hAnsi="Calibri"/>
          <w:sz w:val="22"/>
          <w:szCs w:val="22"/>
        </w:rPr>
        <w:t>a empresa estava pro</w:t>
      </w:r>
      <w:r w:rsidR="00A74515">
        <w:rPr>
          <w:rFonts w:ascii="Calibri" w:hAnsi="Calibri"/>
          <w:sz w:val="22"/>
          <w:szCs w:val="22"/>
        </w:rPr>
        <w:t>videnciando seu registro no CAU/RS no momento em que foi autuada por ausência de registro. O processo de registro foi concluído apenas sete dias após a lavratura do auto. Em razão de que o objetivo principal do processo administrativo é promover o registro da pessoa jurídica no CAU/RS, a finalidade do processo foi alcançada e o auto de infração deve ser cancelado. Além disso, o art. 3º da Resolução nº 22 do CAU/BR dispõe que a fiscalização do exercício profissional deve guiar-se pelo princípio educativo, cujo objetivo maior é a orientação, ao invés da atuação simplesmente punitiva.</w:t>
      </w:r>
    </w:p>
    <w:p w:rsidR="005D37A4" w:rsidRDefault="005D37A4" w:rsidP="00A7451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Entretanto, tendo em vista que a denúncia traz relatos que se referem à construção de edifício em época anterior ao registro no CAU/RS (execução da obra sob a responsabilidade de engenheiro Anderson B. Piccolo, como demonstra a fl. 03), cabe a Comissão de Exercício Profissional informar ao denunciante Auri </w:t>
      </w:r>
      <w:proofErr w:type="spellStart"/>
      <w:r>
        <w:rPr>
          <w:rFonts w:ascii="Calibri" w:hAnsi="Calibri"/>
          <w:sz w:val="22"/>
          <w:szCs w:val="22"/>
        </w:rPr>
        <w:t>Crexinski</w:t>
      </w:r>
      <w:proofErr w:type="spellEnd"/>
      <w:r>
        <w:rPr>
          <w:rFonts w:ascii="Calibri" w:hAnsi="Calibri"/>
          <w:sz w:val="22"/>
          <w:szCs w:val="22"/>
        </w:rPr>
        <w:t xml:space="preserve"> que a Oliver Construções Ltda</w:t>
      </w:r>
      <w:r w:rsidR="004E1301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somente passou a ter registro no CAU/RS a partir de 27 de outubro de 2014. Ademais, conforme a alegação defensiva, o arquiteto e urbanista </w:t>
      </w:r>
      <w:proofErr w:type="spellStart"/>
      <w:r>
        <w:rPr>
          <w:rFonts w:ascii="Calibri" w:hAnsi="Calibri"/>
          <w:sz w:val="22"/>
          <w:szCs w:val="22"/>
        </w:rPr>
        <w:t>Itacir</w:t>
      </w:r>
      <w:proofErr w:type="spellEnd"/>
      <w:r>
        <w:rPr>
          <w:rFonts w:ascii="Calibri" w:hAnsi="Calibri"/>
          <w:sz w:val="22"/>
          <w:szCs w:val="22"/>
        </w:rPr>
        <w:t xml:space="preserve"> José </w:t>
      </w:r>
      <w:proofErr w:type="spellStart"/>
      <w:r>
        <w:rPr>
          <w:rFonts w:ascii="Calibri" w:hAnsi="Calibri"/>
          <w:sz w:val="22"/>
          <w:szCs w:val="22"/>
        </w:rPr>
        <w:t>Mezzomo</w:t>
      </w:r>
      <w:proofErr w:type="spellEnd"/>
      <w:r>
        <w:rPr>
          <w:rFonts w:ascii="Calibri" w:hAnsi="Calibri"/>
          <w:sz w:val="22"/>
          <w:szCs w:val="22"/>
        </w:rPr>
        <w:t xml:space="preserve"> foi contrato como responsável técnico em 11/08/2014.</w:t>
      </w:r>
    </w:p>
    <w:p w:rsidR="005D37A4" w:rsidRDefault="005D37A4" w:rsidP="00A7451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 mais, observa-se que, em consulta no SICCAU, há apenas registro de um único RRT para o endereço da denúncia. Trata-se de RRT para projeto de reforma de interiores, emitido pela arquiteta Janete </w:t>
      </w:r>
      <w:proofErr w:type="spellStart"/>
      <w:r>
        <w:rPr>
          <w:rFonts w:ascii="Calibri" w:hAnsi="Calibri"/>
          <w:sz w:val="22"/>
          <w:szCs w:val="22"/>
        </w:rPr>
        <w:t>Dariva</w:t>
      </w:r>
      <w:proofErr w:type="spellEnd"/>
      <w:r>
        <w:rPr>
          <w:rFonts w:ascii="Calibri" w:hAnsi="Calibri"/>
          <w:sz w:val="22"/>
          <w:szCs w:val="22"/>
        </w:rPr>
        <w:t>. Assim, conclui-se que não há arquiteto e urbanista responsável pelo projeto e execução do edifício.</w:t>
      </w:r>
    </w:p>
    <w:p w:rsidR="00061226" w:rsidRDefault="00061226" w:rsidP="004A2EE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8D5AB8" w:rsidRDefault="002D6AF7" w:rsidP="001F6FE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Isso posto, </w:t>
      </w:r>
      <w:r w:rsidR="008520EF">
        <w:rPr>
          <w:rFonts w:ascii="Calibri" w:hAnsi="Calibri"/>
          <w:sz w:val="22"/>
          <w:szCs w:val="22"/>
        </w:rPr>
        <w:t xml:space="preserve">a Assessoria Jurídica do CAU/RS opina </w:t>
      </w:r>
      <w:r w:rsidR="005D37A4">
        <w:rPr>
          <w:rFonts w:ascii="Calibri" w:hAnsi="Calibri"/>
          <w:sz w:val="22"/>
          <w:szCs w:val="22"/>
        </w:rPr>
        <w:t xml:space="preserve">pelo arquivamento do processo administrativo, uma vez que a empresa está em situação regular. </w:t>
      </w:r>
      <w:r w:rsidR="008D5AB8">
        <w:rPr>
          <w:rFonts w:ascii="Calibri" w:hAnsi="Calibri"/>
          <w:sz w:val="22"/>
          <w:szCs w:val="22"/>
        </w:rPr>
        <w:t xml:space="preserve"> </w:t>
      </w:r>
    </w:p>
    <w:p w:rsidR="00856669" w:rsidRDefault="0085666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74515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714A9B" w:rsidRDefault="00714A9B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856669" w:rsidRDefault="0085666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34662A" w:rsidRDefault="00F10A37" w:rsidP="005D37A4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74515">
            <w:rPr>
              <w:rFonts w:ascii="Calibri" w:hAnsi="Calibri"/>
              <w:sz w:val="22"/>
              <w:szCs w:val="22"/>
            </w:rPr>
            <w:t>022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A74515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6B1282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74515">
            <w:rPr>
              <w:rFonts w:ascii="Calibri" w:hAnsi="Calibri"/>
              <w:sz w:val="22"/>
              <w:szCs w:val="22"/>
            </w:rPr>
            <w:t>10000012082/2014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4E130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5749BE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</w:t>
      </w:r>
      <w:r w:rsidR="00252C31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 w:rsidR="005749BE">
        <w:rPr>
          <w:rFonts w:ascii="Calibri" w:hAnsi="Calibri"/>
          <w:sz w:val="22"/>
          <w:szCs w:val="22"/>
        </w:rPr>
        <w:t>Oritz</w:t>
      </w:r>
      <w:proofErr w:type="spellEnd"/>
      <w:r w:rsidR="005749BE">
        <w:rPr>
          <w:rFonts w:ascii="Calibri" w:hAnsi="Calibri"/>
          <w:sz w:val="22"/>
          <w:szCs w:val="22"/>
        </w:rPr>
        <w:t xml:space="preserve"> Adriano Adams de Campos</w:t>
      </w:r>
      <w:r>
        <w:rPr>
          <w:rFonts w:ascii="Calibri" w:hAnsi="Calibri"/>
          <w:sz w:val="22"/>
          <w:szCs w:val="22"/>
        </w:rPr>
        <w:t>.</w:t>
      </w:r>
      <w:r w:rsidR="00252C31">
        <w:rPr>
          <w:rFonts w:ascii="Calibri" w:hAnsi="Calibri"/>
          <w:sz w:val="22"/>
          <w:szCs w:val="22"/>
        </w:rPr>
        <w:t xml:space="preserve"> 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C211E">
            <w:rPr>
              <w:rFonts w:ascii="Calibri" w:hAnsi="Calibri"/>
              <w:sz w:val="22"/>
              <w:szCs w:val="22"/>
            </w:rPr>
            <w:t>Oliver Construções Ltda.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DC211E" w:rsidRDefault="00A02E13" w:rsidP="00DC211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 xml:space="preserve">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-1116514071"/>
          <w:placeholder>
            <w:docPart w:val="5DFD6158ECB6466692C0873AAA476B7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74515">
            <w:rPr>
              <w:rFonts w:ascii="Calibri" w:hAnsi="Calibri"/>
              <w:b/>
              <w:sz w:val="22"/>
              <w:szCs w:val="22"/>
            </w:rPr>
            <w:t>10000012082/2014</w:t>
          </w:r>
        </w:sdtContent>
      </w:sdt>
      <w:r>
        <w:rPr>
          <w:rFonts w:ascii="Calibri" w:hAnsi="Calibri"/>
          <w:sz w:val="22"/>
          <w:szCs w:val="22"/>
        </w:rPr>
        <w:t xml:space="preserve"> </w:t>
      </w:r>
      <w:r w:rsidR="00DC211E">
        <w:rPr>
          <w:rFonts w:ascii="Calibri" w:hAnsi="Calibri"/>
          <w:sz w:val="22"/>
          <w:szCs w:val="22"/>
        </w:rPr>
        <w:t xml:space="preserve">tem como parte interessada a pessoa jurídica Oliver Construções Ltda. Em 25/09/2014, o denunciante Auri </w:t>
      </w:r>
      <w:proofErr w:type="spellStart"/>
      <w:r w:rsidR="00DC211E">
        <w:rPr>
          <w:rFonts w:ascii="Calibri" w:hAnsi="Calibri"/>
          <w:sz w:val="22"/>
          <w:szCs w:val="22"/>
        </w:rPr>
        <w:t>Crexinski</w:t>
      </w:r>
      <w:proofErr w:type="spellEnd"/>
      <w:r w:rsidR="00DC211E">
        <w:rPr>
          <w:rFonts w:ascii="Calibri" w:hAnsi="Calibri"/>
          <w:sz w:val="22"/>
          <w:szCs w:val="22"/>
        </w:rPr>
        <w:t>, de Caxias do Sul, protocolou Denúncia nº 4054 no SICCAU, relatando que adqui</w:t>
      </w:r>
      <w:r w:rsidR="004E1301">
        <w:rPr>
          <w:rFonts w:ascii="Calibri" w:hAnsi="Calibri"/>
          <w:sz w:val="22"/>
          <w:szCs w:val="22"/>
        </w:rPr>
        <w:t>r</w:t>
      </w:r>
      <w:r w:rsidR="00DC211E">
        <w:rPr>
          <w:rFonts w:ascii="Calibri" w:hAnsi="Calibri"/>
          <w:sz w:val="22"/>
          <w:szCs w:val="22"/>
        </w:rPr>
        <w:t xml:space="preserve">iu um apartamento da empresa e que a mesma foi entregue inacabada, com sérias pendências e falta de projetos. Procurou o CREA-RS para denunciar a empresa e foi informado de que o registro da empresa estava no CAU/RS. Juntou documentos, inclusive o auto de infração do Corpo de Bombeiros de Caxias do Sul por ausência de PPCI e sistemas de prevenção no prédio. Em 29/09/2014, a Unidade de Fiscalização </w:t>
      </w:r>
      <w:r w:rsidR="00DC211E" w:rsidRPr="00A74515">
        <w:rPr>
          <w:rFonts w:ascii="Calibri" w:hAnsi="Calibri"/>
          <w:b/>
          <w:sz w:val="22"/>
          <w:szCs w:val="22"/>
        </w:rPr>
        <w:t>notificou preventivamente</w:t>
      </w:r>
      <w:r w:rsidR="00DC211E">
        <w:rPr>
          <w:rFonts w:ascii="Calibri" w:hAnsi="Calibri"/>
          <w:sz w:val="22"/>
          <w:szCs w:val="22"/>
        </w:rPr>
        <w:t xml:space="preserve"> a pessoa jurídica Oliver Construções e Incorporações Ltda. por ausência de registro no CAU/RS. Em </w:t>
      </w:r>
      <w:r w:rsidR="00DC211E" w:rsidRPr="00A74515">
        <w:rPr>
          <w:rFonts w:ascii="Calibri" w:hAnsi="Calibri"/>
          <w:sz w:val="22"/>
          <w:szCs w:val="22"/>
          <w:u w:val="single"/>
        </w:rPr>
        <w:t>20/10/2014</w:t>
      </w:r>
      <w:r w:rsidR="00DC211E">
        <w:rPr>
          <w:rFonts w:ascii="Calibri" w:hAnsi="Calibri"/>
          <w:sz w:val="22"/>
          <w:szCs w:val="22"/>
        </w:rPr>
        <w:t xml:space="preserve">, foi lavrado o </w:t>
      </w:r>
      <w:r w:rsidR="00DC211E" w:rsidRPr="00A74515">
        <w:rPr>
          <w:rFonts w:ascii="Calibri" w:hAnsi="Calibri"/>
          <w:b/>
          <w:sz w:val="22"/>
          <w:szCs w:val="22"/>
        </w:rPr>
        <w:t>auto de infração</w:t>
      </w:r>
      <w:r w:rsidR="00DC211E">
        <w:rPr>
          <w:rFonts w:ascii="Calibri" w:hAnsi="Calibri"/>
          <w:sz w:val="22"/>
          <w:szCs w:val="22"/>
        </w:rPr>
        <w:t>.</w:t>
      </w:r>
    </w:p>
    <w:p w:rsidR="00DC211E" w:rsidRDefault="00DC211E" w:rsidP="00DC211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06/11/2014, a pessoa jurídica apresentou </w:t>
      </w:r>
      <w:r w:rsidRPr="00A74515">
        <w:rPr>
          <w:rFonts w:ascii="Calibri" w:hAnsi="Calibri"/>
          <w:b/>
          <w:sz w:val="22"/>
          <w:szCs w:val="22"/>
        </w:rPr>
        <w:t>defesa</w:t>
      </w:r>
      <w:r>
        <w:rPr>
          <w:rFonts w:ascii="Calibri" w:hAnsi="Calibri"/>
          <w:sz w:val="22"/>
          <w:szCs w:val="22"/>
        </w:rPr>
        <w:t xml:space="preserve"> ao CAU/RS, requerendo a anulação do auto de infração, alegando o que segue: </w:t>
      </w:r>
    </w:p>
    <w:p w:rsidR="00DC211E" w:rsidRDefault="00DC211E" w:rsidP="00DC211E">
      <w:pPr>
        <w:pStyle w:val="PargrafodaLista"/>
        <w:numPr>
          <w:ilvl w:val="0"/>
          <w:numId w:val="40"/>
        </w:numPr>
        <w:spacing w:line="360" w:lineRule="auto"/>
        <w:jc w:val="both"/>
      </w:pPr>
      <w:r>
        <w:t xml:space="preserve">Que contratou, em 11/08/2014, o arquiteto e urbanista </w:t>
      </w:r>
      <w:proofErr w:type="spellStart"/>
      <w:r>
        <w:t>Itacir</w:t>
      </w:r>
      <w:proofErr w:type="spellEnd"/>
      <w:r>
        <w:t xml:space="preserve"> José </w:t>
      </w:r>
      <w:proofErr w:type="spellStart"/>
      <w:r>
        <w:t>Mezzomo</w:t>
      </w:r>
      <w:proofErr w:type="spellEnd"/>
      <w:r>
        <w:t xml:space="preserve"> como responsável técnico.</w:t>
      </w:r>
    </w:p>
    <w:p w:rsidR="00DC211E" w:rsidRDefault="00DC211E" w:rsidP="00DC211E">
      <w:pPr>
        <w:pStyle w:val="PargrafodaLista"/>
        <w:numPr>
          <w:ilvl w:val="0"/>
          <w:numId w:val="40"/>
        </w:numPr>
        <w:spacing w:line="360" w:lineRule="auto"/>
        <w:jc w:val="both"/>
      </w:pPr>
      <w:r>
        <w:t>Que solicitou registro, em 18/08/2014.</w:t>
      </w:r>
    </w:p>
    <w:p w:rsidR="00DC211E" w:rsidRDefault="00DC211E" w:rsidP="00DC211E">
      <w:pPr>
        <w:pStyle w:val="PargrafodaLista"/>
        <w:numPr>
          <w:ilvl w:val="0"/>
          <w:numId w:val="40"/>
        </w:numPr>
        <w:spacing w:line="360" w:lineRule="auto"/>
        <w:jc w:val="both"/>
      </w:pPr>
      <w:r>
        <w:t>Que efetuou o pagamento de RRT de cargo em função em 20/08/2014.</w:t>
      </w:r>
    </w:p>
    <w:p w:rsidR="00DC211E" w:rsidRDefault="00DC211E" w:rsidP="00DC211E">
      <w:pPr>
        <w:pStyle w:val="PargrafodaLista"/>
        <w:numPr>
          <w:ilvl w:val="0"/>
          <w:numId w:val="40"/>
        </w:numPr>
        <w:spacing w:line="360" w:lineRule="auto"/>
        <w:jc w:val="both"/>
      </w:pPr>
      <w:r>
        <w:t>Que, em 09/10/2014, foi notificada a empresa por ausência de registro no CAU.</w:t>
      </w:r>
    </w:p>
    <w:p w:rsidR="00DC211E" w:rsidRDefault="00DC211E" w:rsidP="00DC211E">
      <w:pPr>
        <w:pStyle w:val="PargrafodaLista"/>
        <w:numPr>
          <w:ilvl w:val="0"/>
          <w:numId w:val="40"/>
        </w:numPr>
        <w:spacing w:line="360" w:lineRule="auto"/>
        <w:jc w:val="both"/>
      </w:pPr>
      <w:r>
        <w:t xml:space="preserve">Que, em 10/10/2014, o arquiteto </w:t>
      </w:r>
      <w:proofErr w:type="spellStart"/>
      <w:r>
        <w:t>Itacir</w:t>
      </w:r>
      <w:proofErr w:type="spellEnd"/>
      <w:r>
        <w:t xml:space="preserve"> </w:t>
      </w:r>
      <w:proofErr w:type="spellStart"/>
      <w:r>
        <w:t>Mezzomo</w:t>
      </w:r>
      <w:proofErr w:type="spellEnd"/>
      <w:r>
        <w:t xml:space="preserve"> fez uma correção solicitada pelo CAU/RS no RRT.</w:t>
      </w:r>
    </w:p>
    <w:p w:rsidR="00DC211E" w:rsidRDefault="00DC211E" w:rsidP="00DC211E">
      <w:pPr>
        <w:pStyle w:val="PargrafodaLista"/>
        <w:numPr>
          <w:ilvl w:val="0"/>
          <w:numId w:val="40"/>
        </w:numPr>
        <w:spacing w:line="360" w:lineRule="auto"/>
        <w:jc w:val="both"/>
      </w:pPr>
      <w:r>
        <w:t xml:space="preserve">Que, em 13/10/2014, foram enviados por </w:t>
      </w:r>
      <w:proofErr w:type="spellStart"/>
      <w:r>
        <w:t>email</w:t>
      </w:r>
      <w:proofErr w:type="spellEnd"/>
      <w:r>
        <w:t xml:space="preserve"> o contrato social e alteração contratual, e cópia do CNPJ solicitados.</w:t>
      </w:r>
    </w:p>
    <w:p w:rsidR="00DC211E" w:rsidRDefault="00DC211E" w:rsidP="00DC211E">
      <w:pPr>
        <w:pStyle w:val="PargrafodaLista"/>
        <w:numPr>
          <w:ilvl w:val="0"/>
          <w:numId w:val="40"/>
        </w:numPr>
        <w:spacing w:line="360" w:lineRule="auto"/>
        <w:jc w:val="both"/>
      </w:pPr>
      <w:r>
        <w:t xml:space="preserve">Que, em 16/10/2014, foram enviados por AR os documentos em cópias autenticadas, concluindo o processo. </w:t>
      </w:r>
    </w:p>
    <w:p w:rsidR="00DC211E" w:rsidRDefault="00DC211E" w:rsidP="00DC211E">
      <w:pPr>
        <w:spacing w:line="360" w:lineRule="auto"/>
        <w:ind w:left="2268"/>
        <w:jc w:val="both"/>
        <w:rPr>
          <w:rFonts w:asciiTheme="minorHAnsi" w:hAnsiTheme="minorHAnsi"/>
          <w:b/>
          <w:sz w:val="22"/>
        </w:rPr>
      </w:pPr>
      <w:r w:rsidRPr="00A74515">
        <w:rPr>
          <w:rFonts w:asciiTheme="minorHAnsi" w:hAnsiTheme="minorHAnsi"/>
          <w:b/>
          <w:sz w:val="22"/>
        </w:rPr>
        <w:t>O registro definitivo (CAU 280747) foi obtido em 27/10/2014.</w:t>
      </w:r>
    </w:p>
    <w:p w:rsidR="004D5648" w:rsidRDefault="00DC211E" w:rsidP="004E1301">
      <w:pPr>
        <w:spacing w:line="360" w:lineRule="auto"/>
        <w:ind w:left="2268"/>
        <w:jc w:val="both"/>
        <w:rPr>
          <w:rFonts w:ascii="Calibri" w:hAnsi="Calibri"/>
          <w:sz w:val="22"/>
          <w:szCs w:val="22"/>
        </w:rPr>
      </w:pPr>
      <w:r w:rsidRPr="00A74515">
        <w:rPr>
          <w:rFonts w:asciiTheme="minorHAnsi" w:hAnsiTheme="minorHAnsi"/>
          <w:sz w:val="22"/>
        </w:rPr>
        <w:t>É o sucinto relatório.</w:t>
      </w:r>
      <w:r w:rsidR="004D5648">
        <w:rPr>
          <w:rFonts w:ascii="Calibri" w:hAnsi="Calibri"/>
          <w:sz w:val="22"/>
          <w:szCs w:val="22"/>
        </w:rPr>
        <w:t xml:space="preserve">  </w:t>
      </w: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DC211E" w:rsidRDefault="00DC211E" w:rsidP="00DC211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>, no processo administrativo em apreço, que a empresa estava providenciando seu registro no CAU/RS no momento em que foi autuada por ausência de registro. O processo de registro foi concluído apenas sete dias após a lavratura do auto. Em razão de que o objetivo principal do processo administrativo é promover o registro da pessoa jurídica no CAU/RS, a finalidade do processo foi alcançada e o auto de infração deve ser cancelado. Além disso, o art. 3º da Resolução nº 22 do CAU/BR dispõe que a fiscalização do exercício profissional deve guiar-se pelo princípio educativo, cujo objetivo maior é a orientação, ao invés da atuação simplesmente punitiva.</w:t>
      </w:r>
    </w:p>
    <w:p w:rsidR="00DC211E" w:rsidRDefault="00DC211E" w:rsidP="00DC211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Entretanto, tendo em vista que a denúncia traz relatos que se referem à construção de edifício em época anterior ao registro no CAU/RS (execução da obra sob a responsabilidade de engenheiro Anderson B. Piccolo, como demonstra a fl. 03), cabe a Comissão de Exercício Profissional informar ao denunciante Auri </w:t>
      </w:r>
      <w:proofErr w:type="spellStart"/>
      <w:r>
        <w:rPr>
          <w:rFonts w:ascii="Calibri" w:hAnsi="Calibri"/>
          <w:sz w:val="22"/>
          <w:szCs w:val="22"/>
        </w:rPr>
        <w:t>Crexinski</w:t>
      </w:r>
      <w:proofErr w:type="spellEnd"/>
      <w:r>
        <w:rPr>
          <w:rFonts w:ascii="Calibri" w:hAnsi="Calibri"/>
          <w:sz w:val="22"/>
          <w:szCs w:val="22"/>
        </w:rPr>
        <w:t xml:space="preserve"> que a Oliver Construções Ltda</w:t>
      </w:r>
      <w:r w:rsidR="004E1301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somente passou a ter registro no CAU/RS a partir de 27 de outubro de 2014. Ademais, conforme a alegação defensiva, o arquiteto e urbanista </w:t>
      </w:r>
      <w:proofErr w:type="spellStart"/>
      <w:r>
        <w:rPr>
          <w:rFonts w:ascii="Calibri" w:hAnsi="Calibri"/>
          <w:sz w:val="22"/>
          <w:szCs w:val="22"/>
        </w:rPr>
        <w:t>Itacir</w:t>
      </w:r>
      <w:proofErr w:type="spellEnd"/>
      <w:r>
        <w:rPr>
          <w:rFonts w:ascii="Calibri" w:hAnsi="Calibri"/>
          <w:sz w:val="22"/>
          <w:szCs w:val="22"/>
        </w:rPr>
        <w:t xml:space="preserve"> José </w:t>
      </w:r>
      <w:proofErr w:type="spellStart"/>
      <w:r>
        <w:rPr>
          <w:rFonts w:ascii="Calibri" w:hAnsi="Calibri"/>
          <w:sz w:val="22"/>
          <w:szCs w:val="22"/>
        </w:rPr>
        <w:t>Mezzomo</w:t>
      </w:r>
      <w:proofErr w:type="spellEnd"/>
      <w:r>
        <w:rPr>
          <w:rFonts w:ascii="Calibri" w:hAnsi="Calibri"/>
          <w:sz w:val="22"/>
          <w:szCs w:val="22"/>
        </w:rPr>
        <w:t xml:space="preserve"> foi contrato como responsável técnico em 11/08/2014.</w:t>
      </w:r>
    </w:p>
    <w:p w:rsidR="00DC211E" w:rsidRDefault="00DC211E" w:rsidP="00DC211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 mais, observa-se que, em consulta no SICCAU, há apenas registro de um único RRT para o endereço da denúncia. Trata-se de RRT para projeto de reforma de interiores, emitido pela arquiteta Janete </w:t>
      </w:r>
      <w:proofErr w:type="spellStart"/>
      <w:r>
        <w:rPr>
          <w:rFonts w:ascii="Calibri" w:hAnsi="Calibri"/>
          <w:sz w:val="22"/>
          <w:szCs w:val="22"/>
        </w:rPr>
        <w:t>Dariva</w:t>
      </w:r>
      <w:proofErr w:type="spellEnd"/>
      <w:r>
        <w:rPr>
          <w:rFonts w:ascii="Calibri" w:hAnsi="Calibri"/>
          <w:sz w:val="22"/>
          <w:szCs w:val="22"/>
        </w:rPr>
        <w:t>. Assim, conclui-se que não há arquiteto e urbanista responsável pelo projeto e execução do edifício.</w:t>
      </w: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DC211E" w:rsidRDefault="00DC211E" w:rsidP="00DC211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Isso posto, a Assessoria Jurídica do CAU/RS opina pelo arquivamento do processo administrativo, uma vez que a empresa está em situação regular.  </w:t>
      </w:r>
    </w:p>
    <w:p w:rsidR="00DD6AB1" w:rsidRDefault="00DD6AB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036D9" w:rsidRDefault="004E1301" w:rsidP="004E1301">
      <w:pPr>
        <w:spacing w:line="360" w:lineRule="auto"/>
        <w:jc w:val="center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O</w:t>
      </w:r>
      <w:r w:rsidR="005749BE">
        <w:rPr>
          <w:rFonts w:ascii="Calibri" w:hAnsi="Calibri"/>
          <w:sz w:val="22"/>
          <w:szCs w:val="22"/>
        </w:rPr>
        <w:t>ritz</w:t>
      </w:r>
      <w:proofErr w:type="spellEnd"/>
      <w:r w:rsidR="005749BE">
        <w:rPr>
          <w:rFonts w:ascii="Calibri" w:hAnsi="Calibri"/>
          <w:sz w:val="22"/>
          <w:szCs w:val="22"/>
        </w:rPr>
        <w:t xml:space="preserve"> Adriano Adams de Campos</w:t>
      </w:r>
    </w:p>
    <w:p w:rsidR="004E1301" w:rsidRDefault="00252C31" w:rsidP="004E1301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 w:rsidR="004E1301">
        <w:rPr>
          <w:rFonts w:ascii="Calibri" w:hAnsi="Calibri"/>
          <w:sz w:val="22"/>
          <w:szCs w:val="22"/>
        </w:rPr>
        <w:t>onselheir</w:t>
      </w:r>
      <w:r w:rsidR="005749BE">
        <w:rPr>
          <w:rFonts w:ascii="Calibri" w:hAnsi="Calibri"/>
          <w:sz w:val="22"/>
          <w:szCs w:val="22"/>
        </w:rPr>
        <w:t>o</w:t>
      </w:r>
      <w:r w:rsidR="004E1301">
        <w:rPr>
          <w:rFonts w:ascii="Calibri" w:hAnsi="Calibri"/>
          <w:sz w:val="22"/>
          <w:szCs w:val="22"/>
        </w:rPr>
        <w:t xml:space="preserve"> relator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E1301">
        <w:rPr>
          <w:rFonts w:ascii="Calibri" w:hAnsi="Calibri"/>
          <w:sz w:val="22"/>
          <w:szCs w:val="22"/>
        </w:rPr>
        <w:t>CAU/RS</w:t>
      </w:r>
    </w:p>
    <w:p w:rsidR="004E1301" w:rsidRDefault="004E1301" w:rsidP="004E1301">
      <w:pPr>
        <w:jc w:val="center"/>
        <w:rPr>
          <w:rFonts w:ascii="Calibri" w:hAnsi="Calibri"/>
          <w:sz w:val="22"/>
          <w:szCs w:val="22"/>
        </w:rPr>
      </w:pPr>
    </w:p>
    <w:p w:rsidR="004E1301" w:rsidRDefault="004E1301" w:rsidP="004E130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acordo.</w:t>
      </w:r>
    </w:p>
    <w:p w:rsidR="004E1301" w:rsidRDefault="004E1301" w:rsidP="004E130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Conselheiros:</w:t>
      </w:r>
    </w:p>
    <w:p w:rsidR="004E1301" w:rsidRDefault="004E1301" w:rsidP="004E1301">
      <w:pPr>
        <w:jc w:val="both"/>
        <w:rPr>
          <w:rFonts w:ascii="Calibri" w:hAnsi="Calibri"/>
          <w:sz w:val="22"/>
          <w:szCs w:val="22"/>
        </w:rPr>
      </w:pPr>
    </w:p>
    <w:p w:rsidR="004E1301" w:rsidRDefault="004E1301" w:rsidP="004E1301">
      <w:pPr>
        <w:jc w:val="both"/>
        <w:rPr>
          <w:rFonts w:ascii="Calibri" w:hAnsi="Calibri"/>
          <w:sz w:val="22"/>
          <w:szCs w:val="22"/>
        </w:rPr>
      </w:pPr>
    </w:p>
    <w:p w:rsidR="004E1301" w:rsidRDefault="004E1301" w:rsidP="004E1301">
      <w:pPr>
        <w:jc w:val="both"/>
        <w:rPr>
          <w:rFonts w:ascii="Calibri" w:hAnsi="Calibri"/>
          <w:sz w:val="22"/>
          <w:szCs w:val="22"/>
        </w:rPr>
      </w:pPr>
    </w:p>
    <w:p w:rsidR="004E1301" w:rsidRDefault="004E1301" w:rsidP="004E1301">
      <w:pPr>
        <w:jc w:val="both"/>
        <w:rPr>
          <w:rFonts w:ascii="Calibri" w:hAnsi="Calibri"/>
          <w:sz w:val="22"/>
          <w:szCs w:val="22"/>
        </w:rPr>
      </w:pPr>
    </w:p>
    <w:p w:rsidR="008C7927" w:rsidRPr="00860496" w:rsidRDefault="00350FCB" w:rsidP="004E1301">
      <w:pPr>
        <w:jc w:val="both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74515">
            <w:rPr>
              <w:rFonts w:ascii="Calibri" w:hAnsi="Calibri"/>
              <w:sz w:val="22"/>
              <w:szCs w:val="22"/>
            </w:rPr>
            <w:t>022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A74515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74515">
            <w:rPr>
              <w:rFonts w:ascii="Calibri" w:hAnsi="Calibri"/>
              <w:sz w:val="22"/>
              <w:szCs w:val="22"/>
            </w:rPr>
            <w:t>10000012082/2014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C211E">
            <w:rPr>
              <w:rFonts w:ascii="Calibri" w:hAnsi="Calibri"/>
              <w:sz w:val="22"/>
              <w:szCs w:val="22"/>
            </w:rPr>
            <w:t>Oliver Construções Ltda.</w:t>
          </w:r>
        </w:sdtContent>
      </w:sdt>
    </w:p>
    <w:p w:rsidR="008C7927" w:rsidRDefault="00350FCB" w:rsidP="004E1301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74515">
            <w:rPr>
              <w:rFonts w:ascii="Calibri" w:hAnsi="Calibri"/>
              <w:sz w:val="22"/>
              <w:szCs w:val="22"/>
            </w:rPr>
            <w:t>022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A74515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74515">
            <w:rPr>
              <w:rFonts w:ascii="Calibri" w:hAnsi="Calibri"/>
              <w:sz w:val="22"/>
              <w:szCs w:val="22"/>
            </w:rPr>
            <w:t>10000012082/2014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C211E">
            <w:rPr>
              <w:rFonts w:ascii="Calibri" w:hAnsi="Calibri"/>
              <w:sz w:val="22"/>
              <w:szCs w:val="22"/>
            </w:rPr>
            <w:t>Oliver Construções Ltda.</w:t>
          </w:r>
        </w:sdtContent>
      </w:sdt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01" w:rsidRDefault="004E130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01" w:rsidRDefault="004E130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01" w:rsidRDefault="004E130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01" w:rsidRDefault="004E130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01" w:rsidRDefault="004E130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01" w:rsidRDefault="004E130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01" w:rsidRDefault="004E130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01" w:rsidRDefault="004E130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01" w:rsidRDefault="004E130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01" w:rsidRDefault="004E130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01" w:rsidRDefault="004E130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01" w:rsidRDefault="004E130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01" w:rsidRDefault="004E130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E1301" w:rsidRDefault="004E130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74515">
            <w:rPr>
              <w:rFonts w:ascii="Calibri" w:hAnsi="Calibri"/>
              <w:sz w:val="22"/>
              <w:szCs w:val="22"/>
            </w:rPr>
            <w:t>022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A74515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2547C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74515">
            <w:rPr>
              <w:rFonts w:ascii="Calibri" w:hAnsi="Calibri"/>
              <w:sz w:val="22"/>
              <w:szCs w:val="22"/>
            </w:rPr>
            <w:t>10000012082/2014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C211E">
            <w:rPr>
              <w:rFonts w:ascii="Calibri" w:hAnsi="Calibri"/>
              <w:sz w:val="22"/>
              <w:szCs w:val="22"/>
            </w:rPr>
            <w:t>Oliver Construções Ltda.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DC211E">
        <w:rPr>
          <w:rFonts w:ascii="Calibri" w:hAnsi="Calibri"/>
          <w:sz w:val="22"/>
          <w:szCs w:val="22"/>
        </w:rPr>
        <w:t xml:space="preserve"> </w:t>
      </w:r>
      <w:r w:rsidR="00DC211E" w:rsidRPr="00DC211E">
        <w:rPr>
          <w:rFonts w:ascii="Calibri" w:hAnsi="Calibri"/>
          <w:sz w:val="22"/>
          <w:szCs w:val="22"/>
        </w:rPr>
        <w:t xml:space="preserve">dos </w:t>
      </w:r>
      <w:proofErr w:type="gramStart"/>
      <w:r w:rsidR="00DC211E" w:rsidRPr="00DC211E">
        <w:rPr>
          <w:rFonts w:ascii="Calibri" w:hAnsi="Calibri"/>
          <w:sz w:val="22"/>
          <w:szCs w:val="22"/>
        </w:rPr>
        <w:t xml:space="preserve">conselheiros </w:t>
      </w:r>
      <w:r w:rsidR="005749BE">
        <w:rPr>
          <w:rFonts w:ascii="Calibri" w:hAnsi="Calibri"/>
          <w:sz w:val="22"/>
          <w:szCs w:val="22"/>
        </w:rPr>
        <w:t>Osório Afonso</w:t>
      </w:r>
      <w:proofErr w:type="gramEnd"/>
      <w:r w:rsidR="005749BE">
        <w:rPr>
          <w:rFonts w:ascii="Calibri" w:hAnsi="Calibri"/>
          <w:sz w:val="22"/>
          <w:szCs w:val="22"/>
        </w:rPr>
        <w:t xml:space="preserve"> de Queiroz Jr.</w:t>
      </w:r>
      <w:r w:rsidR="00DC211E" w:rsidRPr="00DC211E">
        <w:rPr>
          <w:rFonts w:ascii="Calibri" w:hAnsi="Calibri"/>
          <w:sz w:val="22"/>
          <w:szCs w:val="22"/>
        </w:rPr>
        <w:t xml:space="preserve">, Sílvia Monteiro </w:t>
      </w:r>
      <w:proofErr w:type="spellStart"/>
      <w:r w:rsidR="00DC211E" w:rsidRPr="00DC211E">
        <w:rPr>
          <w:rFonts w:ascii="Calibri" w:hAnsi="Calibri"/>
          <w:sz w:val="22"/>
          <w:szCs w:val="22"/>
        </w:rPr>
        <w:t>Barakat</w:t>
      </w:r>
      <w:proofErr w:type="spellEnd"/>
      <w:r w:rsidR="00DC211E" w:rsidRPr="00DC211E">
        <w:rPr>
          <w:rFonts w:ascii="Calibri" w:hAnsi="Calibri"/>
          <w:sz w:val="22"/>
          <w:szCs w:val="22"/>
        </w:rPr>
        <w:t xml:space="preserve">, </w:t>
      </w:r>
      <w:proofErr w:type="spellStart"/>
      <w:r w:rsidR="00DC211E" w:rsidRPr="00DC211E">
        <w:rPr>
          <w:rFonts w:ascii="Calibri" w:hAnsi="Calibri"/>
          <w:sz w:val="22"/>
          <w:szCs w:val="22"/>
        </w:rPr>
        <w:t>Oritz</w:t>
      </w:r>
      <w:proofErr w:type="spellEnd"/>
      <w:r w:rsidR="00DC211E" w:rsidRPr="00DC211E">
        <w:rPr>
          <w:rFonts w:ascii="Calibri" w:hAnsi="Calibri"/>
          <w:sz w:val="22"/>
          <w:szCs w:val="22"/>
        </w:rPr>
        <w:t xml:space="preserve"> Adriano Adams de Campos e </w:t>
      </w:r>
      <w:proofErr w:type="spellStart"/>
      <w:r w:rsidR="004E1301">
        <w:rPr>
          <w:rFonts w:ascii="Calibri" w:hAnsi="Calibri"/>
          <w:sz w:val="22"/>
          <w:szCs w:val="22"/>
        </w:rPr>
        <w:t>E</w:t>
      </w:r>
      <w:r w:rsidR="00DC211E" w:rsidRPr="00DC211E">
        <w:rPr>
          <w:rFonts w:ascii="Calibri" w:hAnsi="Calibri"/>
          <w:sz w:val="22"/>
          <w:szCs w:val="22"/>
        </w:rPr>
        <w:t>nio</w:t>
      </w:r>
      <w:proofErr w:type="spellEnd"/>
      <w:r w:rsidR="00DC211E" w:rsidRPr="00DC211E">
        <w:rPr>
          <w:rFonts w:ascii="Calibri" w:hAnsi="Calibri"/>
          <w:sz w:val="22"/>
          <w:szCs w:val="22"/>
        </w:rPr>
        <w:t xml:space="preserve"> Von </w:t>
      </w:r>
      <w:proofErr w:type="spellStart"/>
      <w:r w:rsidR="00DC211E" w:rsidRPr="00DC211E">
        <w:rPr>
          <w:rFonts w:ascii="Calibri" w:hAnsi="Calibri"/>
          <w:sz w:val="22"/>
          <w:szCs w:val="22"/>
        </w:rPr>
        <w:t>M</w:t>
      </w:r>
      <w:r w:rsidR="004E1301">
        <w:rPr>
          <w:rFonts w:ascii="Calibri" w:hAnsi="Calibri"/>
          <w:sz w:val="22"/>
          <w:szCs w:val="22"/>
        </w:rPr>
        <w:t>arées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AB6BC1" w:rsidRDefault="00C44359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350FCB">
        <w:rPr>
          <w:rFonts w:ascii="Calibri" w:hAnsi="Calibri"/>
          <w:sz w:val="22"/>
          <w:szCs w:val="22"/>
        </w:rPr>
        <w:t xml:space="preserve">o </w:t>
      </w:r>
      <w:r w:rsidR="00C3184B">
        <w:rPr>
          <w:rFonts w:ascii="Calibri" w:hAnsi="Calibri"/>
          <w:sz w:val="22"/>
          <w:szCs w:val="22"/>
        </w:rPr>
        <w:t>conselheir</w:t>
      </w:r>
      <w:r w:rsidR="00350FC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</w:t>
      </w:r>
      <w:r w:rsidR="00350FC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 decide pel</w:t>
      </w:r>
      <w:r w:rsidR="00350FCB">
        <w:rPr>
          <w:rFonts w:ascii="Calibri" w:hAnsi="Calibri"/>
          <w:sz w:val="22"/>
          <w:szCs w:val="22"/>
        </w:rPr>
        <w:t>o cancelamento do auto de infração, bem como pela instauração de um novo procedimento de fiscalização para apurar a responsabilidade técnica pela execução do prédio objeto da denúncia.</w:t>
      </w:r>
      <w:r w:rsidR="00C40706">
        <w:rPr>
          <w:rFonts w:ascii="Calibri" w:hAnsi="Calibri"/>
          <w:sz w:val="22"/>
          <w:szCs w:val="22"/>
        </w:rPr>
        <w:t xml:space="preserve"> </w:t>
      </w:r>
    </w:p>
    <w:p w:rsidR="00B65C67" w:rsidRDefault="00AB6BC1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OFICIE-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</w:t>
      </w:r>
      <w:r w:rsidR="00350FCB">
        <w:rPr>
          <w:rFonts w:ascii="Calibri" w:hAnsi="Calibri"/>
          <w:sz w:val="22"/>
          <w:szCs w:val="22"/>
        </w:rPr>
        <w:t>interessado acerca desta deliberação</w:t>
      </w:r>
      <w:r>
        <w:rPr>
          <w:rFonts w:ascii="Calibri" w:hAnsi="Calibri"/>
          <w:sz w:val="22"/>
          <w:szCs w:val="22"/>
        </w:rPr>
        <w:t xml:space="preserve">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749BE">
            <w:rPr>
              <w:rFonts w:ascii="Calibri" w:hAnsi="Calibri"/>
              <w:sz w:val="22"/>
              <w:szCs w:val="22"/>
            </w:rPr>
            <w:t>05 de fevereiro</w:t>
          </w:r>
          <w:r w:rsidR="00DC211E">
            <w:rPr>
              <w:rFonts w:ascii="Calibri" w:hAnsi="Calibri"/>
              <w:sz w:val="22"/>
              <w:szCs w:val="22"/>
            </w:rPr>
            <w:t xml:space="preserve">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860496">
        <w:rPr>
          <w:rFonts w:ascii="Calibri" w:hAnsi="Calibri"/>
          <w:b/>
          <w:sz w:val="22"/>
          <w:szCs w:val="22"/>
        </w:rPr>
        <w:t>CARLOS EDUARDO MESQUITA PEDONE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8D5" w:rsidRDefault="00BB38D5">
      <w:r>
        <w:separator/>
      </w:r>
    </w:p>
  </w:endnote>
  <w:endnote w:type="continuationSeparator" w:id="0">
    <w:p w:rsidR="00BB38D5" w:rsidRDefault="00BB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8D5" w:rsidRDefault="00BB38D5">
      <w:r>
        <w:separator/>
      </w:r>
    </w:p>
  </w:footnote>
  <w:footnote w:type="continuationSeparator" w:id="0">
    <w:p w:rsidR="00BB38D5" w:rsidRDefault="00BB3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67C36C7D"/>
    <w:multiLevelType w:val="hybridMultilevel"/>
    <w:tmpl w:val="6852A9A0"/>
    <w:lvl w:ilvl="0" w:tplc="69E6FC6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21E24"/>
    <w:rsid w:val="00023E5A"/>
    <w:rsid w:val="00025275"/>
    <w:rsid w:val="000267BC"/>
    <w:rsid w:val="00030652"/>
    <w:rsid w:val="0003504D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4B8C"/>
    <w:rsid w:val="00080D13"/>
    <w:rsid w:val="00086752"/>
    <w:rsid w:val="000A1647"/>
    <w:rsid w:val="000A3C96"/>
    <w:rsid w:val="000A4177"/>
    <w:rsid w:val="000A654B"/>
    <w:rsid w:val="000A6759"/>
    <w:rsid w:val="000B246E"/>
    <w:rsid w:val="000C09F1"/>
    <w:rsid w:val="000C37E7"/>
    <w:rsid w:val="000C4A78"/>
    <w:rsid w:val="000D26D8"/>
    <w:rsid w:val="000D55B7"/>
    <w:rsid w:val="000D652D"/>
    <w:rsid w:val="000E09B2"/>
    <w:rsid w:val="000F0A12"/>
    <w:rsid w:val="00102C79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6B40"/>
    <w:rsid w:val="0014186F"/>
    <w:rsid w:val="00142382"/>
    <w:rsid w:val="0014732F"/>
    <w:rsid w:val="00151BFD"/>
    <w:rsid w:val="00152740"/>
    <w:rsid w:val="00154ADC"/>
    <w:rsid w:val="00157498"/>
    <w:rsid w:val="00157F8E"/>
    <w:rsid w:val="00160AED"/>
    <w:rsid w:val="00160C1F"/>
    <w:rsid w:val="001620CF"/>
    <w:rsid w:val="00165F66"/>
    <w:rsid w:val="0017059B"/>
    <w:rsid w:val="00175752"/>
    <w:rsid w:val="00177214"/>
    <w:rsid w:val="00181BBB"/>
    <w:rsid w:val="00191B2C"/>
    <w:rsid w:val="00193D5C"/>
    <w:rsid w:val="00193F47"/>
    <w:rsid w:val="00196A72"/>
    <w:rsid w:val="001A30E5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2A54"/>
    <w:rsid w:val="001F3E4B"/>
    <w:rsid w:val="001F6FE2"/>
    <w:rsid w:val="002064B6"/>
    <w:rsid w:val="00207BCF"/>
    <w:rsid w:val="00212859"/>
    <w:rsid w:val="002144AA"/>
    <w:rsid w:val="00224FAF"/>
    <w:rsid w:val="0023063D"/>
    <w:rsid w:val="002320AC"/>
    <w:rsid w:val="002350AE"/>
    <w:rsid w:val="00236C71"/>
    <w:rsid w:val="00237356"/>
    <w:rsid w:val="00240DF4"/>
    <w:rsid w:val="00241F44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813B6"/>
    <w:rsid w:val="002863A7"/>
    <w:rsid w:val="0029163E"/>
    <w:rsid w:val="002A0EB6"/>
    <w:rsid w:val="002A5EEB"/>
    <w:rsid w:val="002B30C4"/>
    <w:rsid w:val="002B3D82"/>
    <w:rsid w:val="002C1A3A"/>
    <w:rsid w:val="002C201B"/>
    <w:rsid w:val="002D2AAD"/>
    <w:rsid w:val="002D6AF7"/>
    <w:rsid w:val="002D741E"/>
    <w:rsid w:val="002E0742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0FCB"/>
    <w:rsid w:val="00352001"/>
    <w:rsid w:val="00353035"/>
    <w:rsid w:val="003616E0"/>
    <w:rsid w:val="00363A91"/>
    <w:rsid w:val="0036498C"/>
    <w:rsid w:val="003707BB"/>
    <w:rsid w:val="00373441"/>
    <w:rsid w:val="00374386"/>
    <w:rsid w:val="0037607D"/>
    <w:rsid w:val="00376BE7"/>
    <w:rsid w:val="003823BD"/>
    <w:rsid w:val="00383B98"/>
    <w:rsid w:val="00390955"/>
    <w:rsid w:val="00393262"/>
    <w:rsid w:val="00393C0F"/>
    <w:rsid w:val="00396388"/>
    <w:rsid w:val="003A384B"/>
    <w:rsid w:val="003B04EA"/>
    <w:rsid w:val="003B166F"/>
    <w:rsid w:val="003B4042"/>
    <w:rsid w:val="003B4086"/>
    <w:rsid w:val="003B6F3F"/>
    <w:rsid w:val="003B7A5E"/>
    <w:rsid w:val="003C25EB"/>
    <w:rsid w:val="003D1B78"/>
    <w:rsid w:val="003D44E9"/>
    <w:rsid w:val="0040532D"/>
    <w:rsid w:val="0041067A"/>
    <w:rsid w:val="0041248D"/>
    <w:rsid w:val="00425FE6"/>
    <w:rsid w:val="00427638"/>
    <w:rsid w:val="00434DC7"/>
    <w:rsid w:val="00443EF2"/>
    <w:rsid w:val="004450BE"/>
    <w:rsid w:val="004468E8"/>
    <w:rsid w:val="00446C61"/>
    <w:rsid w:val="00447FB1"/>
    <w:rsid w:val="00456BB2"/>
    <w:rsid w:val="00460FE5"/>
    <w:rsid w:val="004707FD"/>
    <w:rsid w:val="00470816"/>
    <w:rsid w:val="00474620"/>
    <w:rsid w:val="00475AE7"/>
    <w:rsid w:val="004775A8"/>
    <w:rsid w:val="00480D75"/>
    <w:rsid w:val="00483BF9"/>
    <w:rsid w:val="00484074"/>
    <w:rsid w:val="00491789"/>
    <w:rsid w:val="004926D6"/>
    <w:rsid w:val="00492951"/>
    <w:rsid w:val="004948E1"/>
    <w:rsid w:val="00495C59"/>
    <w:rsid w:val="00497032"/>
    <w:rsid w:val="004A09EE"/>
    <w:rsid w:val="004A0F76"/>
    <w:rsid w:val="004A2EE0"/>
    <w:rsid w:val="004A4BFA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648"/>
    <w:rsid w:val="004D5CB3"/>
    <w:rsid w:val="004D6F2F"/>
    <w:rsid w:val="004E00E8"/>
    <w:rsid w:val="004E1301"/>
    <w:rsid w:val="004E136F"/>
    <w:rsid w:val="004E3A37"/>
    <w:rsid w:val="004E4F77"/>
    <w:rsid w:val="004E5334"/>
    <w:rsid w:val="004E6CA8"/>
    <w:rsid w:val="004E7E9F"/>
    <w:rsid w:val="004F7BD3"/>
    <w:rsid w:val="00503B7F"/>
    <w:rsid w:val="0050605B"/>
    <w:rsid w:val="00507044"/>
    <w:rsid w:val="00507EB1"/>
    <w:rsid w:val="005101D2"/>
    <w:rsid w:val="00514DF2"/>
    <w:rsid w:val="0051585C"/>
    <w:rsid w:val="005158D8"/>
    <w:rsid w:val="00517512"/>
    <w:rsid w:val="0051752C"/>
    <w:rsid w:val="005217EE"/>
    <w:rsid w:val="00522097"/>
    <w:rsid w:val="005309EF"/>
    <w:rsid w:val="00536AAF"/>
    <w:rsid w:val="00542FB5"/>
    <w:rsid w:val="00543DDF"/>
    <w:rsid w:val="0055032B"/>
    <w:rsid w:val="00550CA8"/>
    <w:rsid w:val="00554AE8"/>
    <w:rsid w:val="00554DF5"/>
    <w:rsid w:val="00557079"/>
    <w:rsid w:val="005749BE"/>
    <w:rsid w:val="005810FD"/>
    <w:rsid w:val="005873C5"/>
    <w:rsid w:val="00592151"/>
    <w:rsid w:val="005A6FD7"/>
    <w:rsid w:val="005A70F1"/>
    <w:rsid w:val="005B0379"/>
    <w:rsid w:val="005B15A0"/>
    <w:rsid w:val="005C116D"/>
    <w:rsid w:val="005D37A4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5D74"/>
    <w:rsid w:val="00624BCA"/>
    <w:rsid w:val="00627F56"/>
    <w:rsid w:val="006316D4"/>
    <w:rsid w:val="00632241"/>
    <w:rsid w:val="0063365F"/>
    <w:rsid w:val="00642739"/>
    <w:rsid w:val="006470D1"/>
    <w:rsid w:val="0064781F"/>
    <w:rsid w:val="00651342"/>
    <w:rsid w:val="00652CE0"/>
    <w:rsid w:val="00653897"/>
    <w:rsid w:val="006543DA"/>
    <w:rsid w:val="00660A07"/>
    <w:rsid w:val="006662D4"/>
    <w:rsid w:val="00666BBB"/>
    <w:rsid w:val="00666D21"/>
    <w:rsid w:val="00667AB6"/>
    <w:rsid w:val="00670DFC"/>
    <w:rsid w:val="006816E1"/>
    <w:rsid w:val="00686F35"/>
    <w:rsid w:val="00696008"/>
    <w:rsid w:val="00696CCE"/>
    <w:rsid w:val="006A03A5"/>
    <w:rsid w:val="006A2F5A"/>
    <w:rsid w:val="006A336F"/>
    <w:rsid w:val="006A34CE"/>
    <w:rsid w:val="006A7403"/>
    <w:rsid w:val="006B1282"/>
    <w:rsid w:val="006B20BB"/>
    <w:rsid w:val="006C1011"/>
    <w:rsid w:val="006C1F83"/>
    <w:rsid w:val="006C2414"/>
    <w:rsid w:val="006D0ED6"/>
    <w:rsid w:val="006D1965"/>
    <w:rsid w:val="006E2A03"/>
    <w:rsid w:val="007009BA"/>
    <w:rsid w:val="00700F71"/>
    <w:rsid w:val="007012E0"/>
    <w:rsid w:val="00702DE6"/>
    <w:rsid w:val="00711D0D"/>
    <w:rsid w:val="0071396C"/>
    <w:rsid w:val="00713C32"/>
    <w:rsid w:val="00714A9B"/>
    <w:rsid w:val="00717842"/>
    <w:rsid w:val="0072165E"/>
    <w:rsid w:val="0072205D"/>
    <w:rsid w:val="007273B4"/>
    <w:rsid w:val="00730F19"/>
    <w:rsid w:val="00731170"/>
    <w:rsid w:val="00736C09"/>
    <w:rsid w:val="0074108F"/>
    <w:rsid w:val="00743643"/>
    <w:rsid w:val="007718AD"/>
    <w:rsid w:val="00774918"/>
    <w:rsid w:val="00787E82"/>
    <w:rsid w:val="00791D15"/>
    <w:rsid w:val="00793A04"/>
    <w:rsid w:val="00794272"/>
    <w:rsid w:val="00794FEC"/>
    <w:rsid w:val="00795804"/>
    <w:rsid w:val="00797BC4"/>
    <w:rsid w:val="007A22C9"/>
    <w:rsid w:val="007A4320"/>
    <w:rsid w:val="007A58D5"/>
    <w:rsid w:val="007B2164"/>
    <w:rsid w:val="007B5068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225A"/>
    <w:rsid w:val="00807937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56669"/>
    <w:rsid w:val="0086214A"/>
    <w:rsid w:val="008627AF"/>
    <w:rsid w:val="00865688"/>
    <w:rsid w:val="0087024E"/>
    <w:rsid w:val="00886016"/>
    <w:rsid w:val="00886932"/>
    <w:rsid w:val="00895CDB"/>
    <w:rsid w:val="008A1C11"/>
    <w:rsid w:val="008A464C"/>
    <w:rsid w:val="008A4C6D"/>
    <w:rsid w:val="008B0962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117AE"/>
    <w:rsid w:val="00916E9B"/>
    <w:rsid w:val="00921701"/>
    <w:rsid w:val="0092376D"/>
    <w:rsid w:val="00925786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6325E"/>
    <w:rsid w:val="00980FCC"/>
    <w:rsid w:val="00991F05"/>
    <w:rsid w:val="009940DE"/>
    <w:rsid w:val="00996045"/>
    <w:rsid w:val="009A3366"/>
    <w:rsid w:val="009A47B1"/>
    <w:rsid w:val="009B4D89"/>
    <w:rsid w:val="009C6A1C"/>
    <w:rsid w:val="009D2071"/>
    <w:rsid w:val="009D2A7D"/>
    <w:rsid w:val="009D2CDE"/>
    <w:rsid w:val="009D31F7"/>
    <w:rsid w:val="009E0BE3"/>
    <w:rsid w:val="009E1F38"/>
    <w:rsid w:val="009E4F28"/>
    <w:rsid w:val="009E52AC"/>
    <w:rsid w:val="009F73EE"/>
    <w:rsid w:val="009F76B5"/>
    <w:rsid w:val="00A02E13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42639"/>
    <w:rsid w:val="00A434E0"/>
    <w:rsid w:val="00A451FB"/>
    <w:rsid w:val="00A47842"/>
    <w:rsid w:val="00A64DA0"/>
    <w:rsid w:val="00A657EA"/>
    <w:rsid w:val="00A66013"/>
    <w:rsid w:val="00A66F76"/>
    <w:rsid w:val="00A70DB7"/>
    <w:rsid w:val="00A71753"/>
    <w:rsid w:val="00A74515"/>
    <w:rsid w:val="00A77C8E"/>
    <w:rsid w:val="00A80177"/>
    <w:rsid w:val="00A844AC"/>
    <w:rsid w:val="00A87677"/>
    <w:rsid w:val="00A87F63"/>
    <w:rsid w:val="00A9035C"/>
    <w:rsid w:val="00A92C42"/>
    <w:rsid w:val="00A93D68"/>
    <w:rsid w:val="00A93DF9"/>
    <w:rsid w:val="00AA2487"/>
    <w:rsid w:val="00AA3A63"/>
    <w:rsid w:val="00AB1EC2"/>
    <w:rsid w:val="00AB4FC8"/>
    <w:rsid w:val="00AB6BC1"/>
    <w:rsid w:val="00AB6E47"/>
    <w:rsid w:val="00AC368B"/>
    <w:rsid w:val="00AC607E"/>
    <w:rsid w:val="00AD166B"/>
    <w:rsid w:val="00AD4098"/>
    <w:rsid w:val="00AD47C4"/>
    <w:rsid w:val="00AD61BC"/>
    <w:rsid w:val="00AD6ED3"/>
    <w:rsid w:val="00AE5373"/>
    <w:rsid w:val="00AE70DF"/>
    <w:rsid w:val="00AF00D4"/>
    <w:rsid w:val="00AF3973"/>
    <w:rsid w:val="00B016B7"/>
    <w:rsid w:val="00B02422"/>
    <w:rsid w:val="00B0264F"/>
    <w:rsid w:val="00B0429A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2641"/>
    <w:rsid w:val="00B42BDB"/>
    <w:rsid w:val="00B45AFE"/>
    <w:rsid w:val="00B53358"/>
    <w:rsid w:val="00B57D4B"/>
    <w:rsid w:val="00B65C67"/>
    <w:rsid w:val="00B67431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B38D5"/>
    <w:rsid w:val="00BB3F3E"/>
    <w:rsid w:val="00BC030C"/>
    <w:rsid w:val="00BC2605"/>
    <w:rsid w:val="00BC4670"/>
    <w:rsid w:val="00BD03A5"/>
    <w:rsid w:val="00BD1EFD"/>
    <w:rsid w:val="00BD4C3C"/>
    <w:rsid w:val="00BD731A"/>
    <w:rsid w:val="00BE016E"/>
    <w:rsid w:val="00BE7B87"/>
    <w:rsid w:val="00BF1E08"/>
    <w:rsid w:val="00BF3F8C"/>
    <w:rsid w:val="00BF4F6A"/>
    <w:rsid w:val="00BF77C1"/>
    <w:rsid w:val="00C0138D"/>
    <w:rsid w:val="00C0504A"/>
    <w:rsid w:val="00C0709F"/>
    <w:rsid w:val="00C10676"/>
    <w:rsid w:val="00C25390"/>
    <w:rsid w:val="00C26C02"/>
    <w:rsid w:val="00C30DDF"/>
    <w:rsid w:val="00C3184B"/>
    <w:rsid w:val="00C32DC1"/>
    <w:rsid w:val="00C359AF"/>
    <w:rsid w:val="00C4008D"/>
    <w:rsid w:val="00C40706"/>
    <w:rsid w:val="00C4072E"/>
    <w:rsid w:val="00C44359"/>
    <w:rsid w:val="00C462C7"/>
    <w:rsid w:val="00C55B31"/>
    <w:rsid w:val="00C618E6"/>
    <w:rsid w:val="00C65D94"/>
    <w:rsid w:val="00C73198"/>
    <w:rsid w:val="00C75D55"/>
    <w:rsid w:val="00C80FE8"/>
    <w:rsid w:val="00C87A02"/>
    <w:rsid w:val="00C87ABE"/>
    <w:rsid w:val="00C94651"/>
    <w:rsid w:val="00C9480E"/>
    <w:rsid w:val="00C979CF"/>
    <w:rsid w:val="00CA0204"/>
    <w:rsid w:val="00CA1A29"/>
    <w:rsid w:val="00CA498F"/>
    <w:rsid w:val="00CA6830"/>
    <w:rsid w:val="00CA7A80"/>
    <w:rsid w:val="00CB0241"/>
    <w:rsid w:val="00CB1616"/>
    <w:rsid w:val="00CB1F6D"/>
    <w:rsid w:val="00CC25D1"/>
    <w:rsid w:val="00CC2C84"/>
    <w:rsid w:val="00CC43AD"/>
    <w:rsid w:val="00CC6846"/>
    <w:rsid w:val="00CD327F"/>
    <w:rsid w:val="00CD465E"/>
    <w:rsid w:val="00CD5C8B"/>
    <w:rsid w:val="00CD5CF7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4405"/>
    <w:rsid w:val="00D05B50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40EAF"/>
    <w:rsid w:val="00D46B0B"/>
    <w:rsid w:val="00D4774B"/>
    <w:rsid w:val="00D529EA"/>
    <w:rsid w:val="00D5370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1F98"/>
    <w:rsid w:val="00DA27D0"/>
    <w:rsid w:val="00DA2BC4"/>
    <w:rsid w:val="00DA31EC"/>
    <w:rsid w:val="00DA63D3"/>
    <w:rsid w:val="00DB15D5"/>
    <w:rsid w:val="00DB766F"/>
    <w:rsid w:val="00DC211E"/>
    <w:rsid w:val="00DC4439"/>
    <w:rsid w:val="00DC6D0C"/>
    <w:rsid w:val="00DD0D2E"/>
    <w:rsid w:val="00DD6AB1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40FA"/>
    <w:rsid w:val="00E15EB3"/>
    <w:rsid w:val="00E16FA2"/>
    <w:rsid w:val="00E20F68"/>
    <w:rsid w:val="00E232DD"/>
    <w:rsid w:val="00E27080"/>
    <w:rsid w:val="00E33CB7"/>
    <w:rsid w:val="00E362E0"/>
    <w:rsid w:val="00E41EAB"/>
    <w:rsid w:val="00E45D42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156D"/>
    <w:rsid w:val="00EA467F"/>
    <w:rsid w:val="00EA5699"/>
    <w:rsid w:val="00EB19D1"/>
    <w:rsid w:val="00EB55C2"/>
    <w:rsid w:val="00EB7DF9"/>
    <w:rsid w:val="00EC5B3F"/>
    <w:rsid w:val="00ED13BB"/>
    <w:rsid w:val="00ED1C72"/>
    <w:rsid w:val="00ED5A63"/>
    <w:rsid w:val="00ED687B"/>
    <w:rsid w:val="00EE77D8"/>
    <w:rsid w:val="00EF42A0"/>
    <w:rsid w:val="00EF51BF"/>
    <w:rsid w:val="00EF52A4"/>
    <w:rsid w:val="00F013CF"/>
    <w:rsid w:val="00F036D9"/>
    <w:rsid w:val="00F10A37"/>
    <w:rsid w:val="00F13366"/>
    <w:rsid w:val="00F149D5"/>
    <w:rsid w:val="00F15785"/>
    <w:rsid w:val="00F258DC"/>
    <w:rsid w:val="00F34C06"/>
    <w:rsid w:val="00F46311"/>
    <w:rsid w:val="00F52525"/>
    <w:rsid w:val="00F53529"/>
    <w:rsid w:val="00F54734"/>
    <w:rsid w:val="00F54ED9"/>
    <w:rsid w:val="00F71C60"/>
    <w:rsid w:val="00F725AC"/>
    <w:rsid w:val="00F804DF"/>
    <w:rsid w:val="00F81D8E"/>
    <w:rsid w:val="00F82BC2"/>
    <w:rsid w:val="00F8335F"/>
    <w:rsid w:val="00F838A8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D161C"/>
    <w:rsid w:val="00FE3BEB"/>
    <w:rsid w:val="00FE6E32"/>
    <w:rsid w:val="00FE79CF"/>
    <w:rsid w:val="00FF41D8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5DFD6158ECB6466692C0873AAA476B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A10530-C74E-4280-92BD-000363F19F9E}"/>
      </w:docPartPr>
      <w:docPartBody>
        <w:p w:rsidR="000F7FFB" w:rsidRDefault="00176545" w:rsidP="00176545">
          <w:pPr>
            <w:pStyle w:val="5DFD6158ECB6466692C0873AAA476B7D"/>
          </w:pPr>
          <w:r w:rsidRPr="00BB7063">
            <w:rPr>
              <w:rStyle w:val="TextodoEspaoReservado"/>
            </w:rPr>
            <w:t>[Assunto]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0F7FFB"/>
    <w:rsid w:val="00121331"/>
    <w:rsid w:val="0012778F"/>
    <w:rsid w:val="00176545"/>
    <w:rsid w:val="00184B15"/>
    <w:rsid w:val="001A5383"/>
    <w:rsid w:val="001E1C20"/>
    <w:rsid w:val="001E576D"/>
    <w:rsid w:val="00220103"/>
    <w:rsid w:val="00277682"/>
    <w:rsid w:val="002C5D30"/>
    <w:rsid w:val="00325CF5"/>
    <w:rsid w:val="00346603"/>
    <w:rsid w:val="00455C5C"/>
    <w:rsid w:val="004776FF"/>
    <w:rsid w:val="004C5D7A"/>
    <w:rsid w:val="0050277C"/>
    <w:rsid w:val="00643B1D"/>
    <w:rsid w:val="006C12B2"/>
    <w:rsid w:val="006F554F"/>
    <w:rsid w:val="007A5B20"/>
    <w:rsid w:val="007B1C5C"/>
    <w:rsid w:val="007B25C4"/>
    <w:rsid w:val="008100F5"/>
    <w:rsid w:val="00851FC7"/>
    <w:rsid w:val="0087035F"/>
    <w:rsid w:val="008D7385"/>
    <w:rsid w:val="0091588D"/>
    <w:rsid w:val="009324EF"/>
    <w:rsid w:val="00965CC5"/>
    <w:rsid w:val="009D24E0"/>
    <w:rsid w:val="009D3934"/>
    <w:rsid w:val="009F5175"/>
    <w:rsid w:val="00A13C9F"/>
    <w:rsid w:val="00A7324A"/>
    <w:rsid w:val="00B61B51"/>
    <w:rsid w:val="00B73D41"/>
    <w:rsid w:val="00C34834"/>
    <w:rsid w:val="00C40929"/>
    <w:rsid w:val="00C62C2F"/>
    <w:rsid w:val="00CA1B54"/>
    <w:rsid w:val="00CA6683"/>
    <w:rsid w:val="00E2511A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8D738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486E12F1731B4A04A50626F36D546EE2">
    <w:name w:val="486E12F1731B4A04A50626F36D546EE2"/>
    <w:rsid w:val="008D7385"/>
    <w:pPr>
      <w:spacing w:after="160" w:line="259" w:lineRule="auto"/>
    </w:pPr>
  </w:style>
  <w:style w:type="paragraph" w:customStyle="1" w:styleId="CDC7E2128FEE49C1902FEB3751F8841F">
    <w:name w:val="CDC7E2128FEE49C1902FEB3751F8841F"/>
    <w:rsid w:val="008D738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8D738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486E12F1731B4A04A50626F36D546EE2">
    <w:name w:val="486E12F1731B4A04A50626F36D546EE2"/>
    <w:rsid w:val="008D7385"/>
    <w:pPr>
      <w:spacing w:after="160" w:line="259" w:lineRule="auto"/>
    </w:pPr>
  </w:style>
  <w:style w:type="paragraph" w:customStyle="1" w:styleId="CDC7E2128FEE49C1902FEB3751F8841F">
    <w:name w:val="CDC7E2128FEE49C1902FEB3751F8841F"/>
    <w:rsid w:val="008D738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22 de janeiro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FF85F3-4E73-4250-8F73-0BA0E021A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7</Pages>
  <Words>1376</Words>
  <Characters>7620</Characters>
  <Application>Microsoft Office Word</Application>
  <DocSecurity>0</DocSecurity>
  <Lines>63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197</vt:lpstr>
      <vt:lpstr/>
    </vt:vector>
  </TitlesOfParts>
  <Company>Oliver Construções Ltda.</Company>
  <LinksUpToDate>false</LinksUpToDate>
  <CharactersWithSpaces>8979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022</dc:title>
  <dc:subject>10000012082/2014</dc:subject>
  <dc:creator>Mauro Vieira Maciel</dc:creator>
  <cp:lastModifiedBy>Usuário</cp:lastModifiedBy>
  <cp:revision>10</cp:revision>
  <cp:lastPrinted>2014-11-13T18:48:00Z</cp:lastPrinted>
  <dcterms:created xsi:type="dcterms:W3CDTF">2014-11-28T14:47:00Z</dcterms:created>
  <dcterms:modified xsi:type="dcterms:W3CDTF">2015-02-05T14:36:00Z</dcterms:modified>
</cp:coreProperties>
</file>