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4F3958">
              <w:rPr>
                <w:rFonts w:ascii="Arial" w:hAnsi="Arial" w:cs="Arial"/>
                <w:b/>
              </w:rPr>
              <w:t>2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4F3958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4F3958">
              <w:rPr>
                <w:rFonts w:ascii="Arial" w:hAnsi="Arial" w:cs="Arial"/>
              </w:rPr>
              <w:t>Parecer Jurídico sobre Exercício ilegal de Arquitetura e Urbanismo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4F3958" w:rsidP="00A201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Pedido de parecer jurídico ao </w:t>
            </w:r>
            <w:proofErr w:type="spellStart"/>
            <w:r>
              <w:rPr>
                <w:rFonts w:ascii="Arial" w:hAnsi="Arial" w:cs="Arial"/>
              </w:rPr>
              <w:t>Dr.Filipe</w:t>
            </w:r>
            <w:proofErr w:type="spellEnd"/>
            <w:r>
              <w:rPr>
                <w:rFonts w:ascii="Arial" w:hAnsi="Arial" w:cs="Arial"/>
              </w:rPr>
              <w:t xml:space="preserve"> sobre exercício ilegal da Arquitetura e Urbanismo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4F3958">
              <w:rPr>
                <w:rFonts w:ascii="Arial" w:hAnsi="Arial" w:cs="Arial"/>
              </w:rPr>
              <w:t>18/04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E315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 do CAU/RS</w:t>
      </w:r>
      <w:r w:rsidR="00E315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em sua reunião de 10/04/2013, de acordo com o disposto na alínea “b” do inciso III do Art. 2º da Resolução nº 30 do CAU/BR, que dispõe sobre a Deliberação de Comissão, no Regimento Interno, artigo XX, e ainda: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Lei 12.378, de 31 de Dezembro de 2010,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º </w:t>
      </w: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 , que dispõe s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bre o exercício ilegal de arquitetura e urbanismo, de pessoa física ou jurídica.</w:t>
      </w:r>
    </w:p>
    <w:p w:rsidR="004F3958" w:rsidRDefault="004F3958" w:rsidP="004F3958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Considerando a Resolução nº 22, de 04 de Maio de 2012, que dispõe sobre a fi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calização do exercício profissional da Arquitetura e Urbanismo.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  <w:r w:rsidRPr="004F3958">
        <w:rPr>
          <w:rFonts w:ascii="Arial" w:hAnsi="Arial" w:cs="Arial"/>
          <w:b/>
        </w:rPr>
        <w:t>Decidiu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encaminhar ao Assessor Jurídico do CAU/RS, Dr. Filipe </w:t>
      </w:r>
      <w:proofErr w:type="spellStart"/>
      <w:r>
        <w:rPr>
          <w:rFonts w:ascii="Arial" w:hAnsi="Arial" w:cs="Arial"/>
        </w:rPr>
        <w:t>Diffini</w:t>
      </w:r>
      <w:proofErr w:type="spellEnd"/>
      <w:r>
        <w:rPr>
          <w:rFonts w:ascii="Arial" w:hAnsi="Arial" w:cs="Arial"/>
        </w:rPr>
        <w:t xml:space="preserve"> Santa Maria a seguinte proposta: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F3958" w:rsidRDefault="004F3958" w:rsidP="004F3958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Solicitação de um parecer jurídico para orientação dos ritos de fiscaliz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ção do exercício ilegal de pessoa física ou jurídica que </w:t>
      </w:r>
      <w:proofErr w:type="gramStart"/>
      <w:r>
        <w:rPr>
          <w:rFonts w:ascii="Arial" w:hAnsi="Arial" w:cs="Arial"/>
        </w:rPr>
        <w:t>preste serviços</w:t>
      </w:r>
      <w:proofErr w:type="gramEnd"/>
      <w:r>
        <w:rPr>
          <w:rFonts w:ascii="Arial" w:hAnsi="Arial" w:cs="Arial"/>
        </w:rPr>
        <w:t xml:space="preserve"> na área de arquitetura e urbanismo. 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</w:t>
      </w:r>
      <w:r w:rsidRPr="004F3958">
        <w:rPr>
          <w:rFonts w:ascii="Arial" w:hAnsi="Arial" w:cs="Arial"/>
          <w:b/>
        </w:rPr>
        <w:t xml:space="preserve">Carlos Eduardo Mesquita </w:t>
      </w:r>
      <w:proofErr w:type="spellStart"/>
      <w:r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A5" w:rsidRDefault="00837CA5">
      <w:r>
        <w:separator/>
      </w:r>
    </w:p>
  </w:endnote>
  <w:endnote w:type="continuationSeparator" w:id="0">
    <w:p w:rsidR="00837CA5" w:rsidRDefault="0083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A5" w:rsidRDefault="00837CA5">
      <w:r>
        <w:separator/>
      </w:r>
    </w:p>
  </w:footnote>
  <w:footnote w:type="continuationSeparator" w:id="0">
    <w:p w:rsidR="00837CA5" w:rsidRDefault="00837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837CA5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4D263F-0B02-4868-9C3B-20C80552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2013-06-10T19:08:00Z</dcterms:created>
  <dcterms:modified xsi:type="dcterms:W3CDTF">2013-06-10T19:08:00Z</dcterms:modified>
</cp:coreProperties>
</file>