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</w:t>
          </w:r>
          <w:r w:rsidR="00237356">
            <w:rPr>
              <w:rFonts w:ascii="Calibri" w:hAnsi="Calibri"/>
              <w:sz w:val="22"/>
              <w:szCs w:val="22"/>
            </w:rPr>
            <w:t>7</w:t>
          </w:r>
          <w:r w:rsidR="00D67E3D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F44B2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Ao </w:t>
      </w:r>
    </w:p>
    <w:p w:rsidR="009E1F38" w:rsidRDefault="00F44B2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Setor de Fiscalização</w:t>
      </w:r>
      <w:r w:rsidR="009E1F38">
        <w:rPr>
          <w:rFonts w:ascii="Calibri" w:hAnsi="Calibri"/>
          <w:sz w:val="22"/>
          <w:szCs w:val="22"/>
        </w:rPr>
        <w:t xml:space="preserve"> d</w:t>
      </w:r>
      <w:r>
        <w:rPr>
          <w:rFonts w:ascii="Calibri" w:hAnsi="Calibri"/>
          <w:sz w:val="22"/>
          <w:szCs w:val="22"/>
        </w:rPr>
        <w:t>o</w:t>
      </w:r>
      <w:r w:rsidR="009E1F38">
        <w:rPr>
          <w:rFonts w:ascii="Calibri" w:hAnsi="Calibri"/>
          <w:sz w:val="22"/>
          <w:szCs w:val="22"/>
        </w:rPr>
        <w:t xml:space="preserve">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AF3973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E3AB9">
            <w:rPr>
              <w:rFonts w:ascii="Calibri" w:hAnsi="Calibri"/>
              <w:sz w:val="22"/>
              <w:szCs w:val="22"/>
            </w:rPr>
            <w:t>10000</w:t>
          </w:r>
          <w:r w:rsidR="006203E9">
            <w:rPr>
              <w:rFonts w:ascii="Calibri" w:hAnsi="Calibri"/>
              <w:sz w:val="22"/>
              <w:szCs w:val="22"/>
            </w:rPr>
            <w:t>12</w:t>
          </w:r>
          <w:r w:rsidR="00EE7021">
            <w:rPr>
              <w:rFonts w:ascii="Calibri" w:hAnsi="Calibri"/>
              <w:sz w:val="22"/>
              <w:szCs w:val="22"/>
            </w:rPr>
            <w:t>879</w:t>
          </w:r>
          <w:r w:rsidR="000E3AB9">
            <w:rPr>
              <w:rFonts w:ascii="Calibri" w:hAnsi="Calibri"/>
              <w:sz w:val="22"/>
              <w:szCs w:val="22"/>
            </w:rPr>
            <w:t>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</w:t>
          </w:r>
          <w:r w:rsidR="00D241CE">
            <w:rPr>
              <w:rFonts w:ascii="Calibri" w:hAnsi="Calibri"/>
              <w:sz w:val="22"/>
              <w:szCs w:val="22"/>
            </w:rPr>
            <w:t>7</w:t>
          </w:r>
          <w:r w:rsidR="00EE7021">
            <w:rPr>
              <w:rFonts w:ascii="Calibri" w:hAnsi="Calibri"/>
              <w:sz w:val="22"/>
              <w:szCs w:val="22"/>
            </w:rPr>
            <w:t>3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17 de novembro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</w:t>
      </w:r>
      <w:r w:rsidR="00F44B26">
        <w:rPr>
          <w:rFonts w:ascii="Calibri" w:hAnsi="Calibri"/>
          <w:sz w:val="22"/>
          <w:szCs w:val="22"/>
        </w:rPr>
        <w:t>or novas diligências</w:t>
      </w:r>
      <w:r w:rsidR="00D05B50">
        <w:rPr>
          <w:rFonts w:ascii="Calibri" w:hAnsi="Calibri"/>
          <w:sz w:val="22"/>
          <w:szCs w:val="22"/>
        </w:rPr>
        <w:t xml:space="preserve">.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E7021">
            <w:rPr>
              <w:rFonts w:ascii="Calibri" w:hAnsi="Calibri"/>
              <w:b/>
              <w:sz w:val="22"/>
              <w:szCs w:val="22"/>
            </w:rPr>
            <w:t>173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001BD0" w:rsidRDefault="00001BD0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F44B26" w:rsidRDefault="00AF3973" w:rsidP="006203E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713C3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E7021">
            <w:rPr>
              <w:rFonts w:ascii="Calibri" w:hAnsi="Calibri"/>
              <w:b/>
              <w:sz w:val="22"/>
              <w:szCs w:val="22"/>
            </w:rPr>
            <w:t>1000012879/2014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264A1A">
        <w:rPr>
          <w:rFonts w:ascii="Calibri" w:hAnsi="Calibri"/>
          <w:sz w:val="22"/>
          <w:szCs w:val="22"/>
        </w:rPr>
        <w:t xml:space="preserve"> </w:t>
      </w:r>
      <w:r w:rsidR="006203E9">
        <w:rPr>
          <w:rFonts w:ascii="Calibri" w:hAnsi="Calibri"/>
          <w:sz w:val="22"/>
          <w:szCs w:val="22"/>
        </w:rPr>
        <w:t>o</w:t>
      </w:r>
      <w:r w:rsidR="00713C32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44B26">
            <w:rPr>
              <w:rFonts w:ascii="Calibri" w:hAnsi="Calibri"/>
              <w:sz w:val="22"/>
              <w:szCs w:val="22"/>
            </w:rPr>
            <w:t xml:space="preserve">empreendimento </w:t>
          </w:r>
          <w:proofErr w:type="spellStart"/>
          <w:r w:rsidR="00F44B26">
            <w:rPr>
              <w:rFonts w:ascii="Calibri" w:hAnsi="Calibri"/>
              <w:sz w:val="22"/>
              <w:szCs w:val="22"/>
            </w:rPr>
            <w:t>Housing</w:t>
          </w:r>
          <w:proofErr w:type="spellEnd"/>
          <w:r w:rsidR="00F44B26">
            <w:rPr>
              <w:rFonts w:ascii="Calibri" w:hAnsi="Calibri"/>
              <w:sz w:val="22"/>
              <w:szCs w:val="22"/>
            </w:rPr>
            <w:t xml:space="preserve"> – Zona Central</w:t>
          </w:r>
        </w:sdtContent>
      </w:sdt>
      <w:r w:rsidR="00191B2C">
        <w:rPr>
          <w:rFonts w:ascii="Calibri" w:hAnsi="Calibri"/>
          <w:sz w:val="22"/>
          <w:szCs w:val="22"/>
        </w:rPr>
        <w:t>,</w:t>
      </w:r>
      <w:r w:rsidR="00237356">
        <w:rPr>
          <w:rFonts w:ascii="Calibri" w:hAnsi="Calibri"/>
          <w:sz w:val="22"/>
          <w:szCs w:val="22"/>
        </w:rPr>
        <w:t xml:space="preserve"> </w:t>
      </w:r>
      <w:r w:rsidR="00F44B26">
        <w:rPr>
          <w:rFonts w:ascii="Calibri" w:hAnsi="Calibri"/>
          <w:sz w:val="22"/>
          <w:szCs w:val="22"/>
        </w:rPr>
        <w:t>n</w:t>
      </w:r>
      <w:r w:rsidR="003F07BE">
        <w:rPr>
          <w:rFonts w:ascii="Calibri" w:hAnsi="Calibri"/>
          <w:sz w:val="22"/>
          <w:szCs w:val="22"/>
        </w:rPr>
        <w:t xml:space="preserve">o município de </w:t>
      </w:r>
      <w:r w:rsidR="00F44B26">
        <w:rPr>
          <w:rFonts w:ascii="Calibri" w:hAnsi="Calibri"/>
          <w:sz w:val="22"/>
          <w:szCs w:val="22"/>
        </w:rPr>
        <w:t>Porto Alegre</w:t>
      </w:r>
      <w:r w:rsidR="006203E9">
        <w:rPr>
          <w:rFonts w:ascii="Calibri" w:hAnsi="Calibri"/>
          <w:sz w:val="22"/>
          <w:szCs w:val="22"/>
        </w:rPr>
        <w:t>/RS</w:t>
      </w:r>
      <w:r w:rsidR="00D241CE">
        <w:rPr>
          <w:rFonts w:ascii="Calibri" w:hAnsi="Calibri"/>
          <w:sz w:val="22"/>
          <w:szCs w:val="22"/>
        </w:rPr>
        <w:t xml:space="preserve">. </w:t>
      </w:r>
    </w:p>
    <w:p w:rsidR="007903C7" w:rsidRDefault="007903C7" w:rsidP="006203E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4B26" w:rsidRDefault="00F44B26" w:rsidP="006203E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presente processo deve ser novamente submetido à fiscalização do CAU/RS pelos seguintes motivos:</w:t>
      </w:r>
    </w:p>
    <w:p w:rsidR="007903C7" w:rsidRDefault="007903C7" w:rsidP="006203E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6E14BD" w:rsidRDefault="00F44B26" w:rsidP="007903C7">
      <w:pPr>
        <w:pStyle w:val="PargrafodaLista"/>
        <w:numPr>
          <w:ilvl w:val="0"/>
          <w:numId w:val="40"/>
        </w:numPr>
        <w:spacing w:line="360" w:lineRule="auto"/>
        <w:jc w:val="both"/>
      </w:pPr>
      <w:r w:rsidRPr="007903C7">
        <w:t xml:space="preserve">O empreendimento </w:t>
      </w:r>
      <w:proofErr w:type="spellStart"/>
      <w:r w:rsidRPr="007903C7">
        <w:t>Housing</w:t>
      </w:r>
      <w:proofErr w:type="spellEnd"/>
      <w:r w:rsidRPr="007903C7">
        <w:t xml:space="preserve"> </w:t>
      </w:r>
      <w:r w:rsidR="007903C7">
        <w:t xml:space="preserve">já </w:t>
      </w:r>
      <w:r w:rsidRPr="007903C7">
        <w:t>foi objeto da</w:t>
      </w:r>
      <w:r w:rsidR="006E14BD">
        <w:t>s</w:t>
      </w:r>
      <w:r w:rsidRPr="007903C7">
        <w:t xml:space="preserve"> Deliberaç</w:t>
      </w:r>
      <w:r w:rsidR="006E14BD">
        <w:t xml:space="preserve">ões </w:t>
      </w:r>
      <w:r w:rsidRPr="007903C7">
        <w:t>da CEP nº 21/2014</w:t>
      </w:r>
      <w:r w:rsidR="006E14BD">
        <w:t xml:space="preserve"> e nº 124/2014.  </w:t>
      </w:r>
    </w:p>
    <w:p w:rsidR="00F44B26" w:rsidRPr="007903C7" w:rsidRDefault="006E14BD" w:rsidP="007903C7">
      <w:pPr>
        <w:pStyle w:val="PargrafodaLista"/>
        <w:numPr>
          <w:ilvl w:val="0"/>
          <w:numId w:val="40"/>
        </w:numPr>
        <w:spacing w:line="360" w:lineRule="auto"/>
        <w:jc w:val="both"/>
      </w:pPr>
      <w:r>
        <w:t>Na Deliberação da CEP nº 21/2014</w:t>
      </w:r>
      <w:r w:rsidR="00F44B26" w:rsidRPr="007903C7">
        <w:t>, autuou</w:t>
      </w:r>
      <w:r>
        <w:t>-se</w:t>
      </w:r>
      <w:r w:rsidR="00F44B26" w:rsidRPr="007903C7">
        <w:t xml:space="preserve"> de forma equivocada os investidores de um empreendimento imobiliário que consistia na instalação de </w:t>
      </w:r>
      <w:proofErr w:type="spellStart"/>
      <w:r w:rsidR="00F44B26" w:rsidRPr="007903C7">
        <w:t>containeres</w:t>
      </w:r>
      <w:proofErr w:type="spellEnd"/>
      <w:r w:rsidR="00F44B26" w:rsidRPr="007903C7">
        <w:t xml:space="preserve"> habitáveis, no bairro Cidade Baixa, em Porto Alegre. No referido processo administrativo nº 1000006609/2014, figurava como </w:t>
      </w:r>
      <w:r w:rsidR="007903C7" w:rsidRPr="007903C7">
        <w:t xml:space="preserve">parte </w:t>
      </w:r>
      <w:r w:rsidR="00F44B26" w:rsidRPr="007903C7">
        <w:t>interessad</w:t>
      </w:r>
      <w:r w:rsidR="007903C7" w:rsidRPr="007903C7">
        <w:t>a</w:t>
      </w:r>
      <w:r w:rsidR="00F44B26" w:rsidRPr="007903C7">
        <w:t xml:space="preserve"> a pessoa jurídica de nome fantasia HOUSING - ZONA CENTRAL, </w:t>
      </w:r>
      <w:r w:rsidR="007903C7" w:rsidRPr="007903C7">
        <w:t>com</w:t>
      </w:r>
      <w:r w:rsidR="00F44B26" w:rsidRPr="007903C7">
        <w:t xml:space="preserve"> razão social ZAGO PARTICIPAÇÕES LTDA</w:t>
      </w:r>
      <w:r w:rsidR="007903C7" w:rsidRPr="007903C7">
        <w:t>.</w:t>
      </w:r>
    </w:p>
    <w:p w:rsidR="007903C7" w:rsidRDefault="007903C7" w:rsidP="007903C7">
      <w:pPr>
        <w:pStyle w:val="PargrafodaLista"/>
        <w:numPr>
          <w:ilvl w:val="0"/>
          <w:numId w:val="40"/>
        </w:numPr>
        <w:spacing w:line="360" w:lineRule="auto"/>
        <w:jc w:val="both"/>
      </w:pPr>
      <w:r>
        <w:t xml:space="preserve">Em 23/10/2014, a Deliberação da CEP nº124/ 2014, manteve o auto de infração contra a empresária individual Paula Macário </w:t>
      </w:r>
      <w:proofErr w:type="gramStart"/>
      <w:r>
        <w:t>Caetano –ME</w:t>
      </w:r>
      <w:proofErr w:type="gramEnd"/>
      <w:r>
        <w:t xml:space="preserve">, responsável pelo empreendimento </w:t>
      </w:r>
      <w:proofErr w:type="spellStart"/>
      <w:r>
        <w:t>Housin</w:t>
      </w:r>
      <w:r w:rsidR="006E14BD">
        <w:t>g</w:t>
      </w:r>
      <w:proofErr w:type="spellEnd"/>
      <w:r>
        <w:t xml:space="preserve"> – Zona Central, por </w:t>
      </w:r>
      <w:r w:rsidR="006E14BD">
        <w:t>exercer atividade empresarial</w:t>
      </w:r>
      <w:r>
        <w:t xml:space="preserve"> sem registro no CAU/RS. </w:t>
      </w:r>
    </w:p>
    <w:p w:rsidR="007903C7" w:rsidRDefault="007903C7" w:rsidP="007903C7">
      <w:pPr>
        <w:pStyle w:val="PargrafodaLista"/>
        <w:spacing w:line="360" w:lineRule="auto"/>
        <w:ind w:left="2628"/>
        <w:jc w:val="both"/>
      </w:pPr>
    </w:p>
    <w:p w:rsidR="007903C7" w:rsidRDefault="007903C7" w:rsidP="00403888">
      <w:pPr>
        <w:pStyle w:val="PargrafodaLista"/>
        <w:spacing w:line="360" w:lineRule="auto"/>
        <w:ind w:left="2268"/>
        <w:jc w:val="both"/>
      </w:pPr>
      <w:r w:rsidRPr="00194C8B">
        <w:rPr>
          <w:b/>
        </w:rPr>
        <w:t>Em breve histórico</w:t>
      </w:r>
      <w:r>
        <w:t>:</w:t>
      </w:r>
    </w:p>
    <w:p w:rsidR="007903C7" w:rsidRPr="007903C7" w:rsidRDefault="007903C7" w:rsidP="007903C7">
      <w:pPr>
        <w:spacing w:line="360" w:lineRule="auto"/>
        <w:ind w:firstLine="2268"/>
        <w:jc w:val="both"/>
        <w:rPr>
          <w:rFonts w:asciiTheme="minorHAnsi" w:hAnsiTheme="minorHAnsi"/>
        </w:rPr>
      </w:pPr>
      <w:r w:rsidRPr="007903C7">
        <w:rPr>
          <w:rFonts w:asciiTheme="minorHAnsi" w:hAnsiTheme="minorHAnsi"/>
        </w:rPr>
        <w:t xml:space="preserve">Em 22/07/2014, o Setor de Fiscalização do CAU/RS notificou a pessoa jurídica Paula Macário Caetano - ME, por exercer, sem registro, atividades afetas à fiscalização do CAU/RS. </w:t>
      </w:r>
    </w:p>
    <w:p w:rsidR="007903C7" w:rsidRPr="007903C7" w:rsidRDefault="007903C7" w:rsidP="007903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7903C7">
        <w:rPr>
          <w:rFonts w:ascii="Calibri" w:hAnsi="Calibri"/>
          <w:sz w:val="22"/>
          <w:szCs w:val="22"/>
        </w:rPr>
        <w:t xml:space="preserve">Em 27/08/2014, a Fiscalização do CAU/RS lavrou auto de </w:t>
      </w:r>
      <w:proofErr w:type="gramStart"/>
      <w:r w:rsidRPr="007903C7">
        <w:rPr>
          <w:rFonts w:ascii="Calibri" w:hAnsi="Calibri"/>
          <w:sz w:val="22"/>
          <w:szCs w:val="22"/>
        </w:rPr>
        <w:t>infração ,</w:t>
      </w:r>
      <w:proofErr w:type="gramEnd"/>
      <w:r w:rsidRPr="007903C7">
        <w:rPr>
          <w:rFonts w:ascii="Calibri" w:hAnsi="Calibri"/>
          <w:sz w:val="22"/>
          <w:szCs w:val="22"/>
        </w:rPr>
        <w:t xml:space="preserve"> capitulando a infração administrativa no art. 7º da Lei 12.378/2010 e a multa aplicada nos incisos X e XI, do art. 35 da Resolução nº 22 do CAU/BR.</w:t>
      </w:r>
    </w:p>
    <w:p w:rsidR="007903C7" w:rsidRPr="007903C7" w:rsidRDefault="007903C7" w:rsidP="007903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7903C7">
        <w:rPr>
          <w:rFonts w:ascii="Calibri" w:hAnsi="Calibri"/>
          <w:sz w:val="22"/>
          <w:szCs w:val="22"/>
        </w:rPr>
        <w:t xml:space="preserve">Em 11/09/2014, a responsável legal pela pessoa jurídica, </w:t>
      </w:r>
      <w:proofErr w:type="spellStart"/>
      <w:r w:rsidRPr="007903C7">
        <w:rPr>
          <w:rFonts w:ascii="Calibri" w:hAnsi="Calibri"/>
          <w:sz w:val="22"/>
          <w:szCs w:val="22"/>
        </w:rPr>
        <w:t>Srª</w:t>
      </w:r>
      <w:proofErr w:type="spellEnd"/>
      <w:r w:rsidRPr="007903C7">
        <w:rPr>
          <w:rFonts w:ascii="Calibri" w:hAnsi="Calibri"/>
          <w:sz w:val="22"/>
          <w:szCs w:val="22"/>
        </w:rPr>
        <w:t xml:space="preserve"> Paula Macário Caetano, encaminhou defesa, na qual informa ter solicitado a escritório de contabilidade a retirada </w:t>
      </w:r>
      <w:proofErr w:type="gramStart"/>
      <w:r w:rsidRPr="007903C7">
        <w:rPr>
          <w:rFonts w:ascii="Calibri" w:hAnsi="Calibri"/>
          <w:sz w:val="22"/>
          <w:szCs w:val="22"/>
        </w:rPr>
        <w:t>da</w:t>
      </w:r>
      <w:proofErr w:type="gramEnd"/>
      <w:r w:rsidRPr="007903C7">
        <w:rPr>
          <w:rFonts w:ascii="Calibri" w:hAnsi="Calibri"/>
          <w:sz w:val="22"/>
          <w:szCs w:val="22"/>
        </w:rPr>
        <w:t xml:space="preserve"> </w:t>
      </w:r>
      <w:proofErr w:type="gramStart"/>
      <w:r w:rsidRPr="007903C7">
        <w:rPr>
          <w:rFonts w:ascii="Calibri" w:hAnsi="Calibri"/>
          <w:sz w:val="22"/>
          <w:szCs w:val="22"/>
        </w:rPr>
        <w:lastRenderedPageBreak/>
        <w:t>atividade</w:t>
      </w:r>
      <w:proofErr w:type="gramEnd"/>
      <w:r w:rsidRPr="007903C7">
        <w:rPr>
          <w:rFonts w:ascii="Calibri" w:hAnsi="Calibri"/>
          <w:sz w:val="22"/>
          <w:szCs w:val="22"/>
        </w:rPr>
        <w:t xml:space="preserve"> econômica secundária de construção de obras. Justifica que a empresa tem como atividade principal hospedagem e hotelaria e que foram feitas duas obras próprias. Aduziu que no dia 16/09/2014 estaria fornecendo o protocolo de entrega do pedido de alteração na Junta Comercial do Estado.  Ao final, requereu o cancelamento da multa. </w:t>
      </w:r>
    </w:p>
    <w:p w:rsidR="007903C7" w:rsidRPr="007903C7" w:rsidRDefault="007903C7" w:rsidP="007903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7903C7">
        <w:rPr>
          <w:rFonts w:ascii="Calibri" w:hAnsi="Calibri"/>
          <w:sz w:val="22"/>
          <w:szCs w:val="22"/>
        </w:rPr>
        <w:t>Em 01/10/2014, o Setor de Fiscalização do CAU/RS emitiu relatório, no qual é informado que a empresa não possui registro no CREA-RS; que a responsável legal pela empresa solicitou registro no CAU/RS, mas apresentou somente cópia da Carteira Nacional de Habilitação;</w:t>
      </w:r>
      <w:proofErr w:type="gramStart"/>
      <w:r w:rsidRPr="007903C7">
        <w:rPr>
          <w:rFonts w:ascii="Calibri" w:hAnsi="Calibri"/>
          <w:sz w:val="22"/>
          <w:szCs w:val="22"/>
        </w:rPr>
        <w:t xml:space="preserve">  </w:t>
      </w:r>
      <w:proofErr w:type="gramEnd"/>
      <w:r w:rsidRPr="007903C7">
        <w:rPr>
          <w:rFonts w:ascii="Calibri" w:hAnsi="Calibri"/>
          <w:sz w:val="22"/>
          <w:szCs w:val="22"/>
        </w:rPr>
        <w:t>que a responsável legal não apresentou nenhuma comprovação de que protocolou pedido de alteração dos objetos sociais da empresa na Junta Com</w:t>
      </w:r>
      <w:r w:rsidR="006E14BD">
        <w:rPr>
          <w:rFonts w:ascii="Calibri" w:hAnsi="Calibri"/>
          <w:sz w:val="22"/>
          <w:szCs w:val="22"/>
        </w:rPr>
        <w:t>ercial do Estado até o presente</w:t>
      </w:r>
      <w:r w:rsidRPr="007903C7">
        <w:rPr>
          <w:rFonts w:ascii="Calibri" w:hAnsi="Calibri"/>
          <w:sz w:val="22"/>
          <w:szCs w:val="22"/>
        </w:rPr>
        <w:t>.</w:t>
      </w:r>
    </w:p>
    <w:p w:rsidR="007903C7" w:rsidRPr="007903C7" w:rsidRDefault="007903C7" w:rsidP="007903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7903C7">
        <w:rPr>
          <w:rFonts w:ascii="Calibri" w:hAnsi="Calibri"/>
          <w:sz w:val="22"/>
          <w:szCs w:val="22"/>
        </w:rPr>
        <w:t xml:space="preserve">O presente processo traz, em apenso, o de nº 1000006609, o qual foi finalizado em razão da necessidade de correção do polo passivo, uma vez que a pessoa jurídica responsável pelo empreendimento </w:t>
      </w:r>
      <w:proofErr w:type="spellStart"/>
      <w:r w:rsidRPr="007903C7">
        <w:rPr>
          <w:rFonts w:ascii="Calibri" w:hAnsi="Calibri"/>
          <w:sz w:val="22"/>
          <w:szCs w:val="22"/>
        </w:rPr>
        <w:t>Housing</w:t>
      </w:r>
      <w:proofErr w:type="spellEnd"/>
      <w:r w:rsidRPr="007903C7">
        <w:rPr>
          <w:rFonts w:ascii="Calibri" w:hAnsi="Calibri"/>
          <w:sz w:val="22"/>
          <w:szCs w:val="22"/>
        </w:rPr>
        <w:t xml:space="preserve"> – Zona Central não era a </w:t>
      </w:r>
      <w:proofErr w:type="spellStart"/>
      <w:r w:rsidRPr="007903C7">
        <w:rPr>
          <w:rFonts w:ascii="Calibri" w:hAnsi="Calibri"/>
          <w:sz w:val="22"/>
          <w:szCs w:val="22"/>
        </w:rPr>
        <w:t>Zago</w:t>
      </w:r>
      <w:proofErr w:type="spellEnd"/>
      <w:r w:rsidRPr="007903C7">
        <w:rPr>
          <w:rFonts w:ascii="Calibri" w:hAnsi="Calibri"/>
          <w:sz w:val="22"/>
          <w:szCs w:val="22"/>
        </w:rPr>
        <w:t xml:space="preserve"> Participações Ltda., mas a pessoa jurídica Paula Macário Caetano ME. </w:t>
      </w:r>
    </w:p>
    <w:p w:rsidR="0068296E" w:rsidRDefault="0068296E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68296E" w:rsidRPr="0068296E" w:rsidRDefault="0068296E" w:rsidP="0068296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68296E" w:rsidRPr="0068296E" w:rsidRDefault="0068296E" w:rsidP="0068296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8296E">
        <w:rPr>
          <w:rFonts w:ascii="Calibri" w:hAnsi="Calibri"/>
          <w:b/>
          <w:sz w:val="22"/>
          <w:szCs w:val="22"/>
        </w:rPr>
        <w:t>II.</w:t>
      </w:r>
      <w:r w:rsidRPr="0068296E">
        <w:rPr>
          <w:rFonts w:ascii="Calibri" w:hAnsi="Calibri"/>
          <w:b/>
          <w:sz w:val="22"/>
          <w:szCs w:val="22"/>
        </w:rPr>
        <w:tab/>
        <w:t>ANÁLISE DO FATO E FUNDAMENTAÇÃO LEGAL:</w:t>
      </w:r>
    </w:p>
    <w:p w:rsidR="00613F27" w:rsidRDefault="007903C7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Pelo exposto, necessário que se verifique se o processo nº 1000012879 trata</w:t>
      </w:r>
      <w:r w:rsidR="00403888">
        <w:rPr>
          <w:rFonts w:ascii="Calibri" w:hAnsi="Calibri"/>
          <w:sz w:val="22"/>
          <w:szCs w:val="22"/>
        </w:rPr>
        <w:t xml:space="preserve"> de tema conexo ao dos processos administrativos </w:t>
      </w:r>
      <w:r w:rsidR="00403888" w:rsidRPr="00403888">
        <w:rPr>
          <w:rFonts w:ascii="Calibri" w:hAnsi="Calibri"/>
          <w:sz w:val="22"/>
          <w:szCs w:val="22"/>
        </w:rPr>
        <w:t>nº 1000006609/2014</w:t>
      </w:r>
      <w:r w:rsidR="00403888">
        <w:rPr>
          <w:rFonts w:ascii="Calibri" w:hAnsi="Calibri"/>
          <w:sz w:val="22"/>
          <w:szCs w:val="22"/>
        </w:rPr>
        <w:t xml:space="preserve"> e </w:t>
      </w:r>
      <w:r w:rsidR="00403888">
        <w:rPr>
          <w:rFonts w:ascii="Calibri" w:hAnsi="Calibri"/>
          <w:sz w:val="22"/>
          <w:szCs w:val="22"/>
        </w:rPr>
        <w:t>nº 1000009428/2014</w:t>
      </w:r>
      <w:r w:rsidR="00403888">
        <w:rPr>
          <w:rFonts w:ascii="Calibri" w:hAnsi="Calibri"/>
          <w:sz w:val="22"/>
          <w:szCs w:val="22"/>
        </w:rPr>
        <w:t xml:space="preserve">; se se trata </w:t>
      </w:r>
      <w:r>
        <w:rPr>
          <w:rFonts w:ascii="Calibri" w:hAnsi="Calibri"/>
          <w:sz w:val="22"/>
          <w:szCs w:val="22"/>
        </w:rPr>
        <w:t>do mesmo empreendimento ou não;</w:t>
      </w:r>
      <w:r w:rsidR="00403888">
        <w:rPr>
          <w:rFonts w:ascii="Calibri" w:hAnsi="Calibri"/>
          <w:sz w:val="22"/>
          <w:szCs w:val="22"/>
        </w:rPr>
        <w:t xml:space="preserve"> e</w:t>
      </w:r>
      <w:r>
        <w:rPr>
          <w:rFonts w:ascii="Calibri" w:hAnsi="Calibri"/>
          <w:sz w:val="22"/>
          <w:szCs w:val="22"/>
        </w:rPr>
        <w:t xml:space="preserve"> </w:t>
      </w:r>
      <w:r w:rsidR="00403888">
        <w:rPr>
          <w:rFonts w:ascii="Calibri" w:hAnsi="Calibri"/>
          <w:sz w:val="22"/>
          <w:szCs w:val="22"/>
        </w:rPr>
        <w:t xml:space="preserve">se se trata </w:t>
      </w:r>
      <w:r>
        <w:rPr>
          <w:rFonts w:ascii="Calibri" w:hAnsi="Calibri"/>
          <w:sz w:val="22"/>
          <w:szCs w:val="22"/>
        </w:rPr>
        <w:t>do mesmo endereço</w:t>
      </w:r>
      <w:r w:rsidR="00403888">
        <w:rPr>
          <w:rFonts w:ascii="Calibri" w:hAnsi="Calibri"/>
          <w:sz w:val="22"/>
          <w:szCs w:val="22"/>
        </w:rPr>
        <w:t xml:space="preserve"> ou não.</w:t>
      </w:r>
      <w:r>
        <w:rPr>
          <w:rFonts w:ascii="Calibri" w:hAnsi="Calibri"/>
          <w:sz w:val="22"/>
          <w:szCs w:val="22"/>
        </w:rPr>
        <w:t xml:space="preserve">  </w:t>
      </w: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E879ED" w:rsidRDefault="008520EF" w:rsidP="00E879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 xml:space="preserve">, a Assessoria Jurídica do CAU/RS opina </w:t>
      </w:r>
      <w:r w:rsidR="00403888">
        <w:rPr>
          <w:rFonts w:ascii="Calibri" w:hAnsi="Calibri"/>
          <w:sz w:val="22"/>
          <w:szCs w:val="22"/>
        </w:rPr>
        <w:t>pela realização de novas diligências</w:t>
      </w:r>
      <w:r w:rsidR="00613F27">
        <w:rPr>
          <w:rFonts w:ascii="Calibri" w:hAnsi="Calibri"/>
          <w:sz w:val="22"/>
          <w:szCs w:val="22"/>
        </w:rPr>
        <w:t>, uma vez que as garagens metálicas foram executadas e projetadas com responsável técnico.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8D5AB8" w:rsidRDefault="008D5AB8" w:rsidP="004707FD">
      <w:pPr>
        <w:spacing w:line="360" w:lineRule="auto"/>
        <w:ind w:lef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parecer.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17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DD6AB1" w:rsidRDefault="00DD6AB1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DD6AB1" w:rsidRDefault="00DD6AB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6C79" w:rsidRDefault="00A46C7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6C79" w:rsidRDefault="00A46C7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E7021">
            <w:rPr>
              <w:rFonts w:ascii="Calibri" w:hAnsi="Calibri"/>
              <w:sz w:val="22"/>
              <w:szCs w:val="22"/>
            </w:rPr>
            <w:t>173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17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264A1A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E7021">
            <w:rPr>
              <w:rFonts w:ascii="Calibri" w:hAnsi="Calibri"/>
              <w:sz w:val="22"/>
              <w:szCs w:val="22"/>
            </w:rPr>
            <w:t>1000012879/2014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44B26">
            <w:rPr>
              <w:rFonts w:ascii="Calibri" w:hAnsi="Calibri"/>
              <w:sz w:val="22"/>
              <w:szCs w:val="22"/>
            </w:rPr>
            <w:t>empreendimento Housing – Zona Central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9E0BE3" w:rsidRDefault="009E0BE3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264A1A" w:rsidRPr="00264A1A" w:rsidRDefault="00264A1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DD6AB1" w:rsidRDefault="00DD6AB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Clarissa Monteiro </w:t>
      </w:r>
      <w:proofErr w:type="spellStart"/>
      <w:r>
        <w:rPr>
          <w:rFonts w:ascii="Calibri" w:hAnsi="Calibri"/>
          <w:b/>
          <w:sz w:val="22"/>
          <w:szCs w:val="22"/>
        </w:rPr>
        <w:t>Berny</w:t>
      </w:r>
      <w:proofErr w:type="spellEnd"/>
    </w:p>
    <w:p w:rsidR="00252C31" w:rsidRPr="00860496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E7021">
            <w:rPr>
              <w:rFonts w:ascii="Calibri" w:hAnsi="Calibri"/>
              <w:sz w:val="22"/>
              <w:szCs w:val="22"/>
            </w:rPr>
            <w:t>173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17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E7021">
            <w:rPr>
              <w:rFonts w:ascii="Calibri" w:hAnsi="Calibri"/>
              <w:sz w:val="22"/>
              <w:szCs w:val="22"/>
            </w:rPr>
            <w:t>1000012879/2014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Maria Bernadete </w:t>
      </w:r>
      <w:proofErr w:type="spellStart"/>
      <w:r>
        <w:rPr>
          <w:rFonts w:ascii="Calibri" w:hAnsi="Calibri"/>
          <w:sz w:val="22"/>
          <w:szCs w:val="22"/>
        </w:rPr>
        <w:t>Sinhorelli</w:t>
      </w:r>
      <w:proofErr w:type="spellEnd"/>
      <w:r>
        <w:rPr>
          <w:rFonts w:ascii="Calibri" w:hAnsi="Calibri"/>
          <w:sz w:val="22"/>
          <w:szCs w:val="22"/>
        </w:rPr>
        <w:t xml:space="preserve">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44B26">
            <w:rPr>
              <w:rFonts w:ascii="Calibri" w:hAnsi="Calibri"/>
              <w:sz w:val="22"/>
              <w:szCs w:val="22"/>
            </w:rPr>
            <w:t>empreendimento Housing – Zona Central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E7021">
            <w:rPr>
              <w:rFonts w:ascii="Calibri" w:hAnsi="Calibri"/>
              <w:sz w:val="22"/>
              <w:szCs w:val="22"/>
            </w:rPr>
            <w:t>173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17 de novembro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E7021">
            <w:rPr>
              <w:rFonts w:ascii="Calibri" w:hAnsi="Calibri"/>
              <w:sz w:val="22"/>
              <w:szCs w:val="22"/>
            </w:rPr>
            <w:t>1000012879/2014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44B26">
            <w:rPr>
              <w:rFonts w:ascii="Calibri" w:hAnsi="Calibri"/>
              <w:sz w:val="22"/>
              <w:szCs w:val="22"/>
            </w:rPr>
            <w:t>empreendimento Housing – Zona Central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E7021">
            <w:rPr>
              <w:rFonts w:ascii="Calibri" w:hAnsi="Calibri"/>
              <w:sz w:val="22"/>
              <w:szCs w:val="22"/>
            </w:rPr>
            <w:t>173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17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264A1A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E7021">
            <w:rPr>
              <w:rFonts w:ascii="Calibri" w:hAnsi="Calibri"/>
              <w:sz w:val="22"/>
              <w:szCs w:val="22"/>
            </w:rPr>
            <w:t>1000012879/2014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44B26">
            <w:rPr>
              <w:rFonts w:ascii="Calibri" w:hAnsi="Calibri"/>
              <w:sz w:val="22"/>
              <w:szCs w:val="22"/>
            </w:rPr>
            <w:t>empreendimento Housing – Zona Central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da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conselheira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Clarissa Monteiro </w:t>
      </w:r>
      <w:proofErr w:type="spellStart"/>
      <w:r w:rsidR="008402EB">
        <w:rPr>
          <w:rFonts w:ascii="Calibri" w:hAnsi="Calibri"/>
          <w:sz w:val="22"/>
          <w:szCs w:val="22"/>
        </w:rPr>
        <w:t>Berny</w:t>
      </w:r>
      <w:proofErr w:type="spellEnd"/>
      <w:proofErr w:type="gramEnd"/>
      <w:r w:rsidR="00F10A37">
        <w:rPr>
          <w:rFonts w:ascii="Calibri" w:hAnsi="Calibri"/>
          <w:sz w:val="22"/>
          <w:szCs w:val="22"/>
        </w:rPr>
        <w:t xml:space="preserve">, </w:t>
      </w:r>
      <w:r w:rsidR="008402EB">
        <w:rPr>
          <w:rFonts w:ascii="Calibri" w:hAnsi="Calibri"/>
          <w:sz w:val="22"/>
          <w:szCs w:val="22"/>
        </w:rPr>
        <w:t xml:space="preserve">Maria Bernadete </w:t>
      </w:r>
      <w:proofErr w:type="spellStart"/>
      <w:r w:rsidR="008402EB">
        <w:rPr>
          <w:rFonts w:ascii="Calibri" w:hAnsi="Calibri"/>
          <w:sz w:val="22"/>
          <w:szCs w:val="22"/>
        </w:rPr>
        <w:t>Sinhorelli</w:t>
      </w:r>
      <w:proofErr w:type="spellEnd"/>
      <w:r w:rsidR="008402EB">
        <w:rPr>
          <w:rFonts w:ascii="Calibri" w:hAnsi="Calibri"/>
          <w:sz w:val="22"/>
          <w:szCs w:val="22"/>
        </w:rPr>
        <w:t xml:space="preserve"> de Oliveira</w:t>
      </w:r>
      <w:r>
        <w:rPr>
          <w:rFonts w:ascii="Calibri" w:hAnsi="Calibri"/>
          <w:sz w:val="22"/>
          <w:szCs w:val="22"/>
        </w:rPr>
        <w:t xml:space="preserve"> e </w:t>
      </w:r>
      <w:r w:rsidR="008402EB">
        <w:rPr>
          <w:rFonts w:ascii="Calibri" w:hAnsi="Calibri"/>
          <w:sz w:val="22"/>
          <w:szCs w:val="22"/>
        </w:rPr>
        <w:t xml:space="preserve">Rosana </w:t>
      </w:r>
      <w:proofErr w:type="spellStart"/>
      <w:r w:rsidR="008402EB">
        <w:rPr>
          <w:rFonts w:ascii="Calibri" w:hAnsi="Calibri"/>
          <w:sz w:val="22"/>
          <w:szCs w:val="22"/>
        </w:rPr>
        <w:t>Oppitz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35569C">
        <w:rPr>
          <w:rFonts w:ascii="Calibri" w:hAnsi="Calibri"/>
          <w:sz w:val="22"/>
          <w:szCs w:val="22"/>
        </w:rPr>
        <w:t>o</w:t>
      </w:r>
      <w:r w:rsidR="00A46C79">
        <w:rPr>
          <w:rFonts w:ascii="Calibri" w:hAnsi="Calibri"/>
          <w:sz w:val="22"/>
          <w:szCs w:val="22"/>
        </w:rPr>
        <w:t xml:space="preserve"> </w:t>
      </w:r>
      <w:bookmarkStart w:id="0" w:name="_GoBack"/>
      <w:r w:rsidR="00194C8B" w:rsidRPr="00194C8B">
        <w:rPr>
          <w:rFonts w:ascii="Calibri" w:hAnsi="Calibri"/>
          <w:b/>
          <w:sz w:val="22"/>
          <w:szCs w:val="22"/>
        </w:rPr>
        <w:t>XXXXXXXXXXXXXXXXXX</w:t>
      </w:r>
      <w:bookmarkEnd w:id="0"/>
      <w:proofErr w:type="gramStart"/>
      <w:r w:rsidR="0035569C">
        <w:rPr>
          <w:rFonts w:ascii="Calibri" w:hAnsi="Calibri"/>
          <w:b/>
          <w:sz w:val="22"/>
          <w:szCs w:val="22"/>
        </w:rPr>
        <w:t>,</w:t>
      </w:r>
      <w:r w:rsidR="00264A1A">
        <w:rPr>
          <w:rFonts w:ascii="Calibri" w:hAnsi="Calibri"/>
          <w:sz w:val="22"/>
          <w:szCs w:val="22"/>
        </w:rPr>
        <w:t>.</w:t>
      </w:r>
      <w:proofErr w:type="gramEnd"/>
    </w:p>
    <w:p w:rsidR="00B65C67" w:rsidRDefault="00B65C67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INTIME-SE</w:t>
      </w:r>
      <w:r w:rsidRPr="00860496">
        <w:rPr>
          <w:rFonts w:ascii="Calibri" w:hAnsi="Calibri"/>
          <w:sz w:val="22"/>
          <w:szCs w:val="22"/>
        </w:rPr>
        <w:t xml:space="preserve"> o interessado,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C7A31">
            <w:rPr>
              <w:rFonts w:ascii="Calibri" w:hAnsi="Calibri"/>
              <w:sz w:val="22"/>
              <w:szCs w:val="22"/>
            </w:rPr>
            <w:t>20</w:t>
          </w:r>
          <w:r w:rsidR="00C359AF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60496">
        <w:rPr>
          <w:rFonts w:ascii="Calibri" w:hAnsi="Calibri"/>
          <w:b/>
          <w:sz w:val="22"/>
          <w:szCs w:val="22"/>
        </w:rPr>
        <w:t>CARLOS EDUARDO MESQUITA PEDONE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F5E" w:rsidRDefault="00FA6F5E">
      <w:r>
        <w:separator/>
      </w:r>
    </w:p>
  </w:endnote>
  <w:endnote w:type="continuationSeparator" w:id="0">
    <w:p w:rsidR="00FA6F5E" w:rsidRDefault="00FA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F5E" w:rsidRDefault="00FA6F5E">
      <w:r>
        <w:separator/>
      </w:r>
    </w:p>
  </w:footnote>
  <w:footnote w:type="continuationSeparator" w:id="0">
    <w:p w:rsidR="00FA6F5E" w:rsidRDefault="00FA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36E51EEE"/>
    <w:multiLevelType w:val="hybridMultilevel"/>
    <w:tmpl w:val="B6B254FC"/>
    <w:lvl w:ilvl="0" w:tplc="2C02C43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4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7"/>
  </w:num>
  <w:num w:numId="18">
    <w:abstractNumId w:val="14"/>
  </w:num>
  <w:num w:numId="19">
    <w:abstractNumId w:val="25"/>
  </w:num>
  <w:num w:numId="20">
    <w:abstractNumId w:val="0"/>
  </w:num>
  <w:num w:numId="21">
    <w:abstractNumId w:val="21"/>
  </w:num>
  <w:num w:numId="22">
    <w:abstractNumId w:val="9"/>
  </w:num>
  <w:num w:numId="23">
    <w:abstractNumId w:val="28"/>
  </w:num>
  <w:num w:numId="24">
    <w:abstractNumId w:val="30"/>
  </w:num>
  <w:num w:numId="25">
    <w:abstractNumId w:val="12"/>
  </w:num>
  <w:num w:numId="26">
    <w:abstractNumId w:val="1"/>
  </w:num>
  <w:num w:numId="27">
    <w:abstractNumId w:val="2"/>
  </w:num>
  <w:num w:numId="28">
    <w:abstractNumId w:val="20"/>
  </w:num>
  <w:num w:numId="29">
    <w:abstractNumId w:val="38"/>
  </w:num>
  <w:num w:numId="30">
    <w:abstractNumId w:val="36"/>
  </w:num>
  <w:num w:numId="31">
    <w:abstractNumId w:val="15"/>
  </w:num>
  <w:num w:numId="32">
    <w:abstractNumId w:val="26"/>
  </w:num>
  <w:num w:numId="33">
    <w:abstractNumId w:val="22"/>
  </w:num>
  <w:num w:numId="34">
    <w:abstractNumId w:val="10"/>
  </w:num>
  <w:num w:numId="35">
    <w:abstractNumId w:val="32"/>
  </w:num>
  <w:num w:numId="36">
    <w:abstractNumId w:val="23"/>
  </w:num>
  <w:num w:numId="37">
    <w:abstractNumId w:val="16"/>
  </w:num>
  <w:num w:numId="38">
    <w:abstractNumId w:val="34"/>
  </w:num>
  <w:num w:numId="39">
    <w:abstractNumId w:val="4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7DAE"/>
    <w:rsid w:val="00012111"/>
    <w:rsid w:val="0001317B"/>
    <w:rsid w:val="00021E24"/>
    <w:rsid w:val="00023E5A"/>
    <w:rsid w:val="00025275"/>
    <w:rsid w:val="000267BC"/>
    <w:rsid w:val="00030652"/>
    <w:rsid w:val="00032DF3"/>
    <w:rsid w:val="0003504D"/>
    <w:rsid w:val="0004301B"/>
    <w:rsid w:val="00050BF5"/>
    <w:rsid w:val="00052622"/>
    <w:rsid w:val="00063B09"/>
    <w:rsid w:val="000659C2"/>
    <w:rsid w:val="00065FEB"/>
    <w:rsid w:val="00080D13"/>
    <w:rsid w:val="00086752"/>
    <w:rsid w:val="000A4177"/>
    <w:rsid w:val="000A654B"/>
    <w:rsid w:val="000A6759"/>
    <w:rsid w:val="000B246E"/>
    <w:rsid w:val="000C09F1"/>
    <w:rsid w:val="000C37E7"/>
    <w:rsid w:val="000D26D8"/>
    <w:rsid w:val="000D55B7"/>
    <w:rsid w:val="000D652D"/>
    <w:rsid w:val="000E09B2"/>
    <w:rsid w:val="000E3AB9"/>
    <w:rsid w:val="000F0A12"/>
    <w:rsid w:val="001043FB"/>
    <w:rsid w:val="00104AA0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20CF"/>
    <w:rsid w:val="0017059B"/>
    <w:rsid w:val="00175752"/>
    <w:rsid w:val="00177214"/>
    <w:rsid w:val="00181BBB"/>
    <w:rsid w:val="00191B2C"/>
    <w:rsid w:val="00193D5C"/>
    <w:rsid w:val="00194C8B"/>
    <w:rsid w:val="00196A72"/>
    <w:rsid w:val="001A30E5"/>
    <w:rsid w:val="001B4453"/>
    <w:rsid w:val="001B7C18"/>
    <w:rsid w:val="001C3645"/>
    <w:rsid w:val="001C5E78"/>
    <w:rsid w:val="001E1F47"/>
    <w:rsid w:val="001E2989"/>
    <w:rsid w:val="001E51B4"/>
    <w:rsid w:val="001E6343"/>
    <w:rsid w:val="001E73FD"/>
    <w:rsid w:val="001F028B"/>
    <w:rsid w:val="001F3E4B"/>
    <w:rsid w:val="002064B6"/>
    <w:rsid w:val="00212859"/>
    <w:rsid w:val="00224FAF"/>
    <w:rsid w:val="0023063D"/>
    <w:rsid w:val="002350AE"/>
    <w:rsid w:val="00236C71"/>
    <w:rsid w:val="00237356"/>
    <w:rsid w:val="00240DF4"/>
    <w:rsid w:val="00247AC1"/>
    <w:rsid w:val="002507B3"/>
    <w:rsid w:val="00250B7F"/>
    <w:rsid w:val="002515AC"/>
    <w:rsid w:val="00252158"/>
    <w:rsid w:val="00252C31"/>
    <w:rsid w:val="0025460A"/>
    <w:rsid w:val="002549F5"/>
    <w:rsid w:val="002559B3"/>
    <w:rsid w:val="00256B4E"/>
    <w:rsid w:val="00264A1A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741E"/>
    <w:rsid w:val="002E40A9"/>
    <w:rsid w:val="002E595E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5569C"/>
    <w:rsid w:val="003616E0"/>
    <w:rsid w:val="0036498C"/>
    <w:rsid w:val="003707BB"/>
    <w:rsid w:val="00373441"/>
    <w:rsid w:val="00374386"/>
    <w:rsid w:val="00376BE7"/>
    <w:rsid w:val="003823BD"/>
    <w:rsid w:val="00383B98"/>
    <w:rsid w:val="00393C0F"/>
    <w:rsid w:val="00396388"/>
    <w:rsid w:val="003A384B"/>
    <w:rsid w:val="003B04EA"/>
    <w:rsid w:val="003B166F"/>
    <w:rsid w:val="003B4086"/>
    <w:rsid w:val="003B6F3F"/>
    <w:rsid w:val="003B7A5E"/>
    <w:rsid w:val="003C25EB"/>
    <w:rsid w:val="003D1B78"/>
    <w:rsid w:val="003D44E9"/>
    <w:rsid w:val="003F07BE"/>
    <w:rsid w:val="00403888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F76"/>
    <w:rsid w:val="004A4BFA"/>
    <w:rsid w:val="004B0BC3"/>
    <w:rsid w:val="004C673C"/>
    <w:rsid w:val="004C72A3"/>
    <w:rsid w:val="004C7A31"/>
    <w:rsid w:val="004D1A3B"/>
    <w:rsid w:val="004D37F4"/>
    <w:rsid w:val="004D5CB3"/>
    <w:rsid w:val="004D6F2F"/>
    <w:rsid w:val="004E00E8"/>
    <w:rsid w:val="004E3A37"/>
    <w:rsid w:val="004E4F77"/>
    <w:rsid w:val="004E5334"/>
    <w:rsid w:val="004E6CA8"/>
    <w:rsid w:val="004E7E9F"/>
    <w:rsid w:val="004F7BD3"/>
    <w:rsid w:val="00507044"/>
    <w:rsid w:val="00507EB1"/>
    <w:rsid w:val="005101D2"/>
    <w:rsid w:val="00514DF2"/>
    <w:rsid w:val="0051585C"/>
    <w:rsid w:val="005158D8"/>
    <w:rsid w:val="0051752C"/>
    <w:rsid w:val="005217EE"/>
    <w:rsid w:val="005309EF"/>
    <w:rsid w:val="00536AAF"/>
    <w:rsid w:val="00542FB5"/>
    <w:rsid w:val="00543DDF"/>
    <w:rsid w:val="0055032B"/>
    <w:rsid w:val="00550CA8"/>
    <w:rsid w:val="00554AE8"/>
    <w:rsid w:val="00554DF5"/>
    <w:rsid w:val="00576DAB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7D47"/>
    <w:rsid w:val="005F122C"/>
    <w:rsid w:val="005F5CEA"/>
    <w:rsid w:val="00600931"/>
    <w:rsid w:val="006058F1"/>
    <w:rsid w:val="00610573"/>
    <w:rsid w:val="00613F27"/>
    <w:rsid w:val="006203E9"/>
    <w:rsid w:val="00624BCA"/>
    <w:rsid w:val="006316D4"/>
    <w:rsid w:val="00632241"/>
    <w:rsid w:val="0063365F"/>
    <w:rsid w:val="006470D1"/>
    <w:rsid w:val="0064781F"/>
    <w:rsid w:val="00651342"/>
    <w:rsid w:val="00652CE0"/>
    <w:rsid w:val="00653897"/>
    <w:rsid w:val="006543DA"/>
    <w:rsid w:val="00656BB6"/>
    <w:rsid w:val="00660A07"/>
    <w:rsid w:val="006662D4"/>
    <w:rsid w:val="00666BBB"/>
    <w:rsid w:val="00666D21"/>
    <w:rsid w:val="006816E1"/>
    <w:rsid w:val="0068296E"/>
    <w:rsid w:val="00686F35"/>
    <w:rsid w:val="00696008"/>
    <w:rsid w:val="00696CCE"/>
    <w:rsid w:val="006A03A5"/>
    <w:rsid w:val="006A2F5A"/>
    <w:rsid w:val="006A336F"/>
    <w:rsid w:val="006A34CE"/>
    <w:rsid w:val="006B20BB"/>
    <w:rsid w:val="006C1F83"/>
    <w:rsid w:val="006C2414"/>
    <w:rsid w:val="006C5421"/>
    <w:rsid w:val="006D0ED6"/>
    <w:rsid w:val="006D1965"/>
    <w:rsid w:val="006E14BD"/>
    <w:rsid w:val="006E2A03"/>
    <w:rsid w:val="007009BA"/>
    <w:rsid w:val="00700F71"/>
    <w:rsid w:val="007012E0"/>
    <w:rsid w:val="00702DE6"/>
    <w:rsid w:val="00711D0D"/>
    <w:rsid w:val="0071396C"/>
    <w:rsid w:val="00713C32"/>
    <w:rsid w:val="00717842"/>
    <w:rsid w:val="007273B4"/>
    <w:rsid w:val="00730F19"/>
    <w:rsid w:val="00736C09"/>
    <w:rsid w:val="0074108F"/>
    <w:rsid w:val="00743643"/>
    <w:rsid w:val="007718AD"/>
    <w:rsid w:val="00774918"/>
    <w:rsid w:val="00785EA8"/>
    <w:rsid w:val="00787E82"/>
    <w:rsid w:val="007903C7"/>
    <w:rsid w:val="00793A04"/>
    <w:rsid w:val="00794272"/>
    <w:rsid w:val="00794FEC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711B"/>
    <w:rsid w:val="007E4936"/>
    <w:rsid w:val="007E50BE"/>
    <w:rsid w:val="007F6976"/>
    <w:rsid w:val="0080225A"/>
    <w:rsid w:val="00807937"/>
    <w:rsid w:val="00813DA4"/>
    <w:rsid w:val="008203EA"/>
    <w:rsid w:val="00824CCC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6214A"/>
    <w:rsid w:val="008627AF"/>
    <w:rsid w:val="00865688"/>
    <w:rsid w:val="0087024E"/>
    <w:rsid w:val="00876DE4"/>
    <w:rsid w:val="00886016"/>
    <w:rsid w:val="00886932"/>
    <w:rsid w:val="00895CDB"/>
    <w:rsid w:val="008A1C11"/>
    <w:rsid w:val="008A4C6D"/>
    <w:rsid w:val="008B0962"/>
    <w:rsid w:val="008C4ED2"/>
    <w:rsid w:val="008C7927"/>
    <w:rsid w:val="008D4B99"/>
    <w:rsid w:val="008D5AB8"/>
    <w:rsid w:val="008D6E40"/>
    <w:rsid w:val="008E3C06"/>
    <w:rsid w:val="008E5038"/>
    <w:rsid w:val="008F18F6"/>
    <w:rsid w:val="008F4ABA"/>
    <w:rsid w:val="008F58B9"/>
    <w:rsid w:val="0090064F"/>
    <w:rsid w:val="009117AE"/>
    <w:rsid w:val="00916E9B"/>
    <w:rsid w:val="00921701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6045"/>
    <w:rsid w:val="009A3366"/>
    <w:rsid w:val="009A47B1"/>
    <w:rsid w:val="009B4D89"/>
    <w:rsid w:val="009C6A1C"/>
    <w:rsid w:val="009D2071"/>
    <w:rsid w:val="009D2A7D"/>
    <w:rsid w:val="009D2CDE"/>
    <w:rsid w:val="009D31F7"/>
    <w:rsid w:val="009E0BE3"/>
    <w:rsid w:val="009E1F38"/>
    <w:rsid w:val="009E4F28"/>
    <w:rsid w:val="009F73EE"/>
    <w:rsid w:val="00A13544"/>
    <w:rsid w:val="00A13D85"/>
    <w:rsid w:val="00A156A6"/>
    <w:rsid w:val="00A15AE2"/>
    <w:rsid w:val="00A15CE6"/>
    <w:rsid w:val="00A15F53"/>
    <w:rsid w:val="00A23587"/>
    <w:rsid w:val="00A27959"/>
    <w:rsid w:val="00A314E6"/>
    <w:rsid w:val="00A434E0"/>
    <w:rsid w:val="00A451FB"/>
    <w:rsid w:val="00A46C79"/>
    <w:rsid w:val="00A47842"/>
    <w:rsid w:val="00A64DA0"/>
    <w:rsid w:val="00A66013"/>
    <w:rsid w:val="00A70DB7"/>
    <w:rsid w:val="00A71753"/>
    <w:rsid w:val="00A80177"/>
    <w:rsid w:val="00A844AC"/>
    <w:rsid w:val="00A87F63"/>
    <w:rsid w:val="00A92C42"/>
    <w:rsid w:val="00A93D68"/>
    <w:rsid w:val="00A93DF9"/>
    <w:rsid w:val="00AA2487"/>
    <w:rsid w:val="00AB1EC2"/>
    <w:rsid w:val="00AB4FC8"/>
    <w:rsid w:val="00AB6E47"/>
    <w:rsid w:val="00AC368B"/>
    <w:rsid w:val="00AC607E"/>
    <w:rsid w:val="00AD4098"/>
    <w:rsid w:val="00AD47C4"/>
    <w:rsid w:val="00AE4387"/>
    <w:rsid w:val="00AE70DF"/>
    <w:rsid w:val="00AF00D4"/>
    <w:rsid w:val="00AF3973"/>
    <w:rsid w:val="00B016B7"/>
    <w:rsid w:val="00B02422"/>
    <w:rsid w:val="00B0264F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53358"/>
    <w:rsid w:val="00B57D4B"/>
    <w:rsid w:val="00B65C67"/>
    <w:rsid w:val="00B76B93"/>
    <w:rsid w:val="00B818FF"/>
    <w:rsid w:val="00B82ABE"/>
    <w:rsid w:val="00B85DD7"/>
    <w:rsid w:val="00B877B9"/>
    <w:rsid w:val="00B909EF"/>
    <w:rsid w:val="00B9408F"/>
    <w:rsid w:val="00B96F79"/>
    <w:rsid w:val="00BA792F"/>
    <w:rsid w:val="00BC030C"/>
    <w:rsid w:val="00BC2605"/>
    <w:rsid w:val="00BC4670"/>
    <w:rsid w:val="00BD1EFD"/>
    <w:rsid w:val="00BD4C3C"/>
    <w:rsid w:val="00BD731A"/>
    <w:rsid w:val="00BE016E"/>
    <w:rsid w:val="00BE7B87"/>
    <w:rsid w:val="00BF3F8C"/>
    <w:rsid w:val="00BF77C1"/>
    <w:rsid w:val="00C0138D"/>
    <w:rsid w:val="00C0504A"/>
    <w:rsid w:val="00C0709F"/>
    <w:rsid w:val="00C26C02"/>
    <w:rsid w:val="00C30DDF"/>
    <w:rsid w:val="00C3184B"/>
    <w:rsid w:val="00C32DC1"/>
    <w:rsid w:val="00C359AF"/>
    <w:rsid w:val="00C4072E"/>
    <w:rsid w:val="00C44359"/>
    <w:rsid w:val="00C462C7"/>
    <w:rsid w:val="00C55B31"/>
    <w:rsid w:val="00C73198"/>
    <w:rsid w:val="00C75D55"/>
    <w:rsid w:val="00C80FE8"/>
    <w:rsid w:val="00C87A02"/>
    <w:rsid w:val="00C87ABE"/>
    <w:rsid w:val="00C94651"/>
    <w:rsid w:val="00C9480E"/>
    <w:rsid w:val="00C979CF"/>
    <w:rsid w:val="00CA1A29"/>
    <w:rsid w:val="00CA498F"/>
    <w:rsid w:val="00CA7A80"/>
    <w:rsid w:val="00CB0241"/>
    <w:rsid w:val="00CB1616"/>
    <w:rsid w:val="00CB1F6D"/>
    <w:rsid w:val="00CC2C84"/>
    <w:rsid w:val="00CC43AD"/>
    <w:rsid w:val="00CC6846"/>
    <w:rsid w:val="00CD327F"/>
    <w:rsid w:val="00CD465E"/>
    <w:rsid w:val="00CD5C8B"/>
    <w:rsid w:val="00CE40BC"/>
    <w:rsid w:val="00CE4BD0"/>
    <w:rsid w:val="00CF0143"/>
    <w:rsid w:val="00CF083D"/>
    <w:rsid w:val="00CF0B4F"/>
    <w:rsid w:val="00CF1583"/>
    <w:rsid w:val="00CF36EF"/>
    <w:rsid w:val="00CF6274"/>
    <w:rsid w:val="00D01BF0"/>
    <w:rsid w:val="00D05B50"/>
    <w:rsid w:val="00D0775A"/>
    <w:rsid w:val="00D11EF9"/>
    <w:rsid w:val="00D21AC8"/>
    <w:rsid w:val="00D22A0D"/>
    <w:rsid w:val="00D241CE"/>
    <w:rsid w:val="00D25F9D"/>
    <w:rsid w:val="00D2606C"/>
    <w:rsid w:val="00D27411"/>
    <w:rsid w:val="00D40EAF"/>
    <w:rsid w:val="00D4774B"/>
    <w:rsid w:val="00D529EA"/>
    <w:rsid w:val="00D53704"/>
    <w:rsid w:val="00D60A57"/>
    <w:rsid w:val="00D63827"/>
    <w:rsid w:val="00D67E3D"/>
    <w:rsid w:val="00D703B2"/>
    <w:rsid w:val="00D727DD"/>
    <w:rsid w:val="00D737E3"/>
    <w:rsid w:val="00D75E41"/>
    <w:rsid w:val="00D763D0"/>
    <w:rsid w:val="00D82502"/>
    <w:rsid w:val="00D961D4"/>
    <w:rsid w:val="00DA1F98"/>
    <w:rsid w:val="00DA27D0"/>
    <w:rsid w:val="00DA31EC"/>
    <w:rsid w:val="00DA63D3"/>
    <w:rsid w:val="00DB766F"/>
    <w:rsid w:val="00DC4439"/>
    <w:rsid w:val="00DC6D0C"/>
    <w:rsid w:val="00DD0D2E"/>
    <w:rsid w:val="00DD6AB1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5EB3"/>
    <w:rsid w:val="00E20F68"/>
    <w:rsid w:val="00E232DD"/>
    <w:rsid w:val="00E27080"/>
    <w:rsid w:val="00E33CB7"/>
    <w:rsid w:val="00E362E0"/>
    <w:rsid w:val="00E45D42"/>
    <w:rsid w:val="00E54F0F"/>
    <w:rsid w:val="00E56336"/>
    <w:rsid w:val="00E659E9"/>
    <w:rsid w:val="00E70A3D"/>
    <w:rsid w:val="00E74B13"/>
    <w:rsid w:val="00E758A1"/>
    <w:rsid w:val="00E82A7C"/>
    <w:rsid w:val="00E85508"/>
    <w:rsid w:val="00E879ED"/>
    <w:rsid w:val="00E87E99"/>
    <w:rsid w:val="00E9263D"/>
    <w:rsid w:val="00EA156D"/>
    <w:rsid w:val="00EA5699"/>
    <w:rsid w:val="00EB19D1"/>
    <w:rsid w:val="00EB7DF9"/>
    <w:rsid w:val="00EC5B3F"/>
    <w:rsid w:val="00ED13BB"/>
    <w:rsid w:val="00ED1C72"/>
    <w:rsid w:val="00ED5A63"/>
    <w:rsid w:val="00ED687B"/>
    <w:rsid w:val="00EE7021"/>
    <w:rsid w:val="00EE77D8"/>
    <w:rsid w:val="00EF42A0"/>
    <w:rsid w:val="00EF51BF"/>
    <w:rsid w:val="00EF52A4"/>
    <w:rsid w:val="00F013CF"/>
    <w:rsid w:val="00F10A37"/>
    <w:rsid w:val="00F13366"/>
    <w:rsid w:val="00F149D5"/>
    <w:rsid w:val="00F15785"/>
    <w:rsid w:val="00F258DC"/>
    <w:rsid w:val="00F34C06"/>
    <w:rsid w:val="00F44B26"/>
    <w:rsid w:val="00F46311"/>
    <w:rsid w:val="00F53529"/>
    <w:rsid w:val="00F71C60"/>
    <w:rsid w:val="00F725AC"/>
    <w:rsid w:val="00F82BC2"/>
    <w:rsid w:val="00F8335F"/>
    <w:rsid w:val="00F85D3A"/>
    <w:rsid w:val="00F92557"/>
    <w:rsid w:val="00F95E50"/>
    <w:rsid w:val="00F968FC"/>
    <w:rsid w:val="00FA3756"/>
    <w:rsid w:val="00FA647B"/>
    <w:rsid w:val="00FA6F5E"/>
    <w:rsid w:val="00FB0775"/>
    <w:rsid w:val="00FB5286"/>
    <w:rsid w:val="00FC09C5"/>
    <w:rsid w:val="00FC168F"/>
    <w:rsid w:val="00FE3BEB"/>
    <w:rsid w:val="00FE6E32"/>
    <w:rsid w:val="00FE79CF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64A1A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64A1A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121331"/>
    <w:rsid w:val="0012778F"/>
    <w:rsid w:val="001E1C20"/>
    <w:rsid w:val="00277682"/>
    <w:rsid w:val="002C298C"/>
    <w:rsid w:val="00325CF5"/>
    <w:rsid w:val="00340F34"/>
    <w:rsid w:val="00346603"/>
    <w:rsid w:val="004776FF"/>
    <w:rsid w:val="004C5D7A"/>
    <w:rsid w:val="005B6EB8"/>
    <w:rsid w:val="006C12B2"/>
    <w:rsid w:val="006F554F"/>
    <w:rsid w:val="0091588D"/>
    <w:rsid w:val="00965CC5"/>
    <w:rsid w:val="009D3934"/>
    <w:rsid w:val="00A7324A"/>
    <w:rsid w:val="00B61B51"/>
    <w:rsid w:val="00C34834"/>
    <w:rsid w:val="00C40929"/>
    <w:rsid w:val="00C62C2F"/>
    <w:rsid w:val="00CA1B54"/>
    <w:rsid w:val="00CA6683"/>
    <w:rsid w:val="00FA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17 de novembro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BC9C0B-C9C5-44BF-9312-42E64FB4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889</Words>
  <Characters>4806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172</vt:lpstr>
      <vt:lpstr/>
    </vt:vector>
  </TitlesOfParts>
  <Company>empreendimento Housing – Zona Central</Company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173</dc:title>
  <dc:subject>1000012879/2014</dc:subject>
  <dc:creator>Mauro Vieira Maciel</dc:creator>
  <cp:lastModifiedBy>Presidente</cp:lastModifiedBy>
  <cp:revision>3</cp:revision>
  <cp:lastPrinted>2014-11-17T14:06:00Z</cp:lastPrinted>
  <dcterms:created xsi:type="dcterms:W3CDTF">2014-11-17T17:22:00Z</dcterms:created>
  <dcterms:modified xsi:type="dcterms:W3CDTF">2014-11-17T18:19:00Z</dcterms:modified>
</cp:coreProperties>
</file>