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11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645DDF">
            <w:rPr>
              <w:rFonts w:ascii="Calibri" w:hAnsi="Calibri"/>
              <w:sz w:val="22"/>
              <w:szCs w:val="22"/>
            </w:rPr>
            <w:t>04428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645DDF">
        <w:rPr>
          <w:rFonts w:ascii="Calibri" w:hAnsi="Calibri"/>
          <w:sz w:val="22"/>
          <w:szCs w:val="22"/>
        </w:rPr>
        <w:t>3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645DDF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645DDF">
        <w:rPr>
          <w:rFonts w:ascii="Calibri" w:hAnsi="Calibri"/>
          <w:sz w:val="22"/>
          <w:szCs w:val="22"/>
        </w:rPr>
        <w:t>do processo e cancelamento do auto de infração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5DDF">
            <w:rPr>
              <w:rFonts w:ascii="Calibri" w:hAnsi="Calibri"/>
              <w:b/>
              <w:sz w:val="22"/>
              <w:szCs w:val="22"/>
            </w:rPr>
            <w:t>166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45DDF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645DDF">
        <w:rPr>
          <w:rFonts w:ascii="Calibri" w:hAnsi="Calibri"/>
          <w:b/>
          <w:sz w:val="22"/>
          <w:szCs w:val="22"/>
        </w:rPr>
        <w:t>04428</w:t>
      </w:r>
      <w:r w:rsidR="00FF6387">
        <w:rPr>
          <w:rFonts w:ascii="Calibri" w:hAnsi="Calibri"/>
          <w:b/>
          <w:sz w:val="22"/>
          <w:szCs w:val="22"/>
        </w:rPr>
        <w:t>/201</w:t>
      </w:r>
      <w:r w:rsidR="00645DDF">
        <w:rPr>
          <w:rFonts w:ascii="Calibri" w:hAnsi="Calibri"/>
          <w:b/>
          <w:sz w:val="22"/>
          <w:szCs w:val="22"/>
        </w:rPr>
        <w:t>3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645DDF">
        <w:rPr>
          <w:rFonts w:ascii="Calibri" w:hAnsi="Calibri"/>
          <w:sz w:val="22"/>
          <w:szCs w:val="22"/>
        </w:rPr>
        <w:t xml:space="preserve">a extinta pessoa jurídica M&amp;R </w:t>
      </w:r>
      <w:r w:rsidR="007C1187">
        <w:rPr>
          <w:rFonts w:ascii="Calibri" w:hAnsi="Calibri"/>
          <w:sz w:val="22"/>
          <w:szCs w:val="22"/>
        </w:rPr>
        <w:t xml:space="preserve">Assessoria Construtiva LTDA – ME (M&amp;R </w:t>
      </w:r>
      <w:r w:rsidR="00645DDF">
        <w:rPr>
          <w:rFonts w:ascii="Calibri" w:hAnsi="Calibri"/>
          <w:sz w:val="22"/>
          <w:szCs w:val="22"/>
        </w:rPr>
        <w:t>Casas e Chalés</w:t>
      </w:r>
      <w:r w:rsidR="007C1187">
        <w:rPr>
          <w:rFonts w:ascii="Calibri" w:hAnsi="Calibri"/>
          <w:sz w:val="22"/>
          <w:szCs w:val="22"/>
        </w:rPr>
        <w:t>)</w:t>
      </w:r>
      <w:r w:rsidR="00645DDF">
        <w:rPr>
          <w:rFonts w:ascii="Calibri" w:hAnsi="Calibri"/>
          <w:sz w:val="22"/>
          <w:szCs w:val="22"/>
        </w:rPr>
        <w:t xml:space="preserve">. Autuada por ausência de registro no CAU, o auto de infração foi mantido pelo Plenário do CAU/RS após julgamento do recurso interposto. Após o julgamento, não foi possível dar ciência à empresa interessada em razão de não ter sido localizada no endereço anterior. Verificou-se que a empresa consta como extinta por encerramento de liquidação voluntária (fl. 53) no cadastro nacional de pessoa jurídica da Receita Federal.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645DDF" w:rsidRDefault="00126BF1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que a pessoa jurídica deveria ser notificada da decisão do Plenário do CAU/RS, com abertura de prazo de 30 dias para novo recurso ao CAU/BR. Como se observa, a pessoa jurídica foi extinta, deixando de existir, razão pela qual não</w:t>
      </w:r>
      <w:r w:rsidR="00645DDF">
        <w:rPr>
          <w:rFonts w:ascii="Calibri" w:hAnsi="Calibri"/>
          <w:sz w:val="22"/>
          <w:szCs w:val="22"/>
        </w:rPr>
        <w:t xml:space="preserve"> há como notificá-la por correio ou por edital. Qualquer tentativa</w:t>
      </w:r>
      <w:r>
        <w:rPr>
          <w:rFonts w:ascii="Calibri" w:hAnsi="Calibri"/>
          <w:sz w:val="22"/>
          <w:szCs w:val="22"/>
        </w:rPr>
        <w:t xml:space="preserve"> nesse sentido</w:t>
      </w:r>
      <w:r w:rsidR="00645DDF">
        <w:rPr>
          <w:rFonts w:ascii="Calibri" w:hAnsi="Calibri"/>
          <w:sz w:val="22"/>
          <w:szCs w:val="22"/>
        </w:rPr>
        <w:t xml:space="preserve"> seria nula, conforme </w:t>
      </w:r>
      <w:r>
        <w:rPr>
          <w:rFonts w:ascii="Calibri" w:hAnsi="Calibri"/>
          <w:sz w:val="22"/>
          <w:szCs w:val="22"/>
        </w:rPr>
        <w:t xml:space="preserve">entendimento jurisprudencial. </w:t>
      </w:r>
    </w:p>
    <w:p w:rsidR="00F53644" w:rsidRDefault="00126BF1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Também não se pode inscrever a multa em dívida ativa, uma vez que a dívida não poderá ser executada judicialmente</w:t>
      </w:r>
      <w:r w:rsidR="007C1187">
        <w:rPr>
          <w:rFonts w:ascii="Calibri" w:hAnsi="Calibri"/>
          <w:sz w:val="22"/>
          <w:szCs w:val="22"/>
        </w:rPr>
        <w:t>. A</w:t>
      </w:r>
      <w:r>
        <w:rPr>
          <w:rFonts w:ascii="Calibri" w:hAnsi="Calibri"/>
          <w:sz w:val="22"/>
          <w:szCs w:val="22"/>
        </w:rPr>
        <w:t xml:space="preserve"> extinção da empresa antes da propositura da ação executiva acarretará </w:t>
      </w:r>
      <w:r w:rsidR="007C118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nulidade </w:t>
      </w:r>
      <w:r w:rsidR="007C1187"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z w:val="22"/>
          <w:szCs w:val="22"/>
        </w:rPr>
        <w:t xml:space="preserve"> citação</w:t>
      </w:r>
      <w:r w:rsidR="007C1187">
        <w:rPr>
          <w:rFonts w:ascii="Calibri" w:hAnsi="Calibri"/>
          <w:sz w:val="22"/>
          <w:szCs w:val="22"/>
        </w:rPr>
        <w:t xml:space="preserve"> e a falta de pressuposto processual. </w:t>
      </w:r>
    </w:p>
    <w:p w:rsidR="00126BF1" w:rsidRDefault="00126BF1" w:rsidP="007A186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Colaciono algumas ementas de decisões judiciais nesse sentido:</w:t>
      </w:r>
    </w:p>
    <w:p w:rsidR="002F5C7A" w:rsidRDefault="002F5C7A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F5C7A" w:rsidRDefault="002F5C7A" w:rsidP="002F5C7A">
      <w:pPr>
        <w:spacing w:line="360" w:lineRule="auto"/>
        <w:ind w:left="3402"/>
        <w:jc w:val="both"/>
        <w:rPr>
          <w:rFonts w:ascii="Helvetica" w:hAnsi="Helvetica"/>
          <w:color w:val="404040"/>
          <w:sz w:val="20"/>
          <w:szCs w:val="20"/>
          <w:shd w:val="clear" w:color="auto" w:fill="FFFFFF"/>
        </w:rPr>
      </w:pPr>
      <w:r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CITAÇÃO POR 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EDITAL-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EXTINTA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/</w:t>
      </w:r>
      <w:r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INEXISTENTE - NULIDADE. No caso dos autos, comprovada a extinção da empresa ré, com o encerramento das suas atividades e protocolo do distrato na Junta Comercial, anos antes da propositura da presente ação, cogente é a declaração de nulidade da sua citação, realizada, na hipótese, por expediente. Constatado o vício - citação feita </w:t>
      </w:r>
      <w:proofErr w:type="gramStart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a</w:t>
      </w:r>
      <w:proofErr w:type="gramEnd"/>
      <w:r w:rsid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extinta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/ inexistente - há que se anular o processo, a partir daquele ato. Agravo de petição a que se nega provimento.</w:t>
      </w:r>
      <w:r w:rsid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(</w:t>
      </w:r>
      <w:r w:rsidR="00126BF1" w:rsidRP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TRT-3 - AGRAVO DE </w:t>
      </w:r>
      <w:proofErr w:type="gramStart"/>
      <w:r w:rsidR="00126BF1" w:rsidRP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>PETICAO :</w:t>
      </w:r>
      <w:proofErr w:type="gramEnd"/>
      <w:r w:rsidR="00126BF1" w:rsidRP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AP 00628201007103006 0000628-15.2010.5.03.0071</w:t>
      </w:r>
      <w:r w:rsid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>)</w:t>
      </w:r>
    </w:p>
    <w:p w:rsidR="002F5C7A" w:rsidRDefault="002F5C7A" w:rsidP="002F5C7A">
      <w:pPr>
        <w:spacing w:line="360" w:lineRule="auto"/>
        <w:ind w:left="3402"/>
        <w:jc w:val="both"/>
        <w:rPr>
          <w:rFonts w:ascii="Helvetica" w:hAnsi="Helvetica"/>
          <w:b/>
          <w:bCs/>
          <w:color w:val="666666"/>
          <w:sz w:val="20"/>
          <w:szCs w:val="20"/>
          <w:bdr w:val="none" w:sz="0" w:space="0" w:color="auto" w:frame="1"/>
          <w:shd w:val="clear" w:color="auto" w:fill="FFFFFF"/>
        </w:rPr>
      </w:pPr>
    </w:p>
    <w:p w:rsidR="002F5C7A" w:rsidRDefault="002F5C7A" w:rsidP="002F5C7A">
      <w:pPr>
        <w:spacing w:line="360" w:lineRule="auto"/>
        <w:ind w:left="3402"/>
        <w:jc w:val="both"/>
        <w:rPr>
          <w:rFonts w:ascii="Helvetica" w:hAnsi="Helvetica"/>
          <w:color w:val="404040"/>
          <w:sz w:val="20"/>
          <w:szCs w:val="20"/>
          <w:shd w:val="clear" w:color="auto" w:fill="FFFFFF"/>
        </w:rPr>
      </w:pP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RECURSO ORDINÁRIO. AUSÊNCIA DE PRESSUPOSTO DE CONSTITUIÇÃO DA RELAÇÃO PROCESSUAL. RECLAMADA.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JURÍDICAEXTINTA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EM DATA ANTERIOR AO AJUIZAMENTO DA AÇÃO. EXTINÇÃO ANTERIOR TAMBÉM À CONSTITUIÇÃO DO CRÉDITO EXIGIDO. CAPACIDADES CIVIL E PROCESSUAL. INEXISTÊNCIA. AÇÃO DE CUMPRIMENTO QUE OBJETIVA A COBRANÇA DE CONTRIBUIÇÃO ASSISTENCIAL CONTRA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EXTINTA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ANTES MESMO DE EXISTIR A PERMISSÃO DA COBRANÇA EM SI. Sendo as capacidades civil e processual pressupostos para a constituição válida do processo, com a extinção da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 requerida, quando sequer havia sido ajuizada a ação, não é possível </w:t>
      </w:r>
      <w:proofErr w:type="gramStart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a</w:t>
      </w:r>
      <w:proofErr w:type="gramEnd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formação da relação processual entre aquela e a parte requerida. Processo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extinto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, de ofício, sem julgamento do mérito</w:t>
      </w:r>
      <w:r>
        <w:rPr>
          <w:rFonts w:ascii="Helvetica" w:hAnsi="Helvetica"/>
          <w:color w:val="404040"/>
          <w:sz w:val="20"/>
          <w:szCs w:val="20"/>
          <w:shd w:val="clear" w:color="auto" w:fill="FFFFFF"/>
        </w:rPr>
        <w:t>.</w:t>
      </w:r>
      <w:r w:rsidR="00126BF1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(</w:t>
      </w:r>
      <w:r w:rsidR="00126BF1">
        <w:rPr>
          <w:rFonts w:ascii="Helvetica" w:hAnsi="Helvetica"/>
          <w:color w:val="666666"/>
          <w:sz w:val="20"/>
          <w:szCs w:val="20"/>
          <w:shd w:val="clear" w:color="auto" w:fill="FFFFFF"/>
        </w:rPr>
        <w:t>TRT-4 - RO 00014386720135040261 RS 0001438-67.2013.5.04.0261</w:t>
      </w:r>
      <w:r w:rsidR="00126BF1">
        <w:rPr>
          <w:rFonts w:ascii="Helvetica" w:hAnsi="Helvetica"/>
          <w:color w:val="666666"/>
          <w:sz w:val="20"/>
          <w:szCs w:val="20"/>
          <w:shd w:val="clear" w:color="auto" w:fill="FFFFFF"/>
        </w:rPr>
        <w:t>)</w:t>
      </w:r>
    </w:p>
    <w:p w:rsidR="002F5C7A" w:rsidRDefault="002F5C7A" w:rsidP="002F5C7A">
      <w:pPr>
        <w:spacing w:line="360" w:lineRule="auto"/>
        <w:ind w:left="3402"/>
        <w:jc w:val="both"/>
        <w:rPr>
          <w:rFonts w:ascii="Helvetica" w:hAnsi="Helvetica"/>
          <w:b/>
          <w:bCs/>
          <w:color w:val="666666"/>
          <w:sz w:val="20"/>
          <w:szCs w:val="20"/>
          <w:bdr w:val="none" w:sz="0" w:space="0" w:color="auto" w:frame="1"/>
          <w:shd w:val="clear" w:color="auto" w:fill="FFFFFF"/>
        </w:rPr>
      </w:pPr>
    </w:p>
    <w:p w:rsidR="007A1862" w:rsidRDefault="002F5C7A" w:rsidP="002F5C7A">
      <w:pPr>
        <w:spacing w:line="360" w:lineRule="auto"/>
        <w:ind w:left="3402"/>
        <w:jc w:val="both"/>
        <w:rPr>
          <w:rFonts w:ascii="Calibri" w:hAnsi="Calibri"/>
          <w:sz w:val="22"/>
          <w:szCs w:val="22"/>
        </w:rPr>
      </w:pP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RECURSO INOMINADO. PROCESSUAL CIVIL.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JÁ COM CNPJ BAIXADO JUNTO À RECEITA FEDERAL SOB O MOTIVO DE EXTINÇÃO POR ENCERRAMENTO DE LIQUIDAÇÃO VOLUNTÁRIA. INCAPACIDADE DE ESTAR EM JUÍZO COMO AUTORA, ANTE A AUSÊNCIA DE PERSONALIDADE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. INDEFERIMENTO DA PETIÇÃO INICIAL MANTIDO POR MOTIVO DIVERSO. Conforme consulta no sítio da Receita Federal na internet, a autora, desde 15/2/2013, ou seja, ainda antes do aforamento da presente demanda (13/5/2013), se encontra na situação cadastral de baixada, em razão de "EXTINCAO P/ ENC LIQ VOLUNTARIA". Ou seja, trata-se de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pessoa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extinta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 por encerramento de liquidação voluntária, com o que não detém sequer personalidade</w:t>
      </w:r>
      <w:r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 </w:t>
      </w:r>
      <w:r w:rsidRPr="002F5C7A">
        <w:rPr>
          <w:rFonts w:ascii="Helvetica" w:hAnsi="Helvetica"/>
          <w:b/>
          <w:bCs/>
          <w:color w:val="222222"/>
          <w:sz w:val="20"/>
          <w:szCs w:val="20"/>
          <w:shd w:val="clear" w:color="auto" w:fill="FFFFFF"/>
        </w:rPr>
        <w:t>jurídica</w:t>
      </w:r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 xml:space="preserve"> para estar em Juízo. I RECURSO DESPROVIDO. (Recurso Cível Nº 71004604567, Terceira Turma Recursal Cível, Turmas Recursais, Relator: Ricardo </w:t>
      </w:r>
      <w:proofErr w:type="spellStart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Bernd</w:t>
      </w:r>
      <w:proofErr w:type="spellEnd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, Julgado em 10/07/2014</w:t>
      </w:r>
      <w:proofErr w:type="gramStart"/>
      <w:r w:rsidRPr="002F5C7A">
        <w:rPr>
          <w:rFonts w:ascii="Helvetica" w:hAnsi="Helvetica"/>
          <w:color w:val="404040"/>
          <w:sz w:val="20"/>
          <w:szCs w:val="20"/>
          <w:shd w:val="clear" w:color="auto" w:fill="FFFFFF"/>
        </w:rPr>
        <w:t>)</w:t>
      </w:r>
      <w:proofErr w:type="gramEnd"/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Isso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a Assessoria Jurídica opina pelo arquivamento do processo administrativo e cancelamento do auto de infração em razão de que qualquer tentativa de cobrança do valor devido será infrutífera. 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11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166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1000004428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1187">
            <w:rPr>
              <w:rFonts w:ascii="Calibri" w:hAnsi="Calibri"/>
              <w:sz w:val="22"/>
              <w:szCs w:val="22"/>
            </w:rPr>
            <w:t xml:space="preserve">M&amp;R Assessoria Construtiva </w:t>
          </w:r>
          <w:proofErr w:type="spellStart"/>
          <w:r w:rsidR="007C1187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7C1187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Default="006E78B1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74553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6D6D68" w:rsidRDefault="007C1187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Acolho o parecer da Assessoria Jurídica do CAU/RS e voto pelo arquivamento do processo e cancelamento do auto de infração.</w:t>
      </w:r>
      <w:r w:rsidR="0079722A">
        <w:rPr>
          <w:rFonts w:ascii="Calibri" w:hAnsi="Calibri"/>
          <w:sz w:val="22"/>
          <w:szCs w:val="22"/>
        </w:rPr>
        <w:t xml:space="preserve"> </w:t>
      </w:r>
    </w:p>
    <w:p w:rsidR="0079722A" w:rsidRDefault="0079722A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9A1E58" w:rsidRDefault="009A1E5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47A8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166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5DDF">
            <w:rPr>
              <w:rFonts w:ascii="Calibri" w:hAnsi="Calibri"/>
              <w:sz w:val="22"/>
              <w:szCs w:val="22"/>
            </w:rPr>
            <w:t>1000004428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C1187">
            <w:rPr>
              <w:rFonts w:ascii="Calibri" w:hAnsi="Calibri"/>
              <w:sz w:val="22"/>
              <w:szCs w:val="22"/>
            </w:rPr>
            <w:t xml:space="preserve">M&amp;R Assessoria Construtiva </w:t>
          </w:r>
          <w:proofErr w:type="spellStart"/>
          <w:r w:rsidR="007C1187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7C1187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1D48B6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>o</w:t>
      </w:r>
      <w:r w:rsidR="007C1187">
        <w:rPr>
          <w:rFonts w:ascii="Calibri" w:hAnsi="Calibri"/>
          <w:sz w:val="22"/>
          <w:szCs w:val="22"/>
        </w:rPr>
        <w:t xml:space="preserve"> e cancelamento da multa imposta, em virtude da extinção da pessoa jurídica e da impossibilidade de notificá-la e executá-la judicialmente. </w:t>
      </w:r>
    </w:p>
    <w:p w:rsidR="000D498A" w:rsidRDefault="000D498A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7C1187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C1187">
            <w:rPr>
              <w:rFonts w:ascii="Calibri" w:hAnsi="Calibri"/>
              <w:sz w:val="22"/>
              <w:szCs w:val="22"/>
            </w:rPr>
            <w:t>17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3153FC-713E-4872-9BC2-5712BA22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849</Words>
  <Characters>7333</Characters>
  <Application>Microsoft Office Word</Application>
  <DocSecurity>0</DocSecurity>
  <Lines>61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166</vt:lpstr>
      <vt:lpstr/>
    </vt:vector>
  </TitlesOfParts>
  <Company>M&amp;R Assessoria Construtiva Ltda - ME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166</dc:title>
  <dc:subject>1000004428</dc:subject>
  <dc:creator>Mauro Vieira Maciel</dc:creator>
  <cp:lastModifiedBy>Usuário</cp:lastModifiedBy>
  <cp:revision>4</cp:revision>
  <cp:lastPrinted>2015-08-19T18:49:00Z</cp:lastPrinted>
  <dcterms:created xsi:type="dcterms:W3CDTF">2015-09-11T15:27:00Z</dcterms:created>
  <dcterms:modified xsi:type="dcterms:W3CDTF">2015-09-11T17:23:00Z</dcterms:modified>
</cp:coreProperties>
</file>