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57"/>
        <w:gridCol w:w="7499"/>
      </w:tblGrid>
      <w:tr w:rsidR="00BD1F54" w:rsidRPr="0099266D" w14:paraId="01C24316" w14:textId="77777777" w:rsidTr="00013C91">
        <w:trPr>
          <w:trHeight w:val="326"/>
        </w:trPr>
        <w:tc>
          <w:tcPr>
            <w:tcW w:w="1843" w:type="dxa"/>
            <w:tcBorders>
              <w:top w:val="single" w:sz="12" w:space="0" w:color="808080"/>
              <w:left w:val="nil"/>
              <w:bottom w:val="single" w:sz="12" w:space="0" w:color="808080"/>
              <w:right w:val="single" w:sz="12" w:space="0" w:color="808080"/>
            </w:tcBorders>
            <w:shd w:val="pct5" w:color="auto" w:fill="auto"/>
            <w:vAlign w:val="center"/>
          </w:tcPr>
          <w:p w14:paraId="0AB57FE0" w14:textId="77777777" w:rsidR="00BD1F54" w:rsidRPr="0099266D" w:rsidRDefault="00183A48" w:rsidP="0070082B">
            <w:pPr>
              <w:tabs>
                <w:tab w:val="left" w:pos="1418"/>
              </w:tabs>
              <w:rPr>
                <w:rFonts w:ascii="Times New Roman" w:hAnsi="Times New Roman"/>
              </w:rPr>
            </w:pPr>
            <w:r w:rsidRPr="0099266D">
              <w:rPr>
                <w:rFonts w:ascii="Times New Roman" w:hAnsi="Times New Roman"/>
              </w:rPr>
              <w:t>PROCESSO</w:t>
            </w:r>
            <w:r w:rsidR="0070082B" w:rsidRPr="0099266D">
              <w:rPr>
                <w:rFonts w:ascii="Times New Roman" w:hAnsi="Times New Roman"/>
              </w:rPr>
              <w:t xml:space="preserve"> Nº</w:t>
            </w:r>
          </w:p>
        </w:tc>
        <w:tc>
          <w:tcPr>
            <w:tcW w:w="7513" w:type="dxa"/>
            <w:tcBorders>
              <w:top w:val="single" w:sz="12" w:space="0" w:color="808080"/>
              <w:left w:val="single" w:sz="12" w:space="0" w:color="808080"/>
              <w:bottom w:val="single" w:sz="12" w:space="0" w:color="808080"/>
              <w:right w:val="nil"/>
            </w:tcBorders>
            <w:shd w:val="clear" w:color="auto" w:fill="auto"/>
            <w:vAlign w:val="center"/>
          </w:tcPr>
          <w:p w14:paraId="6FF76A9F" w14:textId="3D7F9130" w:rsidR="00BD1F54" w:rsidRPr="0099266D" w:rsidRDefault="00461442" w:rsidP="00176DB9">
            <w:pPr>
              <w:tabs>
                <w:tab w:val="left" w:pos="1418"/>
              </w:tabs>
              <w:rPr>
                <w:rFonts w:ascii="Times New Roman" w:hAnsi="Times New Roman"/>
              </w:rPr>
            </w:pPr>
            <w:r w:rsidRPr="0099266D">
              <w:rPr>
                <w:rFonts w:ascii="Times New Roman" w:hAnsi="Times New Roman"/>
              </w:rPr>
              <w:t>1000102833</w:t>
            </w:r>
            <w:r w:rsidR="00013C91" w:rsidRPr="0099266D">
              <w:rPr>
                <w:rFonts w:ascii="Times New Roman" w:hAnsi="Times New Roman"/>
              </w:rPr>
              <w:t>/20</w:t>
            </w:r>
            <w:r w:rsidR="003307F6" w:rsidRPr="0099266D">
              <w:rPr>
                <w:rFonts w:ascii="Times New Roman" w:hAnsi="Times New Roman"/>
              </w:rPr>
              <w:t>20</w:t>
            </w:r>
            <w:r w:rsidR="000240B2" w:rsidRPr="0099266D">
              <w:rPr>
                <w:rFonts w:ascii="Times New Roman" w:hAnsi="Times New Roman"/>
              </w:rPr>
              <w:t>.</w:t>
            </w:r>
          </w:p>
        </w:tc>
      </w:tr>
      <w:tr w:rsidR="0044239C" w:rsidRPr="0099266D" w14:paraId="3508417A" w14:textId="77777777" w:rsidTr="0070082B">
        <w:trPr>
          <w:trHeight w:val="313"/>
        </w:trPr>
        <w:tc>
          <w:tcPr>
            <w:tcW w:w="1843" w:type="dxa"/>
            <w:tcBorders>
              <w:top w:val="single" w:sz="12" w:space="0" w:color="808080"/>
              <w:left w:val="nil"/>
              <w:bottom w:val="single" w:sz="12" w:space="0" w:color="808080"/>
              <w:right w:val="single" w:sz="12" w:space="0" w:color="808080"/>
            </w:tcBorders>
            <w:shd w:val="pct5" w:color="auto" w:fill="auto"/>
            <w:vAlign w:val="center"/>
          </w:tcPr>
          <w:p w14:paraId="55D9843E" w14:textId="45262C0F" w:rsidR="0044239C" w:rsidRPr="0099266D" w:rsidRDefault="0044239C" w:rsidP="0044239C">
            <w:pPr>
              <w:tabs>
                <w:tab w:val="left" w:pos="1418"/>
              </w:tabs>
              <w:rPr>
                <w:rFonts w:ascii="Times New Roman" w:hAnsi="Times New Roman"/>
              </w:rPr>
            </w:pPr>
            <w:r w:rsidRPr="0099266D">
              <w:rPr>
                <w:rFonts w:ascii="Times New Roman" w:hAnsi="Times New Roman"/>
              </w:rPr>
              <w:t>PROTOCOLO Nº</w:t>
            </w:r>
          </w:p>
        </w:tc>
        <w:tc>
          <w:tcPr>
            <w:tcW w:w="7513" w:type="dxa"/>
            <w:tcBorders>
              <w:top w:val="single" w:sz="12" w:space="0" w:color="808080"/>
              <w:left w:val="single" w:sz="12" w:space="0" w:color="808080"/>
              <w:bottom w:val="single" w:sz="12" w:space="0" w:color="808080"/>
              <w:right w:val="nil"/>
            </w:tcBorders>
            <w:shd w:val="clear" w:color="auto" w:fill="auto"/>
            <w:vAlign w:val="center"/>
          </w:tcPr>
          <w:p w14:paraId="14B313B8" w14:textId="04CC689A" w:rsidR="0044239C" w:rsidRPr="0099266D" w:rsidRDefault="00461442" w:rsidP="0044239C">
            <w:pPr>
              <w:tabs>
                <w:tab w:val="left" w:pos="1418"/>
              </w:tabs>
              <w:rPr>
                <w:rFonts w:ascii="Times New Roman" w:hAnsi="Times New Roman"/>
              </w:rPr>
            </w:pPr>
            <w:r w:rsidRPr="0099266D">
              <w:rPr>
                <w:rFonts w:ascii="Times New Roman" w:hAnsi="Times New Roman"/>
              </w:rPr>
              <w:t>1.077.901</w:t>
            </w:r>
            <w:r w:rsidR="000240B2" w:rsidRPr="0099266D">
              <w:rPr>
                <w:rFonts w:ascii="Times New Roman" w:hAnsi="Times New Roman"/>
              </w:rPr>
              <w:t>/</w:t>
            </w:r>
            <w:r w:rsidR="005043D0" w:rsidRPr="0099266D">
              <w:rPr>
                <w:rFonts w:ascii="Times New Roman" w:hAnsi="Times New Roman"/>
              </w:rPr>
              <w:t>20</w:t>
            </w:r>
            <w:r w:rsidR="001C00F0" w:rsidRPr="0099266D">
              <w:rPr>
                <w:rFonts w:ascii="Times New Roman" w:hAnsi="Times New Roman"/>
              </w:rPr>
              <w:t>20</w:t>
            </w:r>
            <w:r w:rsidR="005043D0" w:rsidRPr="0099266D">
              <w:rPr>
                <w:rFonts w:ascii="Times New Roman" w:hAnsi="Times New Roman"/>
              </w:rPr>
              <w:t>.</w:t>
            </w:r>
          </w:p>
        </w:tc>
      </w:tr>
      <w:tr w:rsidR="0044239C" w:rsidRPr="0099266D" w14:paraId="4FDE6F38" w14:textId="77777777" w:rsidTr="00013C91">
        <w:trPr>
          <w:trHeight w:val="336"/>
        </w:trPr>
        <w:tc>
          <w:tcPr>
            <w:tcW w:w="1843" w:type="dxa"/>
            <w:tcBorders>
              <w:top w:val="single" w:sz="12" w:space="0" w:color="808080"/>
              <w:left w:val="nil"/>
              <w:bottom w:val="single" w:sz="12" w:space="0" w:color="808080"/>
              <w:right w:val="single" w:sz="12" w:space="0" w:color="808080"/>
            </w:tcBorders>
            <w:shd w:val="pct5" w:color="auto" w:fill="auto"/>
            <w:vAlign w:val="center"/>
          </w:tcPr>
          <w:p w14:paraId="14945712" w14:textId="551C3813" w:rsidR="0044239C" w:rsidRPr="0099266D" w:rsidRDefault="0099266D" w:rsidP="0044239C">
            <w:pPr>
              <w:tabs>
                <w:tab w:val="left" w:pos="1418"/>
              </w:tabs>
              <w:rPr>
                <w:rFonts w:ascii="Times New Roman" w:hAnsi="Times New Roman"/>
              </w:rPr>
            </w:pPr>
            <w:r w:rsidRPr="0099266D">
              <w:rPr>
                <w:rFonts w:ascii="Times New Roman" w:hAnsi="Times New Roman"/>
              </w:rPr>
              <w:t>INICIAIS DO INTERESSADO</w:t>
            </w:r>
          </w:p>
        </w:tc>
        <w:tc>
          <w:tcPr>
            <w:tcW w:w="7513" w:type="dxa"/>
            <w:tcBorders>
              <w:top w:val="single" w:sz="12" w:space="0" w:color="808080"/>
              <w:left w:val="single" w:sz="12" w:space="0" w:color="808080"/>
              <w:bottom w:val="single" w:sz="12" w:space="0" w:color="808080"/>
              <w:right w:val="nil"/>
            </w:tcBorders>
            <w:shd w:val="clear" w:color="auto" w:fill="auto"/>
            <w:vAlign w:val="center"/>
          </w:tcPr>
          <w:p w14:paraId="19DD0A3C" w14:textId="63BC3D64" w:rsidR="0044239C" w:rsidRPr="0099266D" w:rsidRDefault="00410AAF" w:rsidP="0099266D">
            <w:pPr>
              <w:tabs>
                <w:tab w:val="left" w:pos="1418"/>
              </w:tabs>
              <w:rPr>
                <w:rFonts w:ascii="Times New Roman" w:hAnsi="Times New Roman"/>
              </w:rPr>
            </w:pPr>
            <w:r w:rsidRPr="0099266D">
              <w:rPr>
                <w:rFonts w:ascii="Times New Roman" w:hAnsi="Times New Roman"/>
              </w:rPr>
              <w:t>E</w:t>
            </w:r>
            <w:r w:rsidR="0099266D">
              <w:rPr>
                <w:rFonts w:ascii="Times New Roman" w:hAnsi="Times New Roman"/>
              </w:rPr>
              <w:t>.</w:t>
            </w:r>
            <w:r w:rsidRPr="0099266D">
              <w:rPr>
                <w:rFonts w:ascii="Times New Roman" w:hAnsi="Times New Roman"/>
              </w:rPr>
              <w:t xml:space="preserve"> G</w:t>
            </w:r>
            <w:r w:rsidR="0099266D">
              <w:rPr>
                <w:rFonts w:ascii="Times New Roman" w:hAnsi="Times New Roman"/>
              </w:rPr>
              <w:t>.</w:t>
            </w:r>
            <w:r w:rsidRPr="0099266D">
              <w:rPr>
                <w:rFonts w:ascii="Times New Roman" w:hAnsi="Times New Roman"/>
              </w:rPr>
              <w:t xml:space="preserve"> F</w:t>
            </w:r>
            <w:r w:rsidR="0099266D">
              <w:rPr>
                <w:rFonts w:ascii="Times New Roman" w:hAnsi="Times New Roman"/>
              </w:rPr>
              <w:t>.</w:t>
            </w:r>
            <w:r w:rsidRPr="0099266D">
              <w:rPr>
                <w:rFonts w:ascii="Times New Roman" w:hAnsi="Times New Roman"/>
              </w:rPr>
              <w:t xml:space="preserve"> M</w:t>
            </w:r>
            <w:r w:rsidR="0099266D">
              <w:rPr>
                <w:rFonts w:ascii="Times New Roman" w:hAnsi="Times New Roman"/>
              </w:rPr>
              <w:t>.</w:t>
            </w:r>
          </w:p>
        </w:tc>
      </w:tr>
      <w:tr w:rsidR="0044239C" w:rsidRPr="0099266D" w14:paraId="4F766799" w14:textId="77777777" w:rsidTr="0070082B">
        <w:trPr>
          <w:trHeight w:val="382"/>
        </w:trPr>
        <w:tc>
          <w:tcPr>
            <w:tcW w:w="1843" w:type="dxa"/>
            <w:tcBorders>
              <w:top w:val="single" w:sz="12" w:space="0" w:color="808080"/>
              <w:left w:val="nil"/>
              <w:bottom w:val="single" w:sz="12" w:space="0" w:color="808080"/>
              <w:right w:val="single" w:sz="12" w:space="0" w:color="808080"/>
            </w:tcBorders>
            <w:shd w:val="pct5" w:color="auto" w:fill="auto"/>
            <w:vAlign w:val="center"/>
          </w:tcPr>
          <w:p w14:paraId="235DA5DD" w14:textId="77777777" w:rsidR="0044239C" w:rsidRPr="0099266D" w:rsidRDefault="0044239C" w:rsidP="0044239C">
            <w:pPr>
              <w:tabs>
                <w:tab w:val="left" w:pos="1418"/>
              </w:tabs>
              <w:rPr>
                <w:rFonts w:ascii="Times New Roman" w:hAnsi="Times New Roman"/>
              </w:rPr>
            </w:pPr>
            <w:r w:rsidRPr="0099266D">
              <w:rPr>
                <w:rFonts w:ascii="Times New Roman" w:hAnsi="Times New Roman"/>
              </w:rPr>
              <w:t>OBJETO</w:t>
            </w:r>
          </w:p>
        </w:tc>
        <w:tc>
          <w:tcPr>
            <w:tcW w:w="7513" w:type="dxa"/>
            <w:tcBorders>
              <w:top w:val="single" w:sz="12" w:space="0" w:color="808080"/>
              <w:left w:val="single" w:sz="12" w:space="0" w:color="808080"/>
              <w:bottom w:val="single" w:sz="12" w:space="0" w:color="808080"/>
              <w:right w:val="nil"/>
            </w:tcBorders>
            <w:shd w:val="clear" w:color="auto" w:fill="auto"/>
            <w:vAlign w:val="center"/>
          </w:tcPr>
          <w:p w14:paraId="5AB0E60D" w14:textId="136F4E60" w:rsidR="0044239C" w:rsidRPr="0099266D" w:rsidRDefault="0044239C" w:rsidP="0044239C">
            <w:pPr>
              <w:jc w:val="both"/>
              <w:rPr>
                <w:rFonts w:ascii="Times New Roman" w:hAnsi="Times New Roman"/>
              </w:rPr>
            </w:pPr>
            <w:r w:rsidRPr="0099266D">
              <w:rPr>
                <w:rFonts w:ascii="Times New Roman" w:hAnsi="Times New Roman"/>
              </w:rPr>
              <w:t>INDÍCIOS DE FALTA ÉTICO-DISCIPLINAR CONSTATOS POR MEIO DE ATIVIDADE FISCALIZATÓRIA</w:t>
            </w:r>
            <w:r w:rsidR="00013C91" w:rsidRPr="0099266D">
              <w:rPr>
                <w:rFonts w:ascii="Times New Roman" w:hAnsi="Times New Roman"/>
              </w:rPr>
              <w:t>.</w:t>
            </w:r>
          </w:p>
        </w:tc>
      </w:tr>
      <w:tr w:rsidR="0044239C" w:rsidRPr="0099266D" w14:paraId="7CCC03B1" w14:textId="77777777" w:rsidTr="00013C91">
        <w:trPr>
          <w:trHeight w:val="433"/>
        </w:trPr>
        <w:tc>
          <w:tcPr>
            <w:tcW w:w="1843" w:type="dxa"/>
            <w:tcBorders>
              <w:top w:val="single" w:sz="12" w:space="0" w:color="808080"/>
              <w:left w:val="nil"/>
              <w:bottom w:val="single" w:sz="12" w:space="0" w:color="808080"/>
              <w:right w:val="single" w:sz="12" w:space="0" w:color="808080"/>
            </w:tcBorders>
            <w:shd w:val="pct5" w:color="auto" w:fill="auto"/>
            <w:vAlign w:val="center"/>
          </w:tcPr>
          <w:p w14:paraId="0C71417C" w14:textId="77777777" w:rsidR="0044239C" w:rsidRPr="0099266D" w:rsidRDefault="0044239C" w:rsidP="0044239C">
            <w:pPr>
              <w:tabs>
                <w:tab w:val="left" w:pos="1418"/>
              </w:tabs>
              <w:rPr>
                <w:rFonts w:ascii="Times New Roman" w:hAnsi="Times New Roman"/>
              </w:rPr>
            </w:pPr>
            <w:r w:rsidRPr="0099266D">
              <w:rPr>
                <w:rFonts w:ascii="Times New Roman" w:hAnsi="Times New Roman"/>
              </w:rPr>
              <w:t>RELATOR</w:t>
            </w:r>
          </w:p>
        </w:tc>
        <w:tc>
          <w:tcPr>
            <w:tcW w:w="7513" w:type="dxa"/>
            <w:tcBorders>
              <w:top w:val="single" w:sz="12" w:space="0" w:color="808080"/>
              <w:left w:val="single" w:sz="12" w:space="0" w:color="808080"/>
              <w:bottom w:val="single" w:sz="12" w:space="0" w:color="808080"/>
              <w:right w:val="nil"/>
            </w:tcBorders>
            <w:shd w:val="clear" w:color="auto" w:fill="auto"/>
            <w:vAlign w:val="center"/>
          </w:tcPr>
          <w:p w14:paraId="6FE9F0E9" w14:textId="5FD80C3E" w:rsidR="0044239C" w:rsidRPr="0099266D" w:rsidRDefault="0044239C" w:rsidP="0044239C">
            <w:pPr>
              <w:tabs>
                <w:tab w:val="left" w:pos="1418"/>
              </w:tabs>
              <w:rPr>
                <w:rFonts w:ascii="Times New Roman" w:hAnsi="Times New Roman"/>
              </w:rPr>
            </w:pPr>
            <w:r w:rsidRPr="0099266D">
              <w:rPr>
                <w:rFonts w:ascii="Times New Roman" w:hAnsi="Times New Roman"/>
              </w:rPr>
              <w:t xml:space="preserve">CONS. </w:t>
            </w:r>
            <w:r w:rsidR="0099266D" w:rsidRPr="0099266D">
              <w:rPr>
                <w:rFonts w:ascii="Times New Roman" w:hAnsi="Times New Roman"/>
              </w:rPr>
              <w:t>NOÉ VÉGA COTTA DE MELLO</w:t>
            </w:r>
          </w:p>
        </w:tc>
      </w:tr>
    </w:tbl>
    <w:p w14:paraId="39B6909E" w14:textId="77777777" w:rsidR="00A41D6C" w:rsidRPr="0099266D" w:rsidRDefault="00A41D6C" w:rsidP="00864016">
      <w:pPr>
        <w:tabs>
          <w:tab w:val="left" w:pos="1418"/>
        </w:tabs>
        <w:jc w:val="both"/>
        <w:rPr>
          <w:rFonts w:ascii="Times New Roman" w:hAnsi="Times New Roman"/>
        </w:rPr>
      </w:pPr>
    </w:p>
    <w:tbl>
      <w:tblPr>
        <w:tblW w:w="9356"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9E44B6" w:rsidRPr="0099266D" w14:paraId="69712ED5" w14:textId="77777777" w:rsidTr="00E40AF7">
        <w:trPr>
          <w:trHeight w:hRule="exact" w:val="312"/>
        </w:trPr>
        <w:tc>
          <w:tcPr>
            <w:tcW w:w="9356" w:type="dxa"/>
            <w:shd w:val="pct5" w:color="auto" w:fill="auto"/>
            <w:vAlign w:val="center"/>
          </w:tcPr>
          <w:p w14:paraId="2BD6C5DB" w14:textId="77777777" w:rsidR="00590DB0" w:rsidRPr="0099266D" w:rsidRDefault="009736CD" w:rsidP="0070082B">
            <w:pPr>
              <w:tabs>
                <w:tab w:val="left" w:pos="0"/>
              </w:tabs>
              <w:jc w:val="center"/>
              <w:rPr>
                <w:rFonts w:ascii="Times New Roman" w:hAnsi="Times New Roman"/>
              </w:rPr>
            </w:pPr>
            <w:r w:rsidRPr="0099266D">
              <w:rPr>
                <w:rFonts w:ascii="Times New Roman" w:hAnsi="Times New Roman"/>
                <w:b/>
              </w:rPr>
              <w:t>RELATÓRIO</w:t>
            </w:r>
          </w:p>
        </w:tc>
      </w:tr>
    </w:tbl>
    <w:p w14:paraId="361E9E23" w14:textId="77777777" w:rsidR="00590DB0" w:rsidRPr="0099266D" w:rsidRDefault="00590DB0" w:rsidP="00013C91">
      <w:pPr>
        <w:tabs>
          <w:tab w:val="left" w:pos="1418"/>
        </w:tabs>
        <w:ind w:firstLine="1134"/>
        <w:jc w:val="both"/>
        <w:rPr>
          <w:rFonts w:ascii="Times New Roman" w:hAnsi="Times New Roman"/>
        </w:rPr>
      </w:pPr>
    </w:p>
    <w:p w14:paraId="49A3AA39" w14:textId="7BF7A3CA" w:rsidR="001C00F0" w:rsidRPr="0099266D" w:rsidRDefault="001C00F0" w:rsidP="0099266D">
      <w:pPr>
        <w:tabs>
          <w:tab w:val="left" w:pos="1418"/>
        </w:tabs>
        <w:spacing w:after="120"/>
        <w:ind w:firstLine="1134"/>
        <w:jc w:val="both"/>
        <w:rPr>
          <w:rFonts w:ascii="Times New Roman" w:hAnsi="Times New Roman"/>
        </w:rPr>
      </w:pPr>
      <w:r w:rsidRPr="0099266D">
        <w:rPr>
          <w:rFonts w:ascii="Times New Roman" w:hAnsi="Times New Roman"/>
        </w:rPr>
        <w:t>Trata-se de processo de ofício, originado em razão de</w:t>
      </w:r>
      <w:r w:rsidR="00225170" w:rsidRPr="0099266D">
        <w:rPr>
          <w:rFonts w:ascii="Times New Roman" w:hAnsi="Times New Roman"/>
        </w:rPr>
        <w:t xml:space="preserve"> ação do CAU Mais Perto no município de Santiago/RS</w:t>
      </w:r>
      <w:r w:rsidRPr="0099266D">
        <w:rPr>
          <w:rFonts w:ascii="Times New Roman" w:hAnsi="Times New Roman"/>
        </w:rPr>
        <w:t xml:space="preserve">, conforme descrição constante no Relatório de Fiscalização nº </w:t>
      </w:r>
      <w:r w:rsidR="00225170" w:rsidRPr="0099266D">
        <w:rPr>
          <w:rFonts w:ascii="Times New Roman" w:hAnsi="Times New Roman"/>
        </w:rPr>
        <w:t>1000102833</w:t>
      </w:r>
      <w:r w:rsidRPr="0099266D">
        <w:rPr>
          <w:rFonts w:ascii="Times New Roman" w:hAnsi="Times New Roman"/>
        </w:rPr>
        <w:t>/2020, que segue:</w:t>
      </w:r>
    </w:p>
    <w:p w14:paraId="1531ABBB" w14:textId="7090E63D" w:rsidR="00225170" w:rsidRPr="0099266D" w:rsidRDefault="000240B2" w:rsidP="0099266D">
      <w:pPr>
        <w:tabs>
          <w:tab w:val="left" w:pos="1418"/>
        </w:tabs>
        <w:ind w:left="2268"/>
        <w:jc w:val="both"/>
        <w:rPr>
          <w:rFonts w:ascii="Times New Roman" w:hAnsi="Times New Roman"/>
          <w:i/>
          <w:iCs/>
          <w:sz w:val="22"/>
        </w:rPr>
      </w:pPr>
      <w:r w:rsidRPr="0099266D">
        <w:rPr>
          <w:rFonts w:ascii="Times New Roman" w:hAnsi="Times New Roman"/>
          <w:i/>
          <w:iCs/>
          <w:sz w:val="22"/>
        </w:rPr>
        <w:t>"</w:t>
      </w:r>
      <w:r w:rsidR="00225170" w:rsidRPr="0099266D">
        <w:rPr>
          <w:rFonts w:ascii="Times New Roman" w:hAnsi="Times New Roman"/>
          <w:i/>
          <w:iCs/>
          <w:sz w:val="22"/>
        </w:rPr>
        <w:t>Em ação do CAU Mais</w:t>
      </w:r>
      <w:r w:rsidR="0099266D" w:rsidRPr="0099266D">
        <w:rPr>
          <w:rFonts w:ascii="Times New Roman" w:hAnsi="Times New Roman"/>
          <w:i/>
          <w:iCs/>
          <w:sz w:val="22"/>
        </w:rPr>
        <w:t xml:space="preserve"> Perto no município de Santiago</w:t>
      </w:r>
      <w:r w:rsidR="00225170" w:rsidRPr="0099266D">
        <w:rPr>
          <w:rFonts w:ascii="Times New Roman" w:hAnsi="Times New Roman"/>
          <w:i/>
          <w:iCs/>
          <w:sz w:val="22"/>
        </w:rPr>
        <w:t>? RS, em 14/08/2019, visitou-se obra em andamento no endereço Rua Sete de Setembro, 570. No local, havia placa de responsabilidade técnica indicando a participação dos seguintes profissionais:</w:t>
      </w:r>
    </w:p>
    <w:p w14:paraId="2D95D63D" w14:textId="77777777"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 xml:space="preserve">Arq. Urb. Carla Vaz </w:t>
      </w:r>
      <w:proofErr w:type="spellStart"/>
      <w:r w:rsidRPr="0099266D">
        <w:rPr>
          <w:rFonts w:ascii="Times New Roman" w:hAnsi="Times New Roman"/>
          <w:i/>
          <w:iCs/>
          <w:sz w:val="22"/>
        </w:rPr>
        <w:t>Weiler</w:t>
      </w:r>
      <w:proofErr w:type="spellEnd"/>
      <w:r w:rsidRPr="0099266D">
        <w:rPr>
          <w:rFonts w:ascii="Times New Roman" w:hAnsi="Times New Roman"/>
          <w:i/>
          <w:iCs/>
          <w:sz w:val="22"/>
        </w:rPr>
        <w:t>, CAU A46491-0 (projeto arquitetônico)</w:t>
      </w:r>
    </w:p>
    <w:p w14:paraId="6848A991" w14:textId="77777777"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 xml:space="preserve">Eng. Civil Haroldo </w:t>
      </w:r>
      <w:proofErr w:type="spellStart"/>
      <w:r w:rsidRPr="0099266D">
        <w:rPr>
          <w:rFonts w:ascii="Times New Roman" w:hAnsi="Times New Roman"/>
          <w:i/>
          <w:iCs/>
          <w:sz w:val="22"/>
        </w:rPr>
        <w:t>Pouey</w:t>
      </w:r>
      <w:proofErr w:type="spellEnd"/>
      <w:r w:rsidRPr="0099266D">
        <w:rPr>
          <w:rFonts w:ascii="Times New Roman" w:hAnsi="Times New Roman"/>
          <w:i/>
          <w:iCs/>
          <w:sz w:val="22"/>
        </w:rPr>
        <w:t>, CREA RS54.451 (projeto estrutural)</w:t>
      </w:r>
    </w:p>
    <w:p w14:paraId="469DFD7C" w14:textId="77777777"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 xml:space="preserve">Arq. Urb. </w:t>
      </w:r>
      <w:proofErr w:type="spellStart"/>
      <w:r w:rsidRPr="0099266D">
        <w:rPr>
          <w:rFonts w:ascii="Times New Roman" w:hAnsi="Times New Roman"/>
          <w:i/>
          <w:iCs/>
          <w:sz w:val="22"/>
        </w:rPr>
        <w:t>Eliton</w:t>
      </w:r>
      <w:proofErr w:type="spellEnd"/>
      <w:r w:rsidRPr="0099266D">
        <w:rPr>
          <w:rFonts w:ascii="Times New Roman" w:hAnsi="Times New Roman"/>
          <w:i/>
          <w:iCs/>
          <w:sz w:val="22"/>
        </w:rPr>
        <w:t xml:space="preserve"> Martins, CAU A54135-4 (execução)</w:t>
      </w:r>
    </w:p>
    <w:p w14:paraId="361267C6" w14:textId="77777777"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A edificação em construção trata-se das futuras instalações da Associação de Combate ao Câncer e Casa de Apoio (ACCAN).</w:t>
      </w:r>
    </w:p>
    <w:p w14:paraId="28CAD5ED" w14:textId="03269760"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 xml:space="preserve">Na obra, em conversa com os funcionários, não foi possível identificar os documentos de responsabilidade técnica emitidos pelos profissionais para a obra, tendo sido possível identificar somente planta baixa do projeto estrutural, com identificação do Eng. Civil Haroldo Rios </w:t>
      </w:r>
      <w:proofErr w:type="spellStart"/>
      <w:r w:rsidRPr="0099266D">
        <w:rPr>
          <w:rFonts w:ascii="Times New Roman" w:hAnsi="Times New Roman"/>
          <w:i/>
          <w:iCs/>
          <w:sz w:val="22"/>
        </w:rPr>
        <w:t>Pouey</w:t>
      </w:r>
      <w:proofErr w:type="spellEnd"/>
      <w:r w:rsidRPr="0099266D">
        <w:rPr>
          <w:rFonts w:ascii="Times New Roman" w:hAnsi="Times New Roman"/>
          <w:i/>
          <w:iCs/>
          <w:sz w:val="22"/>
        </w:rPr>
        <w:t xml:space="preserve"> CREA RS54.451.</w:t>
      </w:r>
    </w:p>
    <w:p w14:paraId="59BF9E1E" w14:textId="19FCAFDD"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 xml:space="preserve">Em contato posterior com os arquitetos e urbanistas indicados na placa da obra, Carla Vaz e </w:t>
      </w:r>
      <w:proofErr w:type="spellStart"/>
      <w:r w:rsidRPr="0099266D">
        <w:rPr>
          <w:rFonts w:ascii="Times New Roman" w:hAnsi="Times New Roman"/>
          <w:i/>
          <w:iCs/>
          <w:sz w:val="22"/>
        </w:rPr>
        <w:t>Eliton</w:t>
      </w:r>
      <w:proofErr w:type="spellEnd"/>
      <w:r w:rsidRPr="0099266D">
        <w:rPr>
          <w:rFonts w:ascii="Times New Roman" w:hAnsi="Times New Roman"/>
          <w:i/>
          <w:iCs/>
          <w:sz w:val="22"/>
        </w:rPr>
        <w:t xml:space="preserve"> Martins, buscou-se, através de e-mail, identificar as responsabilidades técnicas faltantes da obra, haja vista que o quadro de documentos identificados, até então, era o seguinte:</w:t>
      </w:r>
    </w:p>
    <w:p w14:paraId="2721D837" w14:textId="77777777"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PROJETO</w:t>
      </w:r>
    </w:p>
    <w:p w14:paraId="58707E5C" w14:textId="77777777"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Arquitetônico: RRT 8335380</w:t>
      </w:r>
    </w:p>
    <w:p w14:paraId="6EAC7B17" w14:textId="77777777"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Estruturas de concreto armado: ART 10241116</w:t>
      </w:r>
    </w:p>
    <w:p w14:paraId="69FB223B" w14:textId="77777777"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Fundações profundas: ART 10241116</w:t>
      </w:r>
    </w:p>
    <w:p w14:paraId="625D1B75" w14:textId="77777777"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Instalações elétricas: RRT 8335380</w:t>
      </w:r>
    </w:p>
    <w:p w14:paraId="28F3322B" w14:textId="77777777"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Instalações hidrossanitárias: RRT 8335380</w:t>
      </w:r>
    </w:p>
    <w:p w14:paraId="14D86D39" w14:textId="77777777"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PPCI: -</w:t>
      </w:r>
    </w:p>
    <w:p w14:paraId="4DE2CFC4" w14:textId="77777777"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EXECUÇÃO</w:t>
      </w:r>
    </w:p>
    <w:p w14:paraId="1149648D" w14:textId="77777777"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Arquitetônico: RRT 8340690</w:t>
      </w:r>
    </w:p>
    <w:p w14:paraId="47A3409A" w14:textId="77777777"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Estruturas de concreto armado: RRT 8340690</w:t>
      </w:r>
    </w:p>
    <w:p w14:paraId="5CF22371" w14:textId="77777777"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Fundações profundas: -</w:t>
      </w:r>
    </w:p>
    <w:p w14:paraId="50469B8A" w14:textId="77777777"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Instalações elétricas: -</w:t>
      </w:r>
    </w:p>
    <w:p w14:paraId="3FC9CFC7" w14:textId="77777777"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Instalações hidrossanitárias: -</w:t>
      </w:r>
    </w:p>
    <w:p w14:paraId="3C34EC8B" w14:textId="77777777"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PPCI: -</w:t>
      </w:r>
    </w:p>
    <w:p w14:paraId="2B024908" w14:textId="77777777"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Ou seja, verificou-se a ausência de documentos de responsabilidade técnica para projeto de PPCI, bem como execução das fundações profundas, das instalações elétricas, das instalações hidrossanitárias e do próprio PPCI.</w:t>
      </w:r>
    </w:p>
    <w:p w14:paraId="7C015E22" w14:textId="7AD6D9F6"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lastRenderedPageBreak/>
        <w:t>Em resposta, primeiramente, a Arq. Urb. Carla Vaz informou que o contrato vigente para execução versava somente pelo levante das alvenarias, não englobando a execução das instalações complementares (instalações elétricas, instalações hidrossanitárias e PPCI). Informou que poderia encaminhar os documentos quando esta etapa da obra fosse iniciada. O relato confere com o estágio da obra verificado no local, ainda em fase de fundações.</w:t>
      </w:r>
    </w:p>
    <w:p w14:paraId="3787C839" w14:textId="48836E40"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Informou que, referente à execução das fundações, o</w:t>
      </w:r>
      <w:proofErr w:type="gramStart"/>
      <w:r w:rsidRPr="0099266D">
        <w:rPr>
          <w:rFonts w:ascii="Times New Roman" w:hAnsi="Times New Roman"/>
          <w:i/>
          <w:iCs/>
          <w:sz w:val="22"/>
        </w:rPr>
        <w:t xml:space="preserve"> ?arquiteto</w:t>
      </w:r>
      <w:proofErr w:type="gramEnd"/>
      <w:r w:rsidRPr="0099266D">
        <w:rPr>
          <w:rFonts w:ascii="Times New Roman" w:hAnsi="Times New Roman"/>
          <w:i/>
          <w:iCs/>
          <w:sz w:val="22"/>
        </w:rPr>
        <w:t>? iria lhe fornecer o documento, o que gerou dúvida por parte da Unidade de Fiscalização, haja vista que o projeto das fundações profundas foi elaborado por engenheiro civil e a execução somente poderia ocorrer, também, por engenheiro civil, haja vista que fundações profundas não integram o rol de atividades técnicas atribuídas aos arquitetos e urbanistas.</w:t>
      </w:r>
    </w:p>
    <w:p w14:paraId="0B3D3FC5" w14:textId="22BBAF4C"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 xml:space="preserve">Enviou-se, então, mensagem à Arq. </w:t>
      </w:r>
      <w:proofErr w:type="spellStart"/>
      <w:r w:rsidRPr="0099266D">
        <w:rPr>
          <w:rFonts w:ascii="Times New Roman" w:hAnsi="Times New Roman"/>
          <w:i/>
          <w:iCs/>
          <w:sz w:val="22"/>
        </w:rPr>
        <w:t>Urq</w:t>
      </w:r>
      <w:proofErr w:type="spellEnd"/>
      <w:r w:rsidRPr="0099266D">
        <w:rPr>
          <w:rFonts w:ascii="Times New Roman" w:hAnsi="Times New Roman"/>
          <w:i/>
          <w:iCs/>
          <w:sz w:val="22"/>
        </w:rPr>
        <w:t>. Carla Vaz, informando que não haveria problema em fornecer posteriormente os documentos de responsabilidade técnica de execução das instalações complementares, haja vista que, se tais serviços não haviam sido, ainda, contratados, e se não estavam em execução, ainda não eram devidos. Destacou-se que, quanto à execução das fundações profundas, esta atividade não poderia ser assumida por arquiteto e urbanista, conforme regramento do CAU/BR, uma vez que apenas fundações superficiais são atribuição dos profissionais com registro no CAU. Informou-se que, assim como o projeto de fundações profundas tinha como responsável técnico um engenheiro civil, a execução desse elemento também deveria contar com profissional com registro no CREA, mesmo que não fosse o mesmo autor do projeto. Não houve mais retorno da arquiteta e urbanista.</w:t>
      </w:r>
    </w:p>
    <w:p w14:paraId="60919379" w14:textId="5D1F4D28"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b/>
          <w:bCs/>
          <w:i/>
          <w:iCs/>
          <w:sz w:val="22"/>
        </w:rPr>
        <w:t xml:space="preserve">Poucos dias após essa troca de mensagens, em ligação telefônica, o Arq. Urb. </w:t>
      </w:r>
      <w:proofErr w:type="spellStart"/>
      <w:r w:rsidRPr="0099266D">
        <w:rPr>
          <w:rFonts w:ascii="Times New Roman" w:hAnsi="Times New Roman"/>
          <w:b/>
          <w:bCs/>
          <w:i/>
          <w:iCs/>
          <w:sz w:val="22"/>
        </w:rPr>
        <w:t>Eliton</w:t>
      </w:r>
      <w:proofErr w:type="spellEnd"/>
      <w:r w:rsidRPr="0099266D">
        <w:rPr>
          <w:rFonts w:ascii="Times New Roman" w:hAnsi="Times New Roman"/>
          <w:b/>
          <w:bCs/>
          <w:i/>
          <w:iCs/>
          <w:sz w:val="22"/>
        </w:rPr>
        <w:t xml:space="preserve"> Martins informou ser o responsável técnico pela execução da obra, englobando arquitetônico, estruturas de concreto armado e as fundações profundas. Alegou que trabalha há muitos anos com a execução de fundações e que, efetivamente, foi o responsável pela execução das de tipo profundo da obra fiscalizada. Informou-se ao profissional do fato de que esta atribuição não compete aos profissionais de arquitetura e urbanismo, conforme regramento do CAU/BR, ao que informou ter sempre desempenhado tais atividades, possuindo, inclusive, Certidões de Acervo Técnico (CAT) emitidas, à época, pelo CREA-RS, nas quais constava que prestou essa sorte de serviços</w:t>
      </w:r>
      <w:r w:rsidRPr="0099266D">
        <w:rPr>
          <w:rFonts w:ascii="Times New Roman" w:hAnsi="Times New Roman"/>
          <w:i/>
          <w:iCs/>
          <w:sz w:val="22"/>
        </w:rPr>
        <w:t>.</w:t>
      </w:r>
    </w:p>
    <w:p w14:paraId="4BD379E0" w14:textId="77777777"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Dessa forma:</w:t>
      </w:r>
    </w:p>
    <w:p w14:paraId="6C720809" w14:textId="3BAEB3F4"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Considerando que a obra contou, efetivamente, com responsáveis técnicos por todos os projetos competentes, bem como pela execução de arquitetura, estruturas de concreto armado e fundações profundas do tipo estacas, não tendo sido apresentados documentos de responsabilidade técnica pela execução de instalações elétricas e instalações hidrossanitárias em função de tais serviços ainda não terem sido executados;</w:t>
      </w:r>
    </w:p>
    <w:p w14:paraId="5A4CBB1F" w14:textId="32600D0B"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 xml:space="preserve">Considerando que a execução de fundações profundas foi realizada pelo arquiteto e urbanista </w:t>
      </w:r>
      <w:proofErr w:type="spellStart"/>
      <w:r w:rsidRPr="0099266D">
        <w:rPr>
          <w:rFonts w:ascii="Times New Roman" w:hAnsi="Times New Roman"/>
          <w:i/>
          <w:iCs/>
          <w:sz w:val="22"/>
        </w:rPr>
        <w:t>Eliton</w:t>
      </w:r>
      <w:proofErr w:type="spellEnd"/>
      <w:r w:rsidRPr="0099266D">
        <w:rPr>
          <w:rFonts w:ascii="Times New Roman" w:hAnsi="Times New Roman"/>
          <w:i/>
          <w:iCs/>
          <w:sz w:val="22"/>
        </w:rPr>
        <w:t xml:space="preserve"> Martins, CAU A54135-4, mesmo que essa atribuição não seja garantida aos arquitetos e urbanistas de acordo com regramento atual do CAU/BR;</w:t>
      </w:r>
    </w:p>
    <w:p w14:paraId="1CE99238" w14:textId="1A3FF357"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Considerando que o profissional informou possuir Certidões de Acervo Técnico (CAT) emitidas pelo CREA-RS, quando da vinculação dos arquitetos e urbanistas ao sistema CONFEA, nas quais consta que elaborou esse tipo de serviço;</w:t>
      </w:r>
    </w:p>
    <w:p w14:paraId="375EBB8C" w14:textId="31C22515"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Considerando que o arquiteto e urbanista utilizou o campo</w:t>
      </w:r>
      <w:proofErr w:type="gramStart"/>
      <w:r w:rsidRPr="0099266D">
        <w:rPr>
          <w:rFonts w:ascii="Times New Roman" w:hAnsi="Times New Roman"/>
          <w:i/>
          <w:iCs/>
          <w:sz w:val="22"/>
        </w:rPr>
        <w:t xml:space="preserve"> ?descrição</w:t>
      </w:r>
      <w:proofErr w:type="gramEnd"/>
      <w:r w:rsidRPr="0099266D">
        <w:rPr>
          <w:rFonts w:ascii="Times New Roman" w:hAnsi="Times New Roman"/>
          <w:i/>
          <w:iCs/>
          <w:sz w:val="22"/>
        </w:rPr>
        <w:t>? do RRT nº8340690 para informar ?EXECUÇÃO DE OBRA 368.00M²</w:t>
      </w:r>
      <w:r w:rsidR="001B3DAC" w:rsidRPr="0099266D">
        <w:rPr>
          <w:rFonts w:ascii="Times New Roman" w:hAnsi="Times New Roman"/>
          <w:i/>
          <w:iCs/>
          <w:sz w:val="22"/>
        </w:rPr>
        <w:t xml:space="preserve">, </w:t>
      </w:r>
      <w:r w:rsidRPr="0099266D">
        <w:rPr>
          <w:rFonts w:ascii="Times New Roman" w:hAnsi="Times New Roman"/>
          <w:i/>
          <w:iCs/>
          <w:sz w:val="22"/>
        </w:rPr>
        <w:t xml:space="preserve">EXECUÇÃO DE FUNDAÇÕES ESTACAS DE CONCRETO ARAMADO ÁREA 368,00M², </w:t>
      </w:r>
      <w:r w:rsidRPr="0099266D">
        <w:rPr>
          <w:rFonts w:ascii="Times New Roman" w:hAnsi="Times New Roman"/>
          <w:i/>
          <w:iCs/>
          <w:sz w:val="22"/>
        </w:rPr>
        <w:lastRenderedPageBreak/>
        <w:t>EXECUÇÃO DE VIGAS BALDRAMES, PILARES,VIGAS DE CINTAMENTO 368,00M².EXECUÇÃO DE ALVENARIA DE TIJOLOS ÁREA 368,00M², EXECUÇÃO DE LAJE DE CONCRETO ARMADO ÁREA 368,00M².EXECUÇÃO DE ESTRUTURA DE MADEIRA E COBERTURA DE TELHA FIBROCIMENTO 6MM ÁRAE 368,00M². EXECUÇÃO DE CONTRAPISO DE CONCRETO 5cm ÁREA 368,00M</w:t>
      </w:r>
      <w:proofErr w:type="gramStart"/>
      <w:r w:rsidRPr="0099266D">
        <w:rPr>
          <w:rFonts w:ascii="Times New Roman" w:hAnsi="Times New Roman"/>
          <w:i/>
          <w:iCs/>
          <w:sz w:val="22"/>
        </w:rPr>
        <w:t>²?,</w:t>
      </w:r>
      <w:proofErr w:type="gramEnd"/>
      <w:r w:rsidRPr="0099266D">
        <w:rPr>
          <w:rFonts w:ascii="Times New Roman" w:hAnsi="Times New Roman"/>
          <w:i/>
          <w:iCs/>
          <w:sz w:val="22"/>
        </w:rPr>
        <w:t xml:space="preserve"> corroborando que, efetivamente, assumiu responsabilidade pela execução das fundações de tipo profundo;</w:t>
      </w:r>
    </w:p>
    <w:p w14:paraId="664EAA41" w14:textId="45624A53"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Considerando, por fim, a ausência de indícios de infração à Resolução nº 22/2012 do CAU/BR no caso concreto, haja vista haver responsáveis técnicos por todas as atividades de obra já executadas ou em andamento no momento da visita;</w:t>
      </w:r>
    </w:p>
    <w:p w14:paraId="72E672C6" w14:textId="77777777"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DESPACHO:</w:t>
      </w:r>
    </w:p>
    <w:p w14:paraId="54895916" w14:textId="77777777"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1. Pelo arquivamento do presente processo de fiscalização no âmbito da Unidade de Fiscalização do CAU/RS, haja vista não terem sido constatadas infrações de exercício profissional no caso concreto;</w:t>
      </w:r>
    </w:p>
    <w:p w14:paraId="68E4CF70" w14:textId="2D4D9FB0" w:rsidR="00225170" w:rsidRPr="0099266D" w:rsidRDefault="00225170" w:rsidP="0099266D">
      <w:pPr>
        <w:tabs>
          <w:tab w:val="left" w:pos="1418"/>
        </w:tabs>
        <w:ind w:left="2268"/>
        <w:jc w:val="both"/>
        <w:rPr>
          <w:rFonts w:ascii="Times New Roman" w:hAnsi="Times New Roman"/>
          <w:i/>
          <w:iCs/>
          <w:sz w:val="22"/>
        </w:rPr>
      </w:pPr>
      <w:r w:rsidRPr="0099266D">
        <w:rPr>
          <w:rFonts w:ascii="Times New Roman" w:hAnsi="Times New Roman"/>
          <w:i/>
          <w:iCs/>
          <w:sz w:val="22"/>
        </w:rPr>
        <w:t xml:space="preserve">2. Pela remessa de Protocolo SICCAU à Supervisora de Fiscalização Thaís Cristina da Luz, a fim de que, oportunamente, adicione visita à referida obra ao cronograma de atividades da agente de fiscalização Lauren Guerra </w:t>
      </w:r>
      <w:proofErr w:type="spellStart"/>
      <w:r w:rsidRPr="0099266D">
        <w:rPr>
          <w:rFonts w:ascii="Times New Roman" w:hAnsi="Times New Roman"/>
          <w:i/>
          <w:iCs/>
          <w:sz w:val="22"/>
        </w:rPr>
        <w:t>Zanini</w:t>
      </w:r>
      <w:proofErr w:type="spellEnd"/>
      <w:r w:rsidRPr="0099266D">
        <w:rPr>
          <w:rFonts w:ascii="Times New Roman" w:hAnsi="Times New Roman"/>
          <w:i/>
          <w:iCs/>
          <w:sz w:val="22"/>
        </w:rPr>
        <w:t>, lotada no Escritório Regional de Santa Maria do CAU/RS. Busca-se verificar o estágio e evolução da obra em questão e a pertinência de realizar a cobrança pelas responsabilidades técnicas pendentes (referente às atividades que seriam contratadas posteriormente pela ACCAN, segundo a Arq. Urb. Carla Vaz);</w:t>
      </w:r>
    </w:p>
    <w:p w14:paraId="77028879" w14:textId="357929B0" w:rsidR="00225170" w:rsidRPr="0099266D" w:rsidRDefault="00225170" w:rsidP="0099266D">
      <w:pPr>
        <w:tabs>
          <w:tab w:val="left" w:pos="1418"/>
        </w:tabs>
        <w:spacing w:after="120"/>
        <w:ind w:left="2268"/>
        <w:jc w:val="both"/>
        <w:rPr>
          <w:rFonts w:ascii="Times New Roman" w:hAnsi="Times New Roman"/>
          <w:i/>
          <w:iCs/>
          <w:sz w:val="22"/>
        </w:rPr>
      </w:pPr>
      <w:r w:rsidRPr="0099266D">
        <w:rPr>
          <w:rFonts w:ascii="Times New Roman" w:hAnsi="Times New Roman"/>
          <w:i/>
          <w:iCs/>
          <w:sz w:val="22"/>
        </w:rPr>
        <w:t>3. Pela remessa do presente processo de fiscalização, via Protocolo, para a Gerência Técnica, a fim de que sejam adotados os procedimentos previstos na Resolução nº 143/2017, no que diz respeito à ciência e análise, por parte da Comissão de Exercício Profissional, da remessa do processo à Comissão de Ética e Disciplina, haja vista a atuação do profissional em desconformidade com os dispositivos legais vigentes.”</w:t>
      </w:r>
    </w:p>
    <w:p w14:paraId="04A046BF" w14:textId="698314B5" w:rsidR="002B7C1B" w:rsidRPr="0099266D" w:rsidRDefault="001C00F0" w:rsidP="001C00F0">
      <w:pPr>
        <w:tabs>
          <w:tab w:val="left" w:pos="1418"/>
        </w:tabs>
        <w:ind w:firstLine="1134"/>
        <w:jc w:val="both"/>
        <w:rPr>
          <w:rFonts w:ascii="Times New Roman" w:hAnsi="Times New Roman"/>
        </w:rPr>
      </w:pPr>
      <w:r w:rsidRPr="0099266D">
        <w:rPr>
          <w:rFonts w:ascii="Times New Roman" w:hAnsi="Times New Roman"/>
        </w:rPr>
        <w:t xml:space="preserve">Aos autos, então, foram juntados os documentos pertinentes à atividade fiscalizatória: e-mail de </w:t>
      </w:r>
      <w:r w:rsidR="00225170" w:rsidRPr="0099266D">
        <w:rPr>
          <w:rFonts w:ascii="Times New Roman" w:hAnsi="Times New Roman"/>
        </w:rPr>
        <w:t xml:space="preserve">informações sobre os </w:t>
      </w:r>
      <w:r w:rsidRPr="0099266D">
        <w:rPr>
          <w:rFonts w:ascii="Times New Roman" w:hAnsi="Times New Roman"/>
        </w:rPr>
        <w:t>fatos</w:t>
      </w:r>
      <w:r w:rsidR="00225170" w:rsidRPr="0099266D">
        <w:rPr>
          <w:rFonts w:ascii="Times New Roman" w:hAnsi="Times New Roman"/>
        </w:rPr>
        <w:t xml:space="preserve"> com a profissional fiscalizada</w:t>
      </w:r>
      <w:r w:rsidRPr="0099266D">
        <w:rPr>
          <w:rFonts w:ascii="Times New Roman" w:hAnsi="Times New Roman"/>
        </w:rPr>
        <w:t xml:space="preserve">; </w:t>
      </w:r>
      <w:r w:rsidR="00225170" w:rsidRPr="0099266D">
        <w:rPr>
          <w:rFonts w:ascii="Times New Roman" w:hAnsi="Times New Roman"/>
        </w:rPr>
        <w:t>ART nº 10241116, sobre atividade de projeto pertinente a estruturas (concreto armado), fundações profundas e atividades complementares</w:t>
      </w:r>
      <w:r w:rsidR="009E3563" w:rsidRPr="0099266D">
        <w:rPr>
          <w:rFonts w:ascii="Times New Roman" w:hAnsi="Times New Roman"/>
        </w:rPr>
        <w:t xml:space="preserve"> (projeto estrutural), registrado em 12/06/2019, pelo engenheiro civil, Sr. Haroldo Rios </w:t>
      </w:r>
      <w:proofErr w:type="spellStart"/>
      <w:r w:rsidR="009E3563" w:rsidRPr="0099266D">
        <w:rPr>
          <w:rFonts w:ascii="Times New Roman" w:hAnsi="Times New Roman"/>
        </w:rPr>
        <w:t>Pouey</w:t>
      </w:r>
      <w:proofErr w:type="spellEnd"/>
      <w:r w:rsidR="009E3563" w:rsidRPr="0099266D">
        <w:rPr>
          <w:rFonts w:ascii="Times New Roman" w:hAnsi="Times New Roman"/>
        </w:rPr>
        <w:t>, inscrito no CREA sob o nº RS054451</w:t>
      </w:r>
      <w:r w:rsidR="00410AAF" w:rsidRPr="0099266D">
        <w:rPr>
          <w:rFonts w:ascii="Times New Roman" w:hAnsi="Times New Roman"/>
        </w:rPr>
        <w:t xml:space="preserve">; registro nacional da </w:t>
      </w:r>
      <w:r w:rsidR="002B7C1B" w:rsidRPr="0099266D">
        <w:rPr>
          <w:rFonts w:ascii="Times New Roman" w:hAnsi="Times New Roman"/>
        </w:rPr>
        <w:t>profissional, arquiteta e urbanista, Sra. CARLA DANIELE BRUM VAZ WEILER; RRT nº 8335380 referente à atividade de projeto; registro nacional do profissional, arquiteto e urbanista, Sr. E</w:t>
      </w:r>
      <w:r w:rsidR="0099266D">
        <w:rPr>
          <w:rFonts w:ascii="Times New Roman" w:hAnsi="Times New Roman"/>
        </w:rPr>
        <w:t>.</w:t>
      </w:r>
      <w:r w:rsidR="002B7C1B" w:rsidRPr="0099266D">
        <w:rPr>
          <w:rFonts w:ascii="Times New Roman" w:hAnsi="Times New Roman"/>
        </w:rPr>
        <w:t xml:space="preserve"> G</w:t>
      </w:r>
      <w:r w:rsidR="0099266D">
        <w:rPr>
          <w:rFonts w:ascii="Times New Roman" w:hAnsi="Times New Roman"/>
        </w:rPr>
        <w:t>.</w:t>
      </w:r>
      <w:r w:rsidR="002B7C1B" w:rsidRPr="0099266D">
        <w:rPr>
          <w:rFonts w:ascii="Times New Roman" w:hAnsi="Times New Roman"/>
        </w:rPr>
        <w:t xml:space="preserve"> F</w:t>
      </w:r>
      <w:r w:rsidR="0099266D">
        <w:rPr>
          <w:rFonts w:ascii="Times New Roman" w:hAnsi="Times New Roman"/>
        </w:rPr>
        <w:t>.</w:t>
      </w:r>
      <w:r w:rsidR="002B7C1B" w:rsidRPr="0099266D">
        <w:rPr>
          <w:rFonts w:ascii="Times New Roman" w:hAnsi="Times New Roman"/>
        </w:rPr>
        <w:t xml:space="preserve"> M</w:t>
      </w:r>
      <w:r w:rsidR="0099266D">
        <w:rPr>
          <w:rFonts w:ascii="Times New Roman" w:hAnsi="Times New Roman"/>
        </w:rPr>
        <w:t>.</w:t>
      </w:r>
      <w:r w:rsidR="002B7C1B" w:rsidRPr="0099266D">
        <w:rPr>
          <w:rFonts w:ascii="Times New Roman" w:hAnsi="Times New Roman"/>
        </w:rPr>
        <w:t>; e RRT nº 8340690 referente à atividade de execução.</w:t>
      </w:r>
    </w:p>
    <w:p w14:paraId="1601AC5F" w14:textId="77777777" w:rsidR="009E7FA5" w:rsidRPr="0099266D" w:rsidRDefault="009E7FA5" w:rsidP="009E7FA5">
      <w:pPr>
        <w:tabs>
          <w:tab w:val="left" w:pos="1418"/>
        </w:tabs>
        <w:ind w:firstLine="1134"/>
        <w:jc w:val="both"/>
        <w:rPr>
          <w:rFonts w:ascii="Times New Roman" w:hAnsi="Times New Roman"/>
        </w:rPr>
      </w:pPr>
      <w:r w:rsidRPr="0099266D">
        <w:rPr>
          <w:rFonts w:ascii="Times New Roman" w:hAnsi="Times New Roman"/>
        </w:rPr>
        <w:t>Realizados os procedimentos previstos na Resolução CAU/BR nº 022/2012, os autos foram submetidos à CEP para Deliberação.</w:t>
      </w:r>
    </w:p>
    <w:p w14:paraId="7153FA3A" w14:textId="77777777" w:rsidR="0044239C" w:rsidRPr="0099266D" w:rsidRDefault="0044239C" w:rsidP="003E4EB5">
      <w:pPr>
        <w:tabs>
          <w:tab w:val="left" w:pos="1418"/>
        </w:tabs>
        <w:ind w:firstLine="1134"/>
        <w:jc w:val="both"/>
        <w:rPr>
          <w:rFonts w:ascii="Times New Roman" w:hAnsi="Times New Roman"/>
        </w:rPr>
      </w:pPr>
      <w:r w:rsidRPr="0099266D">
        <w:rPr>
          <w:rFonts w:ascii="Times New Roman" w:hAnsi="Times New Roman"/>
        </w:rPr>
        <w:t>É o relatório.</w:t>
      </w:r>
    </w:p>
    <w:p w14:paraId="4949BC5C" w14:textId="77777777" w:rsidR="0070082B" w:rsidRPr="0099266D" w:rsidRDefault="0070082B" w:rsidP="0070082B">
      <w:pPr>
        <w:tabs>
          <w:tab w:val="left" w:pos="1418"/>
        </w:tabs>
        <w:ind w:firstLine="1134"/>
        <w:jc w:val="both"/>
        <w:rPr>
          <w:rFonts w:ascii="Times New Roman" w:hAnsi="Times New Roman"/>
        </w:rPr>
      </w:pPr>
    </w:p>
    <w:tbl>
      <w:tblPr>
        <w:tblW w:w="9356"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B364C2" w:rsidRPr="0099266D" w14:paraId="25845C13" w14:textId="77777777" w:rsidTr="00003D5E">
        <w:trPr>
          <w:trHeight w:hRule="exact" w:val="312"/>
        </w:trPr>
        <w:tc>
          <w:tcPr>
            <w:tcW w:w="9356" w:type="dxa"/>
            <w:shd w:val="pct5" w:color="auto" w:fill="auto"/>
            <w:vAlign w:val="center"/>
          </w:tcPr>
          <w:p w14:paraId="2CCBE7B2" w14:textId="77777777" w:rsidR="0070082B" w:rsidRPr="0099266D" w:rsidRDefault="0070082B" w:rsidP="00003D5E">
            <w:pPr>
              <w:tabs>
                <w:tab w:val="left" w:pos="0"/>
              </w:tabs>
              <w:jc w:val="center"/>
              <w:rPr>
                <w:rFonts w:ascii="Times New Roman" w:hAnsi="Times New Roman"/>
              </w:rPr>
            </w:pPr>
            <w:r w:rsidRPr="0099266D">
              <w:rPr>
                <w:rFonts w:ascii="Times New Roman" w:hAnsi="Times New Roman"/>
                <w:b/>
              </w:rPr>
              <w:t>VOTO FUNDAMENTADO</w:t>
            </w:r>
          </w:p>
        </w:tc>
      </w:tr>
    </w:tbl>
    <w:p w14:paraId="61CD1885" w14:textId="23334174" w:rsidR="0070082B" w:rsidRPr="0099266D" w:rsidRDefault="0070082B" w:rsidP="00A638B0">
      <w:pPr>
        <w:tabs>
          <w:tab w:val="left" w:pos="1418"/>
        </w:tabs>
        <w:ind w:firstLine="1134"/>
        <w:jc w:val="both"/>
        <w:rPr>
          <w:rFonts w:ascii="Times New Roman" w:hAnsi="Times New Roman"/>
        </w:rPr>
      </w:pPr>
    </w:p>
    <w:p w14:paraId="1095DD9B" w14:textId="6BB7081B" w:rsidR="008B55FF" w:rsidRPr="0099266D" w:rsidRDefault="008B55FF" w:rsidP="008B55FF">
      <w:pPr>
        <w:tabs>
          <w:tab w:val="left" w:pos="1418"/>
        </w:tabs>
        <w:ind w:firstLine="1134"/>
        <w:jc w:val="both"/>
        <w:rPr>
          <w:rFonts w:ascii="Times New Roman" w:hAnsi="Times New Roman"/>
        </w:rPr>
      </w:pPr>
      <w:r w:rsidRPr="0099266D">
        <w:rPr>
          <w:rFonts w:ascii="Times New Roman" w:hAnsi="Times New Roman"/>
        </w:rPr>
        <w:t xml:space="preserve">As provas colhidas nos autos e os fatos narrados no Relatório de Fiscalização nº 1000102833/2020, permitem a averiguação da existência, em tese, de infrações ético-disciplinares e as datas das respectivas ocorrências. Observa-se que a partir de junho de 2019 o profissional, arquiteto e urbanista, Sr. </w:t>
      </w:r>
      <w:r w:rsidR="0099266D" w:rsidRPr="0099266D">
        <w:rPr>
          <w:rFonts w:ascii="Times New Roman" w:hAnsi="Times New Roman"/>
        </w:rPr>
        <w:t>E</w:t>
      </w:r>
      <w:r w:rsidR="0099266D">
        <w:rPr>
          <w:rFonts w:ascii="Times New Roman" w:hAnsi="Times New Roman"/>
        </w:rPr>
        <w:t>.</w:t>
      </w:r>
      <w:r w:rsidR="0099266D" w:rsidRPr="0099266D">
        <w:rPr>
          <w:rFonts w:ascii="Times New Roman" w:hAnsi="Times New Roman"/>
        </w:rPr>
        <w:t xml:space="preserve"> G</w:t>
      </w:r>
      <w:r w:rsidR="0099266D">
        <w:rPr>
          <w:rFonts w:ascii="Times New Roman" w:hAnsi="Times New Roman"/>
        </w:rPr>
        <w:t>.</w:t>
      </w:r>
      <w:r w:rsidR="0099266D" w:rsidRPr="0099266D">
        <w:rPr>
          <w:rFonts w:ascii="Times New Roman" w:hAnsi="Times New Roman"/>
        </w:rPr>
        <w:t xml:space="preserve"> F</w:t>
      </w:r>
      <w:r w:rsidR="0099266D">
        <w:rPr>
          <w:rFonts w:ascii="Times New Roman" w:hAnsi="Times New Roman"/>
        </w:rPr>
        <w:t>.</w:t>
      </w:r>
      <w:r w:rsidR="0099266D" w:rsidRPr="0099266D">
        <w:rPr>
          <w:rFonts w:ascii="Times New Roman" w:hAnsi="Times New Roman"/>
        </w:rPr>
        <w:t xml:space="preserve"> M</w:t>
      </w:r>
      <w:r w:rsidR="0099266D">
        <w:rPr>
          <w:rFonts w:ascii="Times New Roman" w:hAnsi="Times New Roman"/>
        </w:rPr>
        <w:t>.</w:t>
      </w:r>
      <w:r w:rsidRPr="0099266D">
        <w:rPr>
          <w:rFonts w:ascii="Times New Roman" w:hAnsi="Times New Roman"/>
        </w:rPr>
        <w:t>, registrado no CAU sob o nº 000A541354, exerceu atividade que supostamente não se enquadra em suas atribuições profissionais.</w:t>
      </w:r>
    </w:p>
    <w:p w14:paraId="70762C55" w14:textId="37D16E05" w:rsidR="00AE253C" w:rsidRPr="0099266D" w:rsidRDefault="008B55FF" w:rsidP="00AE253C">
      <w:pPr>
        <w:tabs>
          <w:tab w:val="left" w:pos="1418"/>
        </w:tabs>
        <w:ind w:firstLine="1134"/>
        <w:jc w:val="both"/>
        <w:rPr>
          <w:rFonts w:ascii="Times New Roman" w:hAnsi="Times New Roman"/>
        </w:rPr>
      </w:pPr>
      <w:r w:rsidRPr="0099266D">
        <w:rPr>
          <w:rFonts w:ascii="Times New Roman" w:hAnsi="Times New Roman"/>
        </w:rPr>
        <w:lastRenderedPageBreak/>
        <w:t>Pelos documentos juntados aos autos, verifica-se que o referido profissional emitiu o RRT nº 8340690, referente à atividade de execução d</w:t>
      </w:r>
      <w:r w:rsidR="00AE253C" w:rsidRPr="0099266D">
        <w:rPr>
          <w:rFonts w:ascii="Times New Roman" w:hAnsi="Times New Roman"/>
        </w:rPr>
        <w:t xml:space="preserve">a obra, bem como </w:t>
      </w:r>
      <w:r w:rsidRPr="0099266D">
        <w:rPr>
          <w:rFonts w:ascii="Times New Roman" w:hAnsi="Times New Roman"/>
        </w:rPr>
        <w:t>de terraplenagem, drenagem e pavimentação, de estrutura de madeira, de estrutura pré-fabricada</w:t>
      </w:r>
      <w:r w:rsidR="00AE253C" w:rsidRPr="0099266D">
        <w:rPr>
          <w:rFonts w:ascii="Times New Roman" w:hAnsi="Times New Roman"/>
        </w:rPr>
        <w:t xml:space="preserve"> e</w:t>
      </w:r>
      <w:r w:rsidRPr="0099266D">
        <w:rPr>
          <w:rFonts w:ascii="Times New Roman" w:hAnsi="Times New Roman"/>
        </w:rPr>
        <w:t xml:space="preserve"> de estrutura de concreto</w:t>
      </w:r>
      <w:r w:rsidR="00AE253C" w:rsidRPr="0099266D">
        <w:rPr>
          <w:rFonts w:ascii="Times New Roman" w:hAnsi="Times New Roman"/>
        </w:rPr>
        <w:t>, envolvendo também a execução de fundações profundas, do tipo estacas de concreto armado, com área de 368m², conforme descrição inserida no RRT.</w:t>
      </w:r>
    </w:p>
    <w:p w14:paraId="0771DE22" w14:textId="0F31EA0A" w:rsidR="00AE253C" w:rsidRPr="0099266D" w:rsidRDefault="00983395" w:rsidP="008B55FF">
      <w:pPr>
        <w:tabs>
          <w:tab w:val="left" w:pos="1418"/>
        </w:tabs>
        <w:ind w:firstLine="1134"/>
        <w:jc w:val="both"/>
        <w:rPr>
          <w:rFonts w:ascii="Times New Roman" w:hAnsi="Times New Roman"/>
        </w:rPr>
      </w:pPr>
      <w:r w:rsidRPr="0099266D">
        <w:rPr>
          <w:rFonts w:ascii="Times New Roman" w:hAnsi="Times New Roman"/>
        </w:rPr>
        <w:t>Em que pese a afirmação do profissional, o qual “</w:t>
      </w:r>
      <w:r w:rsidRPr="0099266D">
        <w:rPr>
          <w:rFonts w:ascii="Times New Roman" w:hAnsi="Times New Roman"/>
          <w:i/>
          <w:iCs/>
        </w:rPr>
        <w:t>informou ter sempre desempenhado tais atividades, possuindo, inclusive, Certidões de Acervo Técnico (CAT) emitidas, à época, pelo CREA-RS, nas quais constava que prestou essa sorte de serviço</w:t>
      </w:r>
      <w:r w:rsidRPr="0099266D">
        <w:rPr>
          <w:rFonts w:ascii="Times New Roman" w:hAnsi="Times New Roman"/>
        </w:rPr>
        <w:t>”, faz-se referir que, na época em que os profissionais arquitetos e urbanistas se sujeitavam à fiscalização do CONFEA, a Resolução nº 1.010/2005, do citado Conselho estipulava que o campo de “</w:t>
      </w:r>
      <w:r w:rsidRPr="0099266D">
        <w:rPr>
          <w:rFonts w:ascii="Times New Roman" w:hAnsi="Times New Roman"/>
          <w:i/>
          <w:iCs/>
        </w:rPr>
        <w:t>Sistemas Estruturais em Edificações</w:t>
      </w:r>
      <w:r w:rsidRPr="0099266D">
        <w:rPr>
          <w:rFonts w:ascii="Times New Roman" w:hAnsi="Times New Roman"/>
        </w:rPr>
        <w:t>” (item nº 2.1.2.4), compreendia somente atividades de “</w:t>
      </w:r>
      <w:r w:rsidRPr="0099266D">
        <w:rPr>
          <w:rFonts w:ascii="Times New Roman" w:hAnsi="Times New Roman"/>
          <w:i/>
          <w:iCs/>
        </w:rPr>
        <w:t>Desenvolvimento de Estruturas</w:t>
      </w:r>
      <w:r w:rsidRPr="0099266D">
        <w:rPr>
          <w:rFonts w:ascii="Times New Roman" w:hAnsi="Times New Roman"/>
        </w:rPr>
        <w:t>” (item nº 2.1.2.4.01.01) e “</w:t>
      </w:r>
      <w:r w:rsidRPr="0099266D">
        <w:rPr>
          <w:rFonts w:ascii="Times New Roman" w:hAnsi="Times New Roman"/>
          <w:i/>
          <w:iCs/>
        </w:rPr>
        <w:t>Aplicação Tecnológica de Estruturas</w:t>
      </w:r>
      <w:r w:rsidRPr="0099266D">
        <w:rPr>
          <w:rFonts w:ascii="Times New Roman" w:hAnsi="Times New Roman"/>
        </w:rPr>
        <w:t>” (item nº 2.1.2.4.01.02), não envolvendo, portanto, a elaboração de projetos e execução de fundações do tipo estacas.</w:t>
      </w:r>
    </w:p>
    <w:p w14:paraId="26C1E00E" w14:textId="0D7A3B54" w:rsidR="00983395" w:rsidRPr="0099266D" w:rsidRDefault="00983395" w:rsidP="008B55FF">
      <w:pPr>
        <w:tabs>
          <w:tab w:val="left" w:pos="1418"/>
        </w:tabs>
        <w:ind w:firstLine="1134"/>
        <w:jc w:val="both"/>
        <w:rPr>
          <w:rFonts w:ascii="Times New Roman" w:hAnsi="Times New Roman"/>
        </w:rPr>
      </w:pPr>
      <w:r w:rsidRPr="0099266D">
        <w:rPr>
          <w:rFonts w:ascii="Times New Roman" w:hAnsi="Times New Roman"/>
        </w:rPr>
        <w:t>Nesse sentido, por meio da Deliberação CEP-CAU/BR n° 046/2015, o Conselho Federal se manifestou “</w:t>
      </w:r>
      <w:r w:rsidRPr="0099266D">
        <w:rPr>
          <w:rFonts w:ascii="Times New Roman" w:hAnsi="Times New Roman"/>
          <w:i/>
          <w:iCs/>
        </w:rPr>
        <w:t>... pela impossibilidade de conceder aos arquitetos e urbanistas a atribuição para projeto e execução de fundações profundas e estaqueamento</w:t>
      </w:r>
      <w:r w:rsidRPr="0099266D">
        <w:rPr>
          <w:rFonts w:ascii="Times New Roman" w:hAnsi="Times New Roman"/>
        </w:rPr>
        <w:t>”. Cabe referir, ainda, que instada a reconsiderar, a referida Comissão, por meio da Deliberação CEP-CAU/BR nº 016/2018, solicitou a análise da Comissão de Ensino e Formação do CAU/BR, a qual se manifestou por meio da Deliberação CEF-CAU/BR nº 069/2018, estabelecendo que “</w:t>
      </w:r>
      <w:r w:rsidRPr="0099266D">
        <w:rPr>
          <w:rFonts w:ascii="Times New Roman" w:hAnsi="Times New Roman"/>
          <w:i/>
          <w:iCs/>
        </w:rPr>
        <w:t>... que embora haja claras interfaces técnico-científicas entre a Engenharia Civil e a Arquitetura, conforme demonstrado, e que a atuação profissional da Arquitetura e do Urbanismo contemplem avaliação, projeto e execução de obra civil, avalia-se que o profissional de Arquitetura e Urbanismo não se encontra habilitado para o pleno exercício dos procedimentos e atividades referentes à atividade técnica de projeto e execução de fundações profundas</w:t>
      </w:r>
      <w:r w:rsidRPr="0099266D">
        <w:rPr>
          <w:rFonts w:ascii="Times New Roman" w:hAnsi="Times New Roman"/>
        </w:rPr>
        <w:t>” e que “</w:t>
      </w:r>
      <w:r w:rsidRPr="0099266D">
        <w:rPr>
          <w:rFonts w:ascii="Times New Roman" w:hAnsi="Times New Roman"/>
          <w:i/>
          <w:iCs/>
        </w:rPr>
        <w:t>... as interfaces apontadas habilitam o profissional de Arquitetura e Urbanismo a compor equipes interdisciplinares, porém, sem atribuição para anotar responsabilidade técnica sobre a matéria em questão, com a abrangência solicitada, ressaltando-se a incompletude da formação e a necessidade de controle tecnológico e cálculo estrutural para execução de fundações profundas</w:t>
      </w:r>
      <w:r w:rsidRPr="0099266D">
        <w:rPr>
          <w:rFonts w:ascii="Times New Roman" w:hAnsi="Times New Roman"/>
        </w:rPr>
        <w:t>”.</w:t>
      </w:r>
    </w:p>
    <w:p w14:paraId="631D693B" w14:textId="2F84A8F0" w:rsidR="00983395" w:rsidRPr="0099266D" w:rsidRDefault="00983395" w:rsidP="008B55FF">
      <w:pPr>
        <w:tabs>
          <w:tab w:val="left" w:pos="1418"/>
        </w:tabs>
        <w:ind w:firstLine="1134"/>
        <w:jc w:val="both"/>
        <w:rPr>
          <w:rFonts w:ascii="Times New Roman" w:hAnsi="Times New Roman"/>
        </w:rPr>
      </w:pPr>
      <w:r w:rsidRPr="0099266D">
        <w:rPr>
          <w:rFonts w:ascii="Times New Roman" w:hAnsi="Times New Roman"/>
        </w:rPr>
        <w:t xml:space="preserve">Levando em consideração o disposto na Deliberação CEF-CAU/BR nº </w:t>
      </w:r>
      <w:r w:rsidR="00EA0E59" w:rsidRPr="0099266D">
        <w:rPr>
          <w:rFonts w:ascii="Times New Roman" w:hAnsi="Times New Roman"/>
        </w:rPr>
        <w:t>069</w:t>
      </w:r>
      <w:r w:rsidRPr="0099266D">
        <w:rPr>
          <w:rFonts w:ascii="Times New Roman" w:hAnsi="Times New Roman"/>
        </w:rPr>
        <w:t>/2018, a Comissão de Exercício Profissional do CAU/BR emitiu a Deliberação CEP-CAU/BR nº 070/2018, “</w:t>
      </w:r>
      <w:r w:rsidRPr="0099266D">
        <w:rPr>
          <w:rFonts w:ascii="Times New Roman" w:hAnsi="Times New Roman"/>
          <w:i/>
          <w:iCs/>
        </w:rPr>
        <w:t>ratificando o entendimento de que a formação acadêmica do arquiteto e urbanista não abarca os conteúdos curriculares necessários à realização de atividades relacionadas às fundações profundas, estaqueamento, sondagens de solo e outras correlatas e, manter o entendimento de que tais atividades não são de atribuição do profissional arquiteto e urbanista e não pertencem ao campo de atuação do profissional no exercício da Arquitetura e Urbanismo</w:t>
      </w:r>
      <w:r w:rsidRPr="0099266D">
        <w:rPr>
          <w:rFonts w:ascii="Times New Roman" w:hAnsi="Times New Roman"/>
        </w:rPr>
        <w:t>”.</w:t>
      </w:r>
    </w:p>
    <w:p w14:paraId="5784A259" w14:textId="77777777" w:rsidR="008B55FF" w:rsidRPr="0099266D" w:rsidRDefault="008B55FF" w:rsidP="008B55FF">
      <w:pPr>
        <w:tabs>
          <w:tab w:val="left" w:pos="1418"/>
        </w:tabs>
        <w:ind w:firstLine="1134"/>
        <w:jc w:val="both"/>
        <w:rPr>
          <w:rFonts w:ascii="Times New Roman" w:hAnsi="Times New Roman"/>
        </w:rPr>
      </w:pPr>
      <w:r w:rsidRPr="0099266D">
        <w:rPr>
          <w:rFonts w:ascii="Times New Roman" w:hAnsi="Times New Roman"/>
        </w:rPr>
        <w:t>Desse modo, percebe-se que há indícios bastantes de que o profissional exerceu atividade que não se encontra arrolada entre as atribuições dos arquitetos e urbanistas, deixando de observar as normas legais e técnicas pertinentes à execução de serviços técnicos de arquitetura e urbanismo. Dentre as normas legais e técnicas, potencialmente não observadas, citam-se, entre outras:</w:t>
      </w:r>
    </w:p>
    <w:p w14:paraId="16551650" w14:textId="77777777" w:rsidR="008B55FF" w:rsidRPr="0099266D" w:rsidRDefault="008B55FF" w:rsidP="008B55FF">
      <w:pPr>
        <w:pStyle w:val="PargrafodaLista"/>
        <w:numPr>
          <w:ilvl w:val="0"/>
          <w:numId w:val="25"/>
        </w:numPr>
        <w:tabs>
          <w:tab w:val="left" w:pos="1418"/>
        </w:tabs>
        <w:ind w:left="1418" w:hanging="284"/>
        <w:jc w:val="both"/>
        <w:rPr>
          <w:rFonts w:ascii="Times New Roman" w:hAnsi="Times New Roman"/>
        </w:rPr>
      </w:pPr>
      <w:r w:rsidRPr="0099266D">
        <w:rPr>
          <w:rFonts w:ascii="Times New Roman" w:hAnsi="Times New Roman"/>
        </w:rPr>
        <w:t>ABNT-NBR nº 6122/2010, vigente à época dos fatos, que trata sobre “</w:t>
      </w:r>
      <w:r w:rsidRPr="0099266D">
        <w:rPr>
          <w:rFonts w:ascii="Times New Roman" w:hAnsi="Times New Roman"/>
          <w:i/>
          <w:iCs/>
        </w:rPr>
        <w:t>projeto e execução de fundações</w:t>
      </w:r>
      <w:r w:rsidRPr="0099266D">
        <w:rPr>
          <w:rFonts w:ascii="Times New Roman" w:hAnsi="Times New Roman"/>
        </w:rPr>
        <w:t>”;</w:t>
      </w:r>
    </w:p>
    <w:p w14:paraId="5945B6B4" w14:textId="54A63783" w:rsidR="008B55FF" w:rsidRPr="0099266D" w:rsidRDefault="008B55FF" w:rsidP="008B55FF">
      <w:pPr>
        <w:pStyle w:val="PargrafodaLista"/>
        <w:numPr>
          <w:ilvl w:val="0"/>
          <w:numId w:val="25"/>
        </w:numPr>
        <w:tabs>
          <w:tab w:val="left" w:pos="1418"/>
        </w:tabs>
        <w:ind w:left="1418" w:hanging="284"/>
        <w:jc w:val="both"/>
        <w:rPr>
          <w:rFonts w:ascii="Times New Roman" w:hAnsi="Times New Roman"/>
        </w:rPr>
      </w:pPr>
      <w:r w:rsidRPr="0099266D">
        <w:rPr>
          <w:rFonts w:ascii="Times New Roman" w:hAnsi="Times New Roman"/>
        </w:rPr>
        <w:t xml:space="preserve">Deliberação CEP-CAU/BR nº </w:t>
      </w:r>
      <w:r w:rsidR="00EA0E59" w:rsidRPr="0099266D">
        <w:rPr>
          <w:rFonts w:ascii="Times New Roman" w:hAnsi="Times New Roman"/>
        </w:rPr>
        <w:t>070</w:t>
      </w:r>
      <w:r w:rsidRPr="0099266D">
        <w:rPr>
          <w:rFonts w:ascii="Times New Roman" w:hAnsi="Times New Roman"/>
        </w:rPr>
        <w:t>/201</w:t>
      </w:r>
      <w:r w:rsidR="00EA0E59" w:rsidRPr="0099266D">
        <w:rPr>
          <w:rFonts w:ascii="Times New Roman" w:hAnsi="Times New Roman"/>
        </w:rPr>
        <w:t>8</w:t>
      </w:r>
      <w:r w:rsidRPr="0099266D">
        <w:rPr>
          <w:rFonts w:ascii="Times New Roman" w:hAnsi="Times New Roman"/>
        </w:rPr>
        <w:t>, que dispõe sobre “</w:t>
      </w:r>
      <w:r w:rsidR="00EA0E59" w:rsidRPr="0099266D">
        <w:rPr>
          <w:rFonts w:ascii="Times New Roman" w:hAnsi="Times New Roman"/>
          <w:i/>
          <w:iCs/>
        </w:rPr>
        <w:t>atividades relacionadas a fundações profundas</w:t>
      </w:r>
      <w:r w:rsidRPr="0099266D">
        <w:rPr>
          <w:rFonts w:ascii="Times New Roman" w:hAnsi="Times New Roman"/>
        </w:rPr>
        <w:t>”;</w:t>
      </w:r>
    </w:p>
    <w:p w14:paraId="627F07B5" w14:textId="79D93D11" w:rsidR="008B55FF" w:rsidRPr="0099266D" w:rsidRDefault="008B55FF" w:rsidP="008B55FF">
      <w:pPr>
        <w:pStyle w:val="PargrafodaLista"/>
        <w:numPr>
          <w:ilvl w:val="0"/>
          <w:numId w:val="25"/>
        </w:numPr>
        <w:tabs>
          <w:tab w:val="left" w:pos="1418"/>
        </w:tabs>
        <w:ind w:left="1418" w:hanging="284"/>
        <w:jc w:val="both"/>
        <w:rPr>
          <w:rFonts w:ascii="Times New Roman" w:hAnsi="Times New Roman"/>
        </w:rPr>
      </w:pPr>
      <w:r w:rsidRPr="0099266D">
        <w:rPr>
          <w:rFonts w:ascii="Times New Roman" w:hAnsi="Times New Roman"/>
        </w:rPr>
        <w:lastRenderedPageBreak/>
        <w:t>Deliberação CE</w:t>
      </w:r>
      <w:r w:rsidR="00EA0E59" w:rsidRPr="0099266D">
        <w:rPr>
          <w:rFonts w:ascii="Times New Roman" w:hAnsi="Times New Roman"/>
        </w:rPr>
        <w:t>F</w:t>
      </w:r>
      <w:r w:rsidRPr="0099266D">
        <w:rPr>
          <w:rFonts w:ascii="Times New Roman" w:hAnsi="Times New Roman"/>
        </w:rPr>
        <w:t>-CAU/BR nº 0</w:t>
      </w:r>
      <w:r w:rsidR="00EA0E59" w:rsidRPr="0099266D">
        <w:rPr>
          <w:rFonts w:ascii="Times New Roman" w:hAnsi="Times New Roman"/>
        </w:rPr>
        <w:t>69</w:t>
      </w:r>
      <w:r w:rsidRPr="0099266D">
        <w:rPr>
          <w:rFonts w:ascii="Times New Roman" w:hAnsi="Times New Roman"/>
        </w:rPr>
        <w:t>/201</w:t>
      </w:r>
      <w:r w:rsidR="00EA0E59" w:rsidRPr="0099266D">
        <w:rPr>
          <w:rFonts w:ascii="Times New Roman" w:hAnsi="Times New Roman"/>
        </w:rPr>
        <w:t>8</w:t>
      </w:r>
      <w:r w:rsidRPr="0099266D">
        <w:rPr>
          <w:rFonts w:ascii="Times New Roman" w:hAnsi="Times New Roman"/>
        </w:rPr>
        <w:t>, que dispões sobre a “</w:t>
      </w:r>
      <w:r w:rsidR="00EA0E59" w:rsidRPr="0099266D">
        <w:rPr>
          <w:rFonts w:ascii="Times New Roman" w:hAnsi="Times New Roman"/>
          <w:i/>
          <w:iCs/>
        </w:rPr>
        <w:t>atribuição profissional – Fundações Profundas</w:t>
      </w:r>
      <w:r w:rsidRPr="0099266D">
        <w:rPr>
          <w:rFonts w:ascii="Times New Roman" w:hAnsi="Times New Roman"/>
        </w:rPr>
        <w:t>”;</w:t>
      </w:r>
    </w:p>
    <w:p w14:paraId="3E578F4F" w14:textId="77777777" w:rsidR="008B55FF" w:rsidRPr="0099266D" w:rsidRDefault="008B55FF" w:rsidP="0099266D">
      <w:pPr>
        <w:pStyle w:val="PargrafodaLista"/>
        <w:numPr>
          <w:ilvl w:val="0"/>
          <w:numId w:val="25"/>
        </w:numPr>
        <w:tabs>
          <w:tab w:val="left" w:pos="1418"/>
        </w:tabs>
        <w:spacing w:after="120"/>
        <w:ind w:left="1418" w:hanging="284"/>
        <w:jc w:val="both"/>
        <w:rPr>
          <w:rFonts w:ascii="Times New Roman" w:hAnsi="Times New Roman"/>
        </w:rPr>
      </w:pPr>
      <w:r w:rsidRPr="0099266D">
        <w:rPr>
          <w:rFonts w:ascii="Times New Roman" w:hAnsi="Times New Roman"/>
        </w:rPr>
        <w:t>Lei nº 12.378/2010.</w:t>
      </w:r>
    </w:p>
    <w:p w14:paraId="40219A66" w14:textId="77777777" w:rsidR="008B55FF" w:rsidRPr="0099266D" w:rsidRDefault="008B55FF" w:rsidP="008B55FF">
      <w:pPr>
        <w:tabs>
          <w:tab w:val="left" w:pos="1418"/>
        </w:tabs>
        <w:ind w:firstLine="1134"/>
        <w:jc w:val="both"/>
        <w:rPr>
          <w:rFonts w:ascii="Times New Roman" w:hAnsi="Times New Roman"/>
        </w:rPr>
      </w:pPr>
      <w:r w:rsidRPr="0099266D">
        <w:rPr>
          <w:rFonts w:ascii="Times New Roman" w:hAnsi="Times New Roman"/>
        </w:rPr>
        <w:t>Ressalta-se que as normas acima citadas são meros exemplos de regras que devem ser seguidas pelos profissionais que buscam soluções adequadas para exercer atividades afeitas a fundações.</w:t>
      </w:r>
    </w:p>
    <w:p w14:paraId="642D0695" w14:textId="1F2EBC42" w:rsidR="008B55FF" w:rsidRPr="0099266D" w:rsidRDefault="008B55FF" w:rsidP="008B55FF">
      <w:pPr>
        <w:tabs>
          <w:tab w:val="left" w:pos="1418"/>
        </w:tabs>
        <w:ind w:firstLine="1134"/>
        <w:jc w:val="both"/>
        <w:rPr>
          <w:rFonts w:ascii="Times New Roman" w:hAnsi="Times New Roman"/>
        </w:rPr>
      </w:pPr>
      <w:r w:rsidRPr="0099266D">
        <w:rPr>
          <w:rFonts w:ascii="Times New Roman" w:hAnsi="Times New Roman"/>
        </w:rPr>
        <w:t xml:space="preserve">Diante disso, demonstrou-se que o profissional, arquiteto e urbanista, </w:t>
      </w:r>
      <w:r w:rsidR="00EA0E59" w:rsidRPr="0099266D">
        <w:rPr>
          <w:rFonts w:ascii="Times New Roman" w:hAnsi="Times New Roman"/>
        </w:rPr>
        <w:t xml:space="preserve">Sr. </w:t>
      </w:r>
      <w:r w:rsidR="0099266D" w:rsidRPr="0099266D">
        <w:rPr>
          <w:rFonts w:ascii="Times New Roman" w:hAnsi="Times New Roman"/>
        </w:rPr>
        <w:t>E</w:t>
      </w:r>
      <w:r w:rsidR="0099266D">
        <w:rPr>
          <w:rFonts w:ascii="Times New Roman" w:hAnsi="Times New Roman"/>
        </w:rPr>
        <w:t>.</w:t>
      </w:r>
      <w:r w:rsidR="0099266D" w:rsidRPr="0099266D">
        <w:rPr>
          <w:rFonts w:ascii="Times New Roman" w:hAnsi="Times New Roman"/>
        </w:rPr>
        <w:t xml:space="preserve"> G</w:t>
      </w:r>
      <w:r w:rsidR="0099266D">
        <w:rPr>
          <w:rFonts w:ascii="Times New Roman" w:hAnsi="Times New Roman"/>
        </w:rPr>
        <w:t>.</w:t>
      </w:r>
      <w:r w:rsidR="0099266D" w:rsidRPr="0099266D">
        <w:rPr>
          <w:rFonts w:ascii="Times New Roman" w:hAnsi="Times New Roman"/>
        </w:rPr>
        <w:t xml:space="preserve"> F</w:t>
      </w:r>
      <w:r w:rsidR="0099266D">
        <w:rPr>
          <w:rFonts w:ascii="Times New Roman" w:hAnsi="Times New Roman"/>
        </w:rPr>
        <w:t>.</w:t>
      </w:r>
      <w:r w:rsidR="0099266D" w:rsidRPr="0099266D">
        <w:rPr>
          <w:rFonts w:ascii="Times New Roman" w:hAnsi="Times New Roman"/>
        </w:rPr>
        <w:t xml:space="preserve"> M</w:t>
      </w:r>
      <w:r w:rsidR="0099266D">
        <w:rPr>
          <w:rFonts w:ascii="Times New Roman" w:hAnsi="Times New Roman"/>
        </w:rPr>
        <w:t>.</w:t>
      </w:r>
      <w:r w:rsidR="00EA0E59" w:rsidRPr="0099266D">
        <w:rPr>
          <w:rFonts w:ascii="Times New Roman" w:hAnsi="Times New Roman"/>
        </w:rPr>
        <w:t>, registrado no CAU sob o nº 000A541354</w:t>
      </w:r>
      <w:r w:rsidRPr="0099266D">
        <w:rPr>
          <w:rFonts w:ascii="Times New Roman" w:hAnsi="Times New Roman"/>
        </w:rPr>
        <w:t>, supostamente, deixou de observar as normas legais e técnicas pertinentes à atividade de execução de serviços profissionais da arquiteta e urbanista no momento em que se responsabilizou p</w:t>
      </w:r>
      <w:r w:rsidR="00EA0E59" w:rsidRPr="0099266D">
        <w:rPr>
          <w:rFonts w:ascii="Times New Roman" w:hAnsi="Times New Roman"/>
        </w:rPr>
        <w:t xml:space="preserve">ela execução </w:t>
      </w:r>
      <w:r w:rsidRPr="0099266D">
        <w:rPr>
          <w:rFonts w:ascii="Times New Roman" w:hAnsi="Times New Roman"/>
        </w:rPr>
        <w:t>fundação</w:t>
      </w:r>
      <w:r w:rsidR="00EA0E59" w:rsidRPr="0099266D">
        <w:rPr>
          <w:rFonts w:ascii="Times New Roman" w:hAnsi="Times New Roman"/>
        </w:rPr>
        <w:t xml:space="preserve"> profunda (estacas de concreto armado)</w:t>
      </w:r>
      <w:r w:rsidRPr="0099266D">
        <w:rPr>
          <w:rFonts w:ascii="Times New Roman" w:hAnsi="Times New Roman"/>
        </w:rPr>
        <w:t>, que possivelmente não se enquadra como atribuição profissional, omissão essa que pode expor os usuários do serviço a riscos ou danos materiais à segurança, à saúde ou ao meio ambiente.</w:t>
      </w:r>
    </w:p>
    <w:p w14:paraId="2E625F91" w14:textId="77777777" w:rsidR="008B55FF" w:rsidRPr="0099266D" w:rsidRDefault="008B55FF" w:rsidP="0099266D">
      <w:pPr>
        <w:tabs>
          <w:tab w:val="left" w:pos="1418"/>
        </w:tabs>
        <w:spacing w:after="120"/>
        <w:ind w:firstLine="1134"/>
        <w:jc w:val="both"/>
        <w:rPr>
          <w:rFonts w:ascii="Times New Roman" w:hAnsi="Times New Roman"/>
        </w:rPr>
      </w:pPr>
      <w:r w:rsidRPr="0099266D">
        <w:rPr>
          <w:rFonts w:ascii="Times New Roman" w:hAnsi="Times New Roman"/>
        </w:rPr>
        <w:t>Como possíveis infrações de cunho ético-disciplinar, elencam-se as seguintes infrações da Lei nº 12.378/2010, conforme segue:</w:t>
      </w:r>
    </w:p>
    <w:p w14:paraId="0EF90490" w14:textId="77777777" w:rsidR="008B55FF" w:rsidRPr="0099266D" w:rsidRDefault="008B55FF" w:rsidP="008B55FF">
      <w:pPr>
        <w:pStyle w:val="Default"/>
        <w:ind w:left="2268"/>
        <w:jc w:val="both"/>
        <w:rPr>
          <w:rFonts w:ascii="Times New Roman" w:hAnsi="Times New Roman" w:cs="Times New Roman"/>
          <w:bCs/>
          <w:i/>
          <w:iCs/>
          <w:color w:val="auto"/>
          <w:sz w:val="22"/>
        </w:rPr>
      </w:pPr>
      <w:r w:rsidRPr="0099266D">
        <w:rPr>
          <w:rFonts w:ascii="Times New Roman" w:hAnsi="Times New Roman" w:cs="Times New Roman"/>
          <w:bCs/>
          <w:i/>
          <w:iCs/>
          <w:color w:val="auto"/>
          <w:sz w:val="22"/>
        </w:rPr>
        <w:t>“Art. 18. Constituem infrações disciplinares, além de outras definidas pelo Código de Ética e Disciplina:</w:t>
      </w:r>
    </w:p>
    <w:p w14:paraId="0230B559" w14:textId="77777777" w:rsidR="008B55FF" w:rsidRPr="0099266D" w:rsidRDefault="008B55FF" w:rsidP="008B55FF">
      <w:pPr>
        <w:pStyle w:val="Default"/>
        <w:ind w:left="2268"/>
        <w:jc w:val="both"/>
        <w:rPr>
          <w:rFonts w:ascii="Times New Roman" w:hAnsi="Times New Roman" w:cs="Times New Roman"/>
          <w:bCs/>
          <w:i/>
          <w:iCs/>
          <w:color w:val="auto"/>
          <w:sz w:val="22"/>
        </w:rPr>
      </w:pPr>
      <w:r w:rsidRPr="0099266D">
        <w:rPr>
          <w:rFonts w:ascii="Times New Roman" w:hAnsi="Times New Roman" w:cs="Times New Roman"/>
          <w:bCs/>
          <w:i/>
          <w:iCs/>
          <w:color w:val="auto"/>
          <w:sz w:val="22"/>
        </w:rPr>
        <w:t>(...)</w:t>
      </w:r>
    </w:p>
    <w:p w14:paraId="21A9D12E" w14:textId="77777777" w:rsidR="008B55FF" w:rsidRPr="0099266D" w:rsidRDefault="008B55FF" w:rsidP="008B55FF">
      <w:pPr>
        <w:pStyle w:val="Default"/>
        <w:ind w:left="2268"/>
        <w:jc w:val="both"/>
        <w:rPr>
          <w:rFonts w:ascii="Times New Roman" w:hAnsi="Times New Roman" w:cs="Times New Roman"/>
          <w:bCs/>
          <w:i/>
          <w:iCs/>
          <w:color w:val="auto"/>
          <w:sz w:val="22"/>
        </w:rPr>
      </w:pPr>
      <w:r w:rsidRPr="0099266D">
        <w:rPr>
          <w:rFonts w:ascii="Times New Roman" w:hAnsi="Times New Roman" w:cs="Times New Roman"/>
          <w:bCs/>
          <w:i/>
          <w:iCs/>
          <w:color w:val="auto"/>
          <w:sz w:val="22"/>
        </w:rPr>
        <w:t>IX - deixar de observar as normas legais e técnicas pertinentes na execução de atividades de arquitetura e urbanismo;</w:t>
      </w:r>
    </w:p>
    <w:p w14:paraId="0ACA8DE2" w14:textId="77777777" w:rsidR="008B55FF" w:rsidRPr="0099266D" w:rsidRDefault="008B55FF" w:rsidP="0099266D">
      <w:pPr>
        <w:pStyle w:val="Default"/>
        <w:spacing w:after="120"/>
        <w:ind w:left="2268"/>
        <w:jc w:val="both"/>
        <w:rPr>
          <w:rFonts w:ascii="Times New Roman" w:hAnsi="Times New Roman" w:cs="Times New Roman"/>
          <w:bCs/>
          <w:i/>
          <w:iCs/>
          <w:color w:val="auto"/>
          <w:sz w:val="22"/>
        </w:rPr>
      </w:pPr>
      <w:r w:rsidRPr="0099266D">
        <w:rPr>
          <w:rFonts w:ascii="Times New Roman" w:hAnsi="Times New Roman" w:cs="Times New Roman"/>
          <w:bCs/>
          <w:i/>
          <w:iCs/>
          <w:color w:val="auto"/>
          <w:sz w:val="22"/>
        </w:rPr>
        <w:t>(...)”</w:t>
      </w:r>
    </w:p>
    <w:p w14:paraId="1D56032D" w14:textId="77777777" w:rsidR="008B55FF" w:rsidRPr="0099266D" w:rsidRDefault="008B55FF" w:rsidP="0099266D">
      <w:pPr>
        <w:tabs>
          <w:tab w:val="left" w:pos="1418"/>
        </w:tabs>
        <w:spacing w:after="120"/>
        <w:ind w:firstLine="1134"/>
        <w:jc w:val="both"/>
        <w:rPr>
          <w:rFonts w:ascii="Times New Roman" w:hAnsi="Times New Roman"/>
        </w:rPr>
      </w:pPr>
      <w:r w:rsidRPr="0099266D">
        <w:rPr>
          <w:rFonts w:ascii="Times New Roman" w:hAnsi="Times New Roman"/>
        </w:rPr>
        <w:t>Além dessas, o Código de Ética e Disciplina do CAU/BR dispõe que:</w:t>
      </w:r>
    </w:p>
    <w:p w14:paraId="07C4A97F" w14:textId="77777777" w:rsidR="008B55FF" w:rsidRPr="0099266D" w:rsidRDefault="008B55FF" w:rsidP="008B55FF">
      <w:pPr>
        <w:pStyle w:val="Default"/>
        <w:ind w:left="2268"/>
        <w:jc w:val="both"/>
        <w:rPr>
          <w:rFonts w:ascii="Times New Roman" w:hAnsi="Times New Roman" w:cs="Times New Roman"/>
          <w:bCs/>
          <w:i/>
          <w:iCs/>
          <w:color w:val="auto"/>
          <w:sz w:val="22"/>
        </w:rPr>
      </w:pPr>
      <w:r w:rsidRPr="0099266D">
        <w:rPr>
          <w:rFonts w:ascii="Times New Roman" w:hAnsi="Times New Roman" w:cs="Times New Roman"/>
          <w:bCs/>
          <w:i/>
          <w:iCs/>
          <w:color w:val="auto"/>
          <w:sz w:val="22"/>
        </w:rPr>
        <w:t>“1.2.1. O arquiteto e urbanista deve responsabilizar-se pelas tarefas ou trabalhos executados por seus auxiliares, equipes, ou sociedades profissionais que estiverem sob sua administração ou direção, e assegurar que atuem em conformidade com os melhores métodos e técnicas.</w:t>
      </w:r>
    </w:p>
    <w:p w14:paraId="1EA71FF1" w14:textId="77777777" w:rsidR="008B55FF" w:rsidRPr="0099266D" w:rsidRDefault="008B55FF" w:rsidP="008B55FF">
      <w:pPr>
        <w:pStyle w:val="Default"/>
        <w:ind w:left="2268"/>
        <w:jc w:val="both"/>
        <w:rPr>
          <w:rFonts w:ascii="Times New Roman" w:hAnsi="Times New Roman" w:cs="Times New Roman"/>
          <w:bCs/>
          <w:i/>
          <w:iCs/>
          <w:color w:val="auto"/>
          <w:sz w:val="22"/>
        </w:rPr>
      </w:pPr>
      <w:r w:rsidRPr="0099266D">
        <w:rPr>
          <w:rFonts w:ascii="Times New Roman" w:hAnsi="Times New Roman" w:cs="Times New Roman"/>
          <w:bCs/>
          <w:i/>
          <w:iCs/>
          <w:color w:val="auto"/>
          <w:sz w:val="22"/>
        </w:rPr>
        <w:t>1.2.5. O arquiteto e urbanista deve considerar-se impedido de assumir responsabilidades profissionais que extrapolem os limites de suas atribuições, habilidades e competências, em seus respectivos campos de atuação.</w:t>
      </w:r>
    </w:p>
    <w:p w14:paraId="0C8119E0" w14:textId="77777777" w:rsidR="008B55FF" w:rsidRPr="0099266D" w:rsidRDefault="008B55FF" w:rsidP="008B55FF">
      <w:pPr>
        <w:pStyle w:val="Default"/>
        <w:ind w:left="2268"/>
        <w:jc w:val="both"/>
        <w:rPr>
          <w:rFonts w:ascii="Times New Roman" w:hAnsi="Times New Roman" w:cs="Times New Roman"/>
          <w:bCs/>
          <w:i/>
          <w:iCs/>
          <w:color w:val="auto"/>
          <w:sz w:val="22"/>
        </w:rPr>
      </w:pPr>
      <w:r w:rsidRPr="0099266D">
        <w:rPr>
          <w:rFonts w:ascii="Times New Roman" w:hAnsi="Times New Roman" w:cs="Times New Roman"/>
          <w:bCs/>
          <w:i/>
          <w:iCs/>
          <w:color w:val="auto"/>
          <w:sz w:val="22"/>
        </w:rPr>
        <w:t>2.2.7. O arquiteto e urbanista deve adotar soluções que garantam a qualidade da construção, o bem-estar e a segurança das pessoas, nos serviços de sua autoria e responsabilidade.</w:t>
      </w:r>
    </w:p>
    <w:p w14:paraId="4FCA5820" w14:textId="77777777" w:rsidR="008B55FF" w:rsidRPr="0099266D" w:rsidRDefault="008B55FF" w:rsidP="008B55FF">
      <w:pPr>
        <w:pStyle w:val="Default"/>
        <w:ind w:left="2268"/>
        <w:jc w:val="both"/>
        <w:rPr>
          <w:rFonts w:ascii="Times New Roman" w:hAnsi="Times New Roman" w:cs="Times New Roman"/>
          <w:bCs/>
          <w:i/>
          <w:iCs/>
          <w:color w:val="auto"/>
          <w:sz w:val="22"/>
        </w:rPr>
      </w:pPr>
      <w:r w:rsidRPr="0099266D">
        <w:rPr>
          <w:rFonts w:ascii="Times New Roman" w:hAnsi="Times New Roman" w:cs="Times New Roman"/>
          <w:bCs/>
          <w:i/>
          <w:iCs/>
          <w:color w:val="auto"/>
          <w:sz w:val="22"/>
        </w:rPr>
        <w:t>3.2.1. O arquiteto e urbanista deve assumir serviços profissionais somente quando estiver de posse das habilidades e dos conhecimentos artísticos, técnicos e científicos necessários à satisfação dos compromissos específicos a firmar com o contratante.</w:t>
      </w:r>
    </w:p>
    <w:p w14:paraId="20A3B4D8" w14:textId="77777777" w:rsidR="008B55FF" w:rsidRPr="0099266D" w:rsidRDefault="008B55FF" w:rsidP="008B55FF">
      <w:pPr>
        <w:pStyle w:val="Default"/>
        <w:ind w:left="2268"/>
        <w:jc w:val="both"/>
        <w:rPr>
          <w:rFonts w:ascii="Times New Roman" w:hAnsi="Times New Roman" w:cs="Times New Roman"/>
          <w:bCs/>
          <w:i/>
          <w:iCs/>
          <w:color w:val="auto"/>
          <w:sz w:val="22"/>
        </w:rPr>
      </w:pPr>
      <w:r w:rsidRPr="0099266D">
        <w:rPr>
          <w:rFonts w:ascii="Times New Roman" w:hAnsi="Times New Roman" w:cs="Times New Roman"/>
          <w:bCs/>
          <w:i/>
          <w:iCs/>
          <w:color w:val="auto"/>
          <w:sz w:val="22"/>
        </w:rPr>
        <w:t>3.2.12. O arquiteto e urbanista deve manter seus contratantes informados sobre quaisquer questões ou decisões que possam afetar a qualidade, os prazos e custos de seus serviços profissionais.</w:t>
      </w:r>
    </w:p>
    <w:p w14:paraId="435D878E" w14:textId="77777777" w:rsidR="008B55FF" w:rsidRPr="0099266D" w:rsidRDefault="008B55FF" w:rsidP="008B55FF">
      <w:pPr>
        <w:pStyle w:val="Default"/>
        <w:ind w:left="2268"/>
        <w:jc w:val="both"/>
        <w:rPr>
          <w:rFonts w:ascii="Times New Roman" w:hAnsi="Times New Roman" w:cs="Times New Roman"/>
          <w:bCs/>
          <w:i/>
          <w:iCs/>
          <w:color w:val="auto"/>
          <w:sz w:val="22"/>
        </w:rPr>
      </w:pPr>
      <w:r w:rsidRPr="0099266D">
        <w:rPr>
          <w:rFonts w:ascii="Times New Roman" w:hAnsi="Times New Roman" w:cs="Times New Roman"/>
          <w:bCs/>
          <w:i/>
          <w:iCs/>
          <w:color w:val="auto"/>
          <w:sz w:val="22"/>
        </w:rPr>
        <w:t>3.2.13. O arquiteto e urbanista deve manter seus contratantes informados sobre quaisquer fatos ou conflitos de interesses que possam alterar, perturbar ou impedir a prestação de seus serviços profissionais.”</w:t>
      </w:r>
    </w:p>
    <w:p w14:paraId="76261831" w14:textId="77777777" w:rsidR="008B55FF" w:rsidRPr="0099266D" w:rsidRDefault="008B55FF" w:rsidP="008B55FF">
      <w:pPr>
        <w:pStyle w:val="Default"/>
        <w:ind w:left="2268"/>
        <w:jc w:val="both"/>
        <w:rPr>
          <w:rFonts w:ascii="Times New Roman" w:hAnsi="Times New Roman" w:cs="Times New Roman"/>
          <w:bCs/>
          <w:i/>
          <w:iCs/>
          <w:color w:val="auto"/>
        </w:rPr>
      </w:pPr>
    </w:p>
    <w:p w14:paraId="2E7B0630" w14:textId="6E8458DC" w:rsidR="008B55FF" w:rsidRPr="0099266D" w:rsidRDefault="008B55FF" w:rsidP="0099266D">
      <w:pPr>
        <w:tabs>
          <w:tab w:val="left" w:pos="1418"/>
        </w:tabs>
        <w:spacing w:after="120"/>
        <w:ind w:firstLine="1134"/>
        <w:jc w:val="both"/>
        <w:rPr>
          <w:rFonts w:ascii="Times New Roman" w:hAnsi="Times New Roman"/>
        </w:rPr>
      </w:pPr>
      <w:r w:rsidRPr="0099266D">
        <w:rPr>
          <w:rFonts w:ascii="Times New Roman" w:hAnsi="Times New Roman"/>
        </w:rPr>
        <w:t xml:space="preserve">Os autos apontam, como possíveis </w:t>
      </w:r>
      <w:r w:rsidR="00EA0E59" w:rsidRPr="0099266D">
        <w:rPr>
          <w:rFonts w:ascii="Times New Roman" w:hAnsi="Times New Roman"/>
        </w:rPr>
        <w:t>testemunhas</w:t>
      </w:r>
      <w:r w:rsidR="000B2FA2" w:rsidRPr="0099266D">
        <w:rPr>
          <w:rFonts w:ascii="Times New Roman" w:hAnsi="Times New Roman"/>
        </w:rPr>
        <w:t>, entre outros</w:t>
      </w:r>
      <w:r w:rsidRPr="0099266D">
        <w:rPr>
          <w:rFonts w:ascii="Times New Roman" w:hAnsi="Times New Roman"/>
        </w:rPr>
        <w:t>:</w:t>
      </w:r>
    </w:p>
    <w:p w14:paraId="40A938FA" w14:textId="79B49CAE" w:rsidR="008B55FF" w:rsidRPr="0099266D" w:rsidRDefault="00EA0E59" w:rsidP="008B55FF">
      <w:pPr>
        <w:pStyle w:val="PargrafodaLista"/>
        <w:numPr>
          <w:ilvl w:val="0"/>
          <w:numId w:val="25"/>
        </w:numPr>
        <w:tabs>
          <w:tab w:val="left" w:pos="1418"/>
        </w:tabs>
        <w:ind w:left="1418" w:hanging="284"/>
        <w:jc w:val="both"/>
        <w:rPr>
          <w:rFonts w:ascii="Times New Roman" w:hAnsi="Times New Roman"/>
        </w:rPr>
      </w:pPr>
      <w:r w:rsidRPr="0099266D">
        <w:rPr>
          <w:rFonts w:ascii="Times New Roman" w:hAnsi="Times New Roman"/>
        </w:rPr>
        <w:t>Sra. Carla Daniele Brum Vaz, arquiteta e urbanista, registrada no CAU sob o nº 000A464910</w:t>
      </w:r>
      <w:r w:rsidR="008B55FF" w:rsidRPr="0099266D">
        <w:rPr>
          <w:rFonts w:ascii="Times New Roman" w:hAnsi="Times New Roman"/>
        </w:rPr>
        <w:t>;</w:t>
      </w:r>
    </w:p>
    <w:p w14:paraId="1784C291" w14:textId="550F807E" w:rsidR="00EA0E59" w:rsidRPr="0099266D" w:rsidRDefault="00EA0E59" w:rsidP="00A169CE">
      <w:pPr>
        <w:pStyle w:val="PargrafodaLista"/>
        <w:numPr>
          <w:ilvl w:val="0"/>
          <w:numId w:val="25"/>
        </w:numPr>
        <w:tabs>
          <w:tab w:val="left" w:pos="1418"/>
        </w:tabs>
        <w:jc w:val="both"/>
        <w:rPr>
          <w:rFonts w:ascii="Times New Roman" w:hAnsi="Times New Roman"/>
        </w:rPr>
      </w:pPr>
      <w:r w:rsidRPr="0099266D">
        <w:rPr>
          <w:rFonts w:ascii="Times New Roman" w:hAnsi="Times New Roman"/>
        </w:rPr>
        <w:t xml:space="preserve">Sr. Haroldo Rios </w:t>
      </w:r>
      <w:proofErr w:type="spellStart"/>
      <w:r w:rsidRPr="0099266D">
        <w:rPr>
          <w:rFonts w:ascii="Times New Roman" w:hAnsi="Times New Roman"/>
        </w:rPr>
        <w:t>Pouey</w:t>
      </w:r>
      <w:proofErr w:type="spellEnd"/>
      <w:r w:rsidRPr="0099266D">
        <w:rPr>
          <w:rFonts w:ascii="Times New Roman" w:hAnsi="Times New Roman"/>
        </w:rPr>
        <w:t>, engenheiro civil, registrado no CREA sob o nº RS</w:t>
      </w:r>
      <w:r w:rsidR="000B2FA2" w:rsidRPr="0099266D">
        <w:rPr>
          <w:rFonts w:ascii="Times New Roman" w:hAnsi="Times New Roman"/>
        </w:rPr>
        <w:t>54451;</w:t>
      </w:r>
    </w:p>
    <w:p w14:paraId="5451099B" w14:textId="34BB7BAF" w:rsidR="00EA0E59" w:rsidRPr="0099266D" w:rsidRDefault="00EA0E59" w:rsidP="00A169CE">
      <w:pPr>
        <w:pStyle w:val="PargrafodaLista"/>
        <w:numPr>
          <w:ilvl w:val="0"/>
          <w:numId w:val="25"/>
        </w:numPr>
        <w:tabs>
          <w:tab w:val="left" w:pos="1418"/>
        </w:tabs>
        <w:jc w:val="both"/>
        <w:rPr>
          <w:rFonts w:ascii="Times New Roman" w:hAnsi="Times New Roman"/>
        </w:rPr>
      </w:pPr>
      <w:r w:rsidRPr="0099266D">
        <w:rPr>
          <w:rFonts w:ascii="Times New Roman" w:hAnsi="Times New Roman"/>
        </w:rPr>
        <w:t>Representante do contratante do serviço, Hospital de Caridade de Santiago;</w:t>
      </w:r>
    </w:p>
    <w:p w14:paraId="6FDB490E" w14:textId="77777777" w:rsidR="008B55FF" w:rsidRPr="0099266D" w:rsidRDefault="008B55FF" w:rsidP="008B55FF">
      <w:pPr>
        <w:tabs>
          <w:tab w:val="left" w:pos="1418"/>
        </w:tabs>
        <w:ind w:firstLine="1134"/>
        <w:jc w:val="both"/>
        <w:rPr>
          <w:rFonts w:ascii="Times New Roman" w:hAnsi="Times New Roman"/>
        </w:rPr>
      </w:pPr>
      <w:r w:rsidRPr="0099266D">
        <w:rPr>
          <w:rFonts w:ascii="Times New Roman" w:hAnsi="Times New Roman"/>
        </w:rPr>
        <w:lastRenderedPageBreak/>
        <w:t xml:space="preserve">Por sua vez, os autos apontam, como possível testemunha, a Agentes de Fiscalização do CAU/RS que realizou diligências </w:t>
      </w:r>
      <w:r w:rsidRPr="0099266D">
        <w:rPr>
          <w:rFonts w:ascii="Times New Roman" w:hAnsi="Times New Roman"/>
          <w:i/>
          <w:iCs/>
        </w:rPr>
        <w:t>in loco</w:t>
      </w:r>
      <w:r w:rsidRPr="0099266D">
        <w:rPr>
          <w:rFonts w:ascii="Times New Roman" w:hAnsi="Times New Roman"/>
        </w:rPr>
        <w:t>.</w:t>
      </w:r>
    </w:p>
    <w:p w14:paraId="37DD16C9" w14:textId="351B1599" w:rsidR="00E00968" w:rsidRPr="0099266D" w:rsidRDefault="00E00968" w:rsidP="00FE3DA2">
      <w:pPr>
        <w:tabs>
          <w:tab w:val="left" w:pos="1418"/>
        </w:tabs>
        <w:ind w:firstLine="1134"/>
        <w:jc w:val="both"/>
        <w:rPr>
          <w:rFonts w:ascii="Times New Roman" w:hAnsi="Times New Roman"/>
        </w:rPr>
      </w:pPr>
    </w:p>
    <w:tbl>
      <w:tblPr>
        <w:tblW w:w="9356"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0B2FA2" w:rsidRPr="0099266D" w14:paraId="645C24CE" w14:textId="77777777" w:rsidTr="00003D5E">
        <w:trPr>
          <w:trHeight w:hRule="exact" w:val="312"/>
        </w:trPr>
        <w:tc>
          <w:tcPr>
            <w:tcW w:w="9356" w:type="dxa"/>
            <w:shd w:val="pct5" w:color="auto" w:fill="auto"/>
            <w:vAlign w:val="center"/>
          </w:tcPr>
          <w:p w14:paraId="34B023DA" w14:textId="6859E994" w:rsidR="0044239C" w:rsidRPr="0099266D" w:rsidRDefault="0044239C" w:rsidP="00003D5E">
            <w:pPr>
              <w:tabs>
                <w:tab w:val="left" w:pos="0"/>
              </w:tabs>
              <w:jc w:val="center"/>
              <w:rPr>
                <w:rFonts w:ascii="Times New Roman" w:hAnsi="Times New Roman"/>
              </w:rPr>
            </w:pPr>
            <w:r w:rsidRPr="0099266D">
              <w:rPr>
                <w:rFonts w:ascii="Times New Roman" w:hAnsi="Times New Roman"/>
                <w:b/>
              </w:rPr>
              <w:t>CONCLUSÃO</w:t>
            </w:r>
          </w:p>
        </w:tc>
      </w:tr>
    </w:tbl>
    <w:p w14:paraId="3B9AED01" w14:textId="77777777" w:rsidR="009754CB" w:rsidRPr="0099266D" w:rsidRDefault="009754CB" w:rsidP="00A638B0">
      <w:pPr>
        <w:tabs>
          <w:tab w:val="left" w:pos="1418"/>
        </w:tabs>
        <w:ind w:firstLine="1134"/>
        <w:jc w:val="both"/>
        <w:rPr>
          <w:rFonts w:ascii="Times New Roman" w:hAnsi="Times New Roman"/>
        </w:rPr>
      </w:pPr>
    </w:p>
    <w:p w14:paraId="1F471C1D" w14:textId="3D7C52EC" w:rsidR="00145075" w:rsidRPr="0099266D" w:rsidRDefault="00145075" w:rsidP="00F74717">
      <w:pPr>
        <w:tabs>
          <w:tab w:val="left" w:pos="1418"/>
        </w:tabs>
        <w:ind w:firstLine="1134"/>
        <w:jc w:val="both"/>
        <w:rPr>
          <w:rFonts w:ascii="Times New Roman" w:hAnsi="Times New Roman"/>
        </w:rPr>
      </w:pPr>
      <w:r w:rsidRPr="0099266D">
        <w:rPr>
          <w:rFonts w:ascii="Times New Roman" w:hAnsi="Times New Roman"/>
        </w:rPr>
        <w:t>Diante disso, tendo em vista que a conduta perpetrada pel</w:t>
      </w:r>
      <w:r w:rsidR="00F74717" w:rsidRPr="0099266D">
        <w:rPr>
          <w:rFonts w:ascii="Times New Roman" w:hAnsi="Times New Roman"/>
        </w:rPr>
        <w:t>o</w:t>
      </w:r>
      <w:r w:rsidRPr="0099266D">
        <w:rPr>
          <w:rFonts w:ascii="Times New Roman" w:hAnsi="Times New Roman"/>
        </w:rPr>
        <w:t xml:space="preserve"> profissional</w:t>
      </w:r>
      <w:r w:rsidR="00F74717" w:rsidRPr="0099266D">
        <w:rPr>
          <w:rFonts w:ascii="Times New Roman" w:hAnsi="Times New Roman"/>
        </w:rPr>
        <w:t xml:space="preserve"> se</w:t>
      </w:r>
      <w:r w:rsidRPr="0099266D">
        <w:rPr>
          <w:rFonts w:ascii="Times New Roman" w:hAnsi="Times New Roman"/>
        </w:rPr>
        <w:t xml:space="preserve"> caracteriza como possível infração às normas ético-disciplinares do Conselho de Arquitetura e Urbanismo, voto por:</w:t>
      </w:r>
    </w:p>
    <w:p w14:paraId="79A5710C" w14:textId="0D37CAF2" w:rsidR="000B2FA2" w:rsidRPr="0099266D" w:rsidRDefault="00145075" w:rsidP="0099266D">
      <w:pPr>
        <w:pStyle w:val="PargrafodaLista"/>
        <w:numPr>
          <w:ilvl w:val="0"/>
          <w:numId w:val="18"/>
        </w:numPr>
        <w:spacing w:before="2" w:after="2"/>
        <w:ind w:left="0" w:firstLine="1134"/>
        <w:contextualSpacing/>
        <w:jc w:val="both"/>
        <w:rPr>
          <w:rFonts w:ascii="Times New Roman" w:hAnsi="Times New Roman"/>
        </w:rPr>
      </w:pPr>
      <w:r w:rsidRPr="0099266D">
        <w:rPr>
          <w:rFonts w:ascii="Times New Roman" w:hAnsi="Times New Roman"/>
        </w:rPr>
        <w:t>Submeter à Comissão de Ética e Disciplinar – CED-CAU/RS a análise da conduta d</w:t>
      </w:r>
      <w:r w:rsidR="00F74717" w:rsidRPr="0099266D">
        <w:rPr>
          <w:rFonts w:ascii="Times New Roman" w:hAnsi="Times New Roman"/>
        </w:rPr>
        <w:t>o</w:t>
      </w:r>
      <w:r w:rsidR="00367A02" w:rsidRPr="0099266D">
        <w:rPr>
          <w:rFonts w:ascii="Times New Roman" w:hAnsi="Times New Roman"/>
        </w:rPr>
        <w:t xml:space="preserve"> p</w:t>
      </w:r>
      <w:r w:rsidRPr="0099266D">
        <w:rPr>
          <w:rFonts w:ascii="Times New Roman" w:hAnsi="Times New Roman"/>
        </w:rPr>
        <w:t xml:space="preserve">rofissional, </w:t>
      </w:r>
      <w:r w:rsidR="00F74717" w:rsidRPr="0099266D">
        <w:rPr>
          <w:rFonts w:ascii="Times New Roman" w:hAnsi="Times New Roman"/>
        </w:rPr>
        <w:t xml:space="preserve">arquiteto e urbanista, </w:t>
      </w:r>
      <w:r w:rsidR="000B2FA2" w:rsidRPr="0099266D">
        <w:rPr>
          <w:rFonts w:ascii="Times New Roman" w:hAnsi="Times New Roman"/>
        </w:rPr>
        <w:t xml:space="preserve">Sr. </w:t>
      </w:r>
      <w:r w:rsidR="0099266D" w:rsidRPr="0099266D">
        <w:rPr>
          <w:rFonts w:ascii="Times New Roman" w:hAnsi="Times New Roman"/>
        </w:rPr>
        <w:t>E</w:t>
      </w:r>
      <w:r w:rsidR="0099266D">
        <w:rPr>
          <w:rFonts w:ascii="Times New Roman" w:hAnsi="Times New Roman"/>
        </w:rPr>
        <w:t>.</w:t>
      </w:r>
      <w:r w:rsidR="0099266D" w:rsidRPr="0099266D">
        <w:rPr>
          <w:rFonts w:ascii="Times New Roman" w:hAnsi="Times New Roman"/>
        </w:rPr>
        <w:t xml:space="preserve"> G</w:t>
      </w:r>
      <w:r w:rsidR="0099266D">
        <w:rPr>
          <w:rFonts w:ascii="Times New Roman" w:hAnsi="Times New Roman"/>
        </w:rPr>
        <w:t>.</w:t>
      </w:r>
      <w:r w:rsidR="0099266D" w:rsidRPr="0099266D">
        <w:rPr>
          <w:rFonts w:ascii="Times New Roman" w:hAnsi="Times New Roman"/>
        </w:rPr>
        <w:t xml:space="preserve"> F</w:t>
      </w:r>
      <w:r w:rsidR="0099266D">
        <w:rPr>
          <w:rFonts w:ascii="Times New Roman" w:hAnsi="Times New Roman"/>
        </w:rPr>
        <w:t>.</w:t>
      </w:r>
      <w:r w:rsidR="0099266D" w:rsidRPr="0099266D">
        <w:rPr>
          <w:rFonts w:ascii="Times New Roman" w:hAnsi="Times New Roman"/>
        </w:rPr>
        <w:t xml:space="preserve"> M</w:t>
      </w:r>
      <w:r w:rsidR="0099266D">
        <w:rPr>
          <w:rFonts w:ascii="Times New Roman" w:hAnsi="Times New Roman"/>
        </w:rPr>
        <w:t>.</w:t>
      </w:r>
      <w:r w:rsidR="000B2FA2" w:rsidRPr="0099266D">
        <w:rPr>
          <w:rFonts w:ascii="Times New Roman" w:hAnsi="Times New Roman"/>
        </w:rPr>
        <w:t>, registrado no CAU sob o nº 000A541354, que, supostamente, deixou de observar as normas legais e técnicas pertinentes à atividade de execução de serviços profissionais da arquiteta e urbanista no momento em que se responsabilizou pela execução fundação profunda (estacas de concreto armado), que possivelmente não se enquadra como atribuição profissional, omissão essa que pode expor os usuários do serviço a riscos ou danos materiais à segurança, à saúde ou ao meio ambiente.</w:t>
      </w:r>
    </w:p>
    <w:p w14:paraId="6CA12493" w14:textId="11A828A7" w:rsidR="00145075" w:rsidRPr="0099266D" w:rsidRDefault="00145075" w:rsidP="0099266D">
      <w:pPr>
        <w:pStyle w:val="PargrafodaLista"/>
        <w:numPr>
          <w:ilvl w:val="0"/>
          <w:numId w:val="18"/>
        </w:numPr>
        <w:spacing w:before="2" w:after="2"/>
        <w:ind w:left="0" w:firstLine="1134"/>
        <w:contextualSpacing/>
        <w:jc w:val="both"/>
        <w:rPr>
          <w:rFonts w:ascii="Times New Roman" w:hAnsi="Times New Roman"/>
        </w:rPr>
      </w:pPr>
      <w:r w:rsidRPr="0099266D">
        <w:rPr>
          <w:rFonts w:ascii="Times New Roman" w:hAnsi="Times New Roman"/>
        </w:rPr>
        <w:t>Encaminhar à Presidência do CAU/RS para ciência e posterior remessa à Comissão de Ética e Disciplina – CED-CAU/RS, conforme o disposto no art. 12, da Resolução</w:t>
      </w:r>
      <w:r w:rsidR="00367A02" w:rsidRPr="0099266D">
        <w:rPr>
          <w:rFonts w:ascii="Times New Roman" w:hAnsi="Times New Roman"/>
        </w:rPr>
        <w:t xml:space="preserve"> CAU/BR nº 143/2017</w:t>
      </w:r>
      <w:r w:rsidRPr="0099266D">
        <w:rPr>
          <w:rFonts w:ascii="Times New Roman" w:hAnsi="Times New Roman"/>
        </w:rPr>
        <w:t>.</w:t>
      </w:r>
    </w:p>
    <w:p w14:paraId="7D0517C8" w14:textId="77777777" w:rsidR="0070082B" w:rsidRPr="0099266D" w:rsidRDefault="0070082B" w:rsidP="001B585D">
      <w:pPr>
        <w:tabs>
          <w:tab w:val="left" w:pos="1418"/>
        </w:tabs>
        <w:ind w:firstLine="1134"/>
        <w:jc w:val="both"/>
        <w:rPr>
          <w:rFonts w:ascii="Times New Roman" w:hAnsi="Times New Roman"/>
        </w:rPr>
      </w:pPr>
    </w:p>
    <w:p w14:paraId="476E4193" w14:textId="4C92F552" w:rsidR="00CB69F2" w:rsidRPr="0099266D" w:rsidRDefault="00366708" w:rsidP="00E52C0F">
      <w:pPr>
        <w:tabs>
          <w:tab w:val="left" w:pos="1418"/>
        </w:tabs>
        <w:jc w:val="center"/>
        <w:rPr>
          <w:rFonts w:ascii="Times New Roman" w:hAnsi="Times New Roman"/>
        </w:rPr>
      </w:pPr>
      <w:r w:rsidRPr="0099266D">
        <w:rPr>
          <w:rFonts w:ascii="Times New Roman" w:hAnsi="Times New Roman"/>
        </w:rPr>
        <w:t>Porto Alegre/</w:t>
      </w:r>
      <w:r w:rsidR="00A41D6C" w:rsidRPr="0099266D">
        <w:rPr>
          <w:rFonts w:ascii="Times New Roman" w:hAnsi="Times New Roman"/>
        </w:rPr>
        <w:t>RS</w:t>
      </w:r>
      <w:r w:rsidR="0099266D">
        <w:rPr>
          <w:rFonts w:ascii="Times New Roman" w:hAnsi="Times New Roman"/>
        </w:rPr>
        <w:t>, 03 de dezembro</w:t>
      </w:r>
      <w:r w:rsidR="00E96866" w:rsidRPr="0099266D">
        <w:rPr>
          <w:rFonts w:ascii="Times New Roman" w:hAnsi="Times New Roman"/>
        </w:rPr>
        <w:t xml:space="preserve"> de </w:t>
      </w:r>
      <w:r w:rsidR="009754CB" w:rsidRPr="0099266D">
        <w:rPr>
          <w:rFonts w:ascii="Times New Roman" w:hAnsi="Times New Roman"/>
        </w:rPr>
        <w:t>2020</w:t>
      </w:r>
      <w:r w:rsidR="00E96866" w:rsidRPr="0099266D">
        <w:rPr>
          <w:rFonts w:ascii="Times New Roman" w:hAnsi="Times New Roman"/>
        </w:rPr>
        <w:t>.</w:t>
      </w:r>
    </w:p>
    <w:p w14:paraId="6BD69039" w14:textId="77777777" w:rsidR="00E52C0F" w:rsidRPr="0099266D" w:rsidRDefault="00E52C0F" w:rsidP="00E52C0F">
      <w:pPr>
        <w:tabs>
          <w:tab w:val="left" w:pos="1418"/>
        </w:tabs>
        <w:jc w:val="center"/>
        <w:rPr>
          <w:rFonts w:ascii="Times New Roman" w:hAnsi="Times New Roman"/>
        </w:rPr>
      </w:pPr>
    </w:p>
    <w:p w14:paraId="2167C329" w14:textId="77777777" w:rsidR="0096634B" w:rsidRDefault="0096634B" w:rsidP="00864016">
      <w:pPr>
        <w:tabs>
          <w:tab w:val="left" w:pos="1418"/>
        </w:tabs>
        <w:jc w:val="center"/>
        <w:rPr>
          <w:rFonts w:ascii="Times New Roman" w:hAnsi="Times New Roman"/>
        </w:rPr>
      </w:pPr>
    </w:p>
    <w:p w14:paraId="3CDA2680" w14:textId="77777777" w:rsidR="0099266D" w:rsidRDefault="0099266D" w:rsidP="00864016">
      <w:pPr>
        <w:tabs>
          <w:tab w:val="left" w:pos="1418"/>
        </w:tabs>
        <w:jc w:val="center"/>
        <w:rPr>
          <w:rFonts w:ascii="Times New Roman" w:hAnsi="Times New Roman"/>
        </w:rPr>
      </w:pPr>
    </w:p>
    <w:p w14:paraId="1803E2EE" w14:textId="77777777" w:rsidR="0099266D" w:rsidRDefault="0099266D" w:rsidP="00864016">
      <w:pPr>
        <w:tabs>
          <w:tab w:val="left" w:pos="1418"/>
        </w:tabs>
        <w:jc w:val="center"/>
        <w:rPr>
          <w:rFonts w:ascii="Times New Roman" w:hAnsi="Times New Roman"/>
        </w:rPr>
      </w:pPr>
    </w:p>
    <w:p w14:paraId="6825838C" w14:textId="77777777" w:rsidR="0099266D" w:rsidRPr="0099266D" w:rsidRDefault="0099266D" w:rsidP="00864016">
      <w:pPr>
        <w:tabs>
          <w:tab w:val="left" w:pos="1418"/>
        </w:tabs>
        <w:jc w:val="center"/>
        <w:rPr>
          <w:rFonts w:ascii="Times New Roman" w:hAnsi="Times New Roman"/>
        </w:rPr>
      </w:pPr>
    </w:p>
    <w:p w14:paraId="005F1B50" w14:textId="77777777" w:rsidR="0099266D" w:rsidRDefault="0099266D" w:rsidP="00B11E83">
      <w:pPr>
        <w:tabs>
          <w:tab w:val="left" w:pos="1418"/>
        </w:tabs>
        <w:jc w:val="center"/>
        <w:rPr>
          <w:rFonts w:ascii="Times New Roman" w:hAnsi="Times New Roman"/>
        </w:rPr>
      </w:pPr>
      <w:r w:rsidRPr="0099266D">
        <w:rPr>
          <w:rFonts w:ascii="Times New Roman" w:hAnsi="Times New Roman"/>
        </w:rPr>
        <w:t>NOÉ VÉGA COTTA DE MELLO</w:t>
      </w:r>
    </w:p>
    <w:p w14:paraId="67ED927D" w14:textId="5BA76ED4" w:rsidR="00DC1E71" w:rsidRPr="00A70238" w:rsidRDefault="00F45936" w:rsidP="00B11E83">
      <w:pPr>
        <w:tabs>
          <w:tab w:val="left" w:pos="1418"/>
        </w:tabs>
        <w:jc w:val="center"/>
        <w:rPr>
          <w:rFonts w:ascii="Times New Roman" w:hAnsi="Times New Roman"/>
          <w:sz w:val="22"/>
          <w:szCs w:val="22"/>
        </w:rPr>
      </w:pPr>
      <w:bookmarkStart w:id="0" w:name="_GoBack"/>
      <w:bookmarkEnd w:id="0"/>
      <w:r w:rsidRPr="0099266D">
        <w:rPr>
          <w:rFonts w:ascii="Times New Roman" w:hAnsi="Times New Roman"/>
        </w:rPr>
        <w:t>Conselheir</w:t>
      </w:r>
      <w:r w:rsidR="000E71D0" w:rsidRPr="0099266D">
        <w:rPr>
          <w:rFonts w:ascii="Times New Roman" w:hAnsi="Times New Roman"/>
        </w:rPr>
        <w:t>o</w:t>
      </w:r>
      <w:r w:rsidRPr="0099266D">
        <w:rPr>
          <w:rFonts w:ascii="Times New Roman" w:hAnsi="Times New Roman"/>
        </w:rPr>
        <w:t xml:space="preserve"> Relato</w:t>
      </w:r>
      <w:r w:rsidR="0099266D">
        <w:rPr>
          <w:rFonts w:ascii="Times New Roman" w:hAnsi="Times New Roman"/>
        </w:rPr>
        <w:t>r</w:t>
      </w:r>
    </w:p>
    <w:sectPr w:rsidR="00DC1E71" w:rsidRPr="00A70238" w:rsidSect="000C75E3">
      <w:headerReference w:type="even" r:id="rId8"/>
      <w:headerReference w:type="default" r:id="rId9"/>
      <w:footerReference w:type="even" r:id="rId10"/>
      <w:footerReference w:type="default" r:id="rId11"/>
      <w:headerReference w:type="first" r:id="rId12"/>
      <w:footerReference w:type="first" r:id="rId13"/>
      <w:type w:val="continuous"/>
      <w:pgSz w:w="11900" w:h="16840"/>
      <w:pgMar w:top="1985" w:right="851" w:bottom="851" w:left="1701" w:header="1276" w:footer="584" w:gutter="0"/>
      <w:cols w:space="142"/>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A4559" w14:textId="77777777" w:rsidR="00003D5E" w:rsidRDefault="00003D5E">
      <w:r>
        <w:separator/>
      </w:r>
    </w:p>
  </w:endnote>
  <w:endnote w:type="continuationSeparator" w:id="0">
    <w:p w14:paraId="19BFD906" w14:textId="77777777" w:rsidR="00003D5E" w:rsidRDefault="00003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7CF6A" w14:textId="77777777" w:rsidR="00003D5E" w:rsidRPr="001F028B" w:rsidRDefault="00003D5E" w:rsidP="00B11E83">
    <w:pPr>
      <w:pStyle w:val="Rodap"/>
      <w:spacing w:after="100" w:afterAutospacing="1" w:line="276" w:lineRule="auto"/>
      <w:ind w:left="-1418" w:right="-575"/>
      <w:jc w:val="center"/>
      <w:rPr>
        <w:rFonts w:ascii="Arial" w:hAnsi="Arial" w:cs="Arial"/>
        <w:b/>
        <w:color w:val="2C778C"/>
      </w:rPr>
    </w:pPr>
    <w:r w:rsidRPr="001F028B">
      <w:rPr>
        <w:rFonts w:ascii="Arial" w:hAnsi="Arial" w:cs="Arial"/>
        <w:b/>
        <w:color w:val="2C778C"/>
      </w:rPr>
      <w:t>____________________________________________________________________________________</w:t>
    </w:r>
  </w:p>
  <w:p w14:paraId="0D4CF86B" w14:textId="77777777" w:rsidR="00003D5E" w:rsidRPr="001F028B" w:rsidRDefault="00003D5E" w:rsidP="00B11E83">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03B87" w14:textId="77777777" w:rsidR="00003D5E" w:rsidRPr="001F028B" w:rsidRDefault="00003D5E" w:rsidP="00B11E83">
    <w:pPr>
      <w:pStyle w:val="Rodap"/>
      <w:spacing w:after="100" w:afterAutospacing="1" w:line="276" w:lineRule="auto"/>
      <w:ind w:left="-1418" w:right="-575"/>
      <w:jc w:val="center"/>
      <w:rPr>
        <w:rFonts w:ascii="Arial" w:hAnsi="Arial" w:cs="Arial"/>
        <w:b/>
        <w:color w:val="2C778C"/>
      </w:rPr>
    </w:pPr>
    <w:r w:rsidRPr="001F028B">
      <w:rPr>
        <w:rFonts w:ascii="Arial" w:hAnsi="Arial" w:cs="Arial"/>
        <w:b/>
        <w:color w:val="2C778C"/>
      </w:rPr>
      <w:t>____________________________________________________________________________________</w:t>
    </w:r>
  </w:p>
  <w:p w14:paraId="351858E0" w14:textId="77777777" w:rsidR="00003D5E" w:rsidRPr="001F028B" w:rsidRDefault="00003D5E" w:rsidP="00B11E83">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C793B" w14:textId="77777777" w:rsidR="00003D5E" w:rsidRPr="001F028B" w:rsidRDefault="00003D5E" w:rsidP="00B11E83">
    <w:pPr>
      <w:pStyle w:val="Rodap"/>
      <w:spacing w:after="100" w:afterAutospacing="1" w:line="276" w:lineRule="auto"/>
      <w:ind w:left="-1418" w:right="-575"/>
      <w:jc w:val="center"/>
      <w:rPr>
        <w:rFonts w:ascii="Arial" w:hAnsi="Arial" w:cs="Arial"/>
        <w:b/>
        <w:color w:val="2C778C"/>
      </w:rPr>
    </w:pPr>
    <w:r w:rsidRPr="001F028B">
      <w:rPr>
        <w:rFonts w:ascii="Arial" w:hAnsi="Arial" w:cs="Arial"/>
        <w:b/>
        <w:color w:val="2C778C"/>
      </w:rPr>
      <w:t>____________________________________________________________________________________</w:t>
    </w:r>
  </w:p>
  <w:p w14:paraId="28B3AD18" w14:textId="77777777" w:rsidR="00003D5E" w:rsidRPr="001F028B" w:rsidRDefault="00003D5E" w:rsidP="00B11E83">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68317" w14:textId="77777777" w:rsidR="00003D5E" w:rsidRDefault="00003D5E">
      <w:r>
        <w:separator/>
      </w:r>
    </w:p>
  </w:footnote>
  <w:footnote w:type="continuationSeparator" w:id="0">
    <w:p w14:paraId="2C6BEC32" w14:textId="77777777" w:rsidR="00003D5E" w:rsidRDefault="00003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764AB" w14:textId="77777777" w:rsidR="00003D5E" w:rsidRDefault="00003D5E" w:rsidP="004B42B3">
    <w:pPr>
      <w:pStyle w:val="Cabealho"/>
      <w:ind w:left="2835"/>
      <w:rPr>
        <w:rFonts w:ascii="DaxCondensed" w:hAnsi="DaxCondensed" w:cs="Arial"/>
        <w:color w:val="386C71"/>
        <w:sz w:val="20"/>
        <w:szCs w:val="20"/>
      </w:rPr>
    </w:pPr>
    <w:r>
      <w:rPr>
        <w:rFonts w:ascii="DaxCondensed" w:hAnsi="DaxCondensed" w:cs="Arial"/>
        <w:noProof/>
        <w:color w:val="386C71"/>
        <w:sz w:val="20"/>
        <w:szCs w:val="20"/>
        <w:lang w:eastAsia="pt-BR"/>
      </w:rPr>
      <w:drawing>
        <wp:anchor distT="0" distB="0" distL="114300" distR="114300" simplePos="0" relativeHeight="251659264" behindDoc="1" locked="0" layoutInCell="1" allowOverlap="1" wp14:anchorId="7B68AD6A" wp14:editId="79D1C66C">
          <wp:simplePos x="0" y="0"/>
          <wp:positionH relativeFrom="column">
            <wp:posOffset>-904875</wp:posOffset>
          </wp:positionH>
          <wp:positionV relativeFrom="paragraph">
            <wp:posOffset>-505460</wp:posOffset>
          </wp:positionV>
          <wp:extent cx="7180580" cy="974725"/>
          <wp:effectExtent l="0" t="0" r="1270" b="0"/>
          <wp:wrapThrough wrapText="bothSides">
            <wp:wrapPolygon edited="0">
              <wp:start x="0" y="0"/>
              <wp:lineTo x="0" y="21107"/>
              <wp:lineTo x="21547" y="21107"/>
              <wp:lineTo x="21547" y="0"/>
              <wp:lineTo x="0" y="0"/>
            </wp:wrapPolygon>
          </wp:wrapThrough>
          <wp:docPr id="38" name="Imagem 3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l="739" r="4404" b="90906"/>
                  <a:stretch>
                    <a:fillRect/>
                  </a:stretch>
                </pic:blipFill>
                <pic:spPr bwMode="auto">
                  <a:xfrm>
                    <a:off x="0" y="0"/>
                    <a:ext cx="7180580"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03DC3" w14:textId="77777777" w:rsidR="00003D5E" w:rsidRDefault="00003D5E" w:rsidP="004B42B3">
    <w:pPr>
      <w:pStyle w:val="Cabealho"/>
      <w:ind w:left="2835"/>
      <w:rPr>
        <w:rFonts w:ascii="DaxCondensed" w:hAnsi="DaxCondensed" w:cs="Arial"/>
        <w:color w:val="386C71"/>
        <w:sz w:val="20"/>
        <w:szCs w:val="20"/>
      </w:rPr>
    </w:pPr>
    <w:r>
      <w:rPr>
        <w:rFonts w:ascii="DaxCondensed" w:hAnsi="DaxCondensed" w:cs="Arial"/>
        <w:noProof/>
        <w:color w:val="386C71"/>
        <w:sz w:val="20"/>
        <w:szCs w:val="20"/>
        <w:lang w:eastAsia="pt-BR"/>
      </w:rPr>
      <w:drawing>
        <wp:anchor distT="0" distB="0" distL="114300" distR="114300" simplePos="0" relativeHeight="251658240" behindDoc="1" locked="0" layoutInCell="1" allowOverlap="1" wp14:anchorId="7FB61471" wp14:editId="073B32F5">
          <wp:simplePos x="0" y="0"/>
          <wp:positionH relativeFrom="column">
            <wp:posOffset>-904875</wp:posOffset>
          </wp:positionH>
          <wp:positionV relativeFrom="paragraph">
            <wp:posOffset>-533400</wp:posOffset>
          </wp:positionV>
          <wp:extent cx="7180580" cy="974725"/>
          <wp:effectExtent l="0" t="0" r="1270" b="0"/>
          <wp:wrapThrough wrapText="bothSides">
            <wp:wrapPolygon edited="0">
              <wp:start x="0" y="0"/>
              <wp:lineTo x="0" y="21107"/>
              <wp:lineTo x="21547" y="21107"/>
              <wp:lineTo x="21547" y="0"/>
              <wp:lineTo x="0" y="0"/>
            </wp:wrapPolygon>
          </wp:wrapThrough>
          <wp:docPr id="37" name="Imagem 3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l="739" r="4404" b="90906"/>
                  <a:stretch>
                    <a:fillRect/>
                  </a:stretch>
                </pic:blipFill>
                <pic:spPr bwMode="auto">
                  <a:xfrm>
                    <a:off x="0" y="0"/>
                    <a:ext cx="7180580"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E8614" w14:textId="77777777" w:rsidR="00003D5E" w:rsidRPr="009E4E5A" w:rsidRDefault="00003D5E" w:rsidP="00B11E83">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7216" behindDoc="1" locked="0" layoutInCell="1" allowOverlap="1" wp14:anchorId="051E96E2" wp14:editId="018F0039">
          <wp:simplePos x="0" y="0"/>
          <wp:positionH relativeFrom="column">
            <wp:posOffset>4940935</wp:posOffset>
          </wp:positionH>
          <wp:positionV relativeFrom="paragraph">
            <wp:posOffset>-559435</wp:posOffset>
          </wp:positionV>
          <wp:extent cx="981710" cy="948055"/>
          <wp:effectExtent l="0" t="0" r="8890" b="4445"/>
          <wp:wrapNone/>
          <wp:docPr id="3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48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noProof/>
        <w:color w:val="296D7A"/>
        <w:sz w:val="22"/>
        <w:lang w:eastAsia="pt-BR"/>
      </w:rPr>
      <w:drawing>
        <wp:anchor distT="0" distB="0" distL="114300" distR="114300" simplePos="0" relativeHeight="251656192" behindDoc="1" locked="0" layoutInCell="1" allowOverlap="1" wp14:anchorId="66082CF3" wp14:editId="62B1407E">
          <wp:simplePos x="0" y="0"/>
          <wp:positionH relativeFrom="column">
            <wp:posOffset>-1075690</wp:posOffset>
          </wp:positionH>
          <wp:positionV relativeFrom="paragraph">
            <wp:posOffset>-370840</wp:posOffset>
          </wp:positionV>
          <wp:extent cx="7569835" cy="974725"/>
          <wp:effectExtent l="0" t="0" r="0" b="0"/>
          <wp:wrapNone/>
          <wp:docPr id="30" name="Imagem 3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AU-RS-timbrado-word"/>
                  <pic:cNvPicPr>
                    <a:picLocks noChangeAspect="1" noChangeArrowheads="1"/>
                  </pic:cNvPicPr>
                </pic:nvPicPr>
                <pic:blipFill>
                  <a:blip r:embed="rId2">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A8AA0" w14:textId="77777777" w:rsidR="00003D5E" w:rsidRDefault="00003D5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D0E50"/>
    <w:multiLevelType w:val="hybridMultilevel"/>
    <w:tmpl w:val="6EDA3F3A"/>
    <w:lvl w:ilvl="0" w:tplc="D1E018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9D40317"/>
    <w:multiLevelType w:val="hybridMultilevel"/>
    <w:tmpl w:val="24D089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D11E3C"/>
    <w:multiLevelType w:val="hybridMultilevel"/>
    <w:tmpl w:val="D7104154"/>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0B14F0E"/>
    <w:multiLevelType w:val="hybridMultilevel"/>
    <w:tmpl w:val="0B421EC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nsid w:val="27F215FE"/>
    <w:multiLevelType w:val="hybridMultilevel"/>
    <w:tmpl w:val="B660016C"/>
    <w:lvl w:ilvl="0" w:tplc="09D69FA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17E5C35"/>
    <w:multiLevelType w:val="hybridMultilevel"/>
    <w:tmpl w:val="BDF6301A"/>
    <w:lvl w:ilvl="0" w:tplc="9D461736">
      <w:start w:val="709"/>
      <w:numFmt w:val="bullet"/>
      <w:lvlText w:val=""/>
      <w:lvlJc w:val="left"/>
      <w:pPr>
        <w:ind w:left="1494" w:hanging="360"/>
      </w:pPr>
      <w:rPr>
        <w:rFonts w:ascii="Symbol" w:eastAsia="Cambria" w:hAnsi="Symbol" w:cs="Times New Roman"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12">
    <w:nsid w:val="348B6B1C"/>
    <w:multiLevelType w:val="hybridMultilevel"/>
    <w:tmpl w:val="5C36EC80"/>
    <w:lvl w:ilvl="0" w:tplc="FB5A34D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9A76BCA"/>
    <w:multiLevelType w:val="hybridMultilevel"/>
    <w:tmpl w:val="5E3A4C2E"/>
    <w:lvl w:ilvl="0" w:tplc="F118E3F2">
      <w:start w:val="1"/>
      <w:numFmt w:val="decimal"/>
      <w:lvlText w:val="%1"/>
      <w:lvlJc w:val="left"/>
      <w:pPr>
        <w:ind w:left="720" w:hanging="360"/>
      </w:pPr>
      <w:rPr>
        <w:rFonts w:ascii="Times New Roman" w:eastAsia="Cambria"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2B71C94"/>
    <w:multiLevelType w:val="hybridMultilevel"/>
    <w:tmpl w:val="9FF61C5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4844516"/>
    <w:multiLevelType w:val="hybridMultilevel"/>
    <w:tmpl w:val="BB343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4A10915"/>
    <w:multiLevelType w:val="hybridMultilevel"/>
    <w:tmpl w:val="6052BF32"/>
    <w:lvl w:ilvl="0" w:tplc="03588B96">
      <w:start w:val="1"/>
      <w:numFmt w:val="bullet"/>
      <w:lvlText w:val=""/>
      <w:lvlJc w:val="left"/>
      <w:pPr>
        <w:ind w:left="1494" w:hanging="360"/>
      </w:pPr>
      <w:rPr>
        <w:rFonts w:ascii="Symbol" w:eastAsia="Cambria" w:hAnsi="Symbol" w:cs="Times New Roman"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17">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CDB25E5"/>
    <w:multiLevelType w:val="hybridMultilevel"/>
    <w:tmpl w:val="8C760D66"/>
    <w:lvl w:ilvl="0" w:tplc="F88002B0">
      <w:start w:val="1"/>
      <w:numFmt w:val="lowerLetter"/>
      <w:lvlText w:val="%1."/>
      <w:lvlJc w:val="left"/>
      <w:pPr>
        <w:ind w:left="1080" w:hanging="360"/>
      </w:pPr>
      <w:rPr>
        <w:rFonts w:hint="default"/>
        <w:sz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57552277"/>
    <w:multiLevelType w:val="hybridMultilevel"/>
    <w:tmpl w:val="9FF61C5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7A8749A"/>
    <w:multiLevelType w:val="hybridMultilevel"/>
    <w:tmpl w:val="32B48F6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3">
    <w:nsid w:val="6C413B76"/>
    <w:multiLevelType w:val="hybridMultilevel"/>
    <w:tmpl w:val="CA48C854"/>
    <w:lvl w:ilvl="0" w:tplc="E294E99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03F5E43"/>
    <w:multiLevelType w:val="hybridMultilevel"/>
    <w:tmpl w:val="318AEAC4"/>
    <w:lvl w:ilvl="0" w:tplc="1FBE1D6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
  </w:num>
  <w:num w:numId="2">
    <w:abstractNumId w:val="8"/>
  </w:num>
  <w:num w:numId="3">
    <w:abstractNumId w:val="10"/>
  </w:num>
  <w:num w:numId="4">
    <w:abstractNumId w:val="20"/>
  </w:num>
  <w:num w:numId="5">
    <w:abstractNumId w:val="1"/>
  </w:num>
  <w:num w:numId="6">
    <w:abstractNumId w:val="17"/>
  </w:num>
  <w:num w:numId="7">
    <w:abstractNumId w:val="26"/>
  </w:num>
  <w:num w:numId="8">
    <w:abstractNumId w:val="21"/>
  </w:num>
  <w:num w:numId="9">
    <w:abstractNumId w:val="4"/>
  </w:num>
  <w:num w:numId="10">
    <w:abstractNumId w:val="25"/>
  </w:num>
  <w:num w:numId="11">
    <w:abstractNumId w:val="3"/>
  </w:num>
  <w:num w:numId="12">
    <w:abstractNumId w:val="5"/>
  </w:num>
  <w:num w:numId="13">
    <w:abstractNumId w:val="24"/>
  </w:num>
  <w:num w:numId="14">
    <w:abstractNumId w:val="6"/>
  </w:num>
  <w:num w:numId="15">
    <w:abstractNumId w:val="0"/>
  </w:num>
  <w:num w:numId="16">
    <w:abstractNumId w:val="23"/>
  </w:num>
  <w:num w:numId="17">
    <w:abstractNumId w:val="12"/>
  </w:num>
  <w:num w:numId="18">
    <w:abstractNumId w:val="9"/>
  </w:num>
  <w:num w:numId="19">
    <w:abstractNumId w:val="13"/>
  </w:num>
  <w:num w:numId="20">
    <w:abstractNumId w:val="18"/>
  </w:num>
  <w:num w:numId="21">
    <w:abstractNumId w:val="19"/>
  </w:num>
  <w:num w:numId="22">
    <w:abstractNumId w:val="15"/>
  </w:num>
  <w:num w:numId="23">
    <w:abstractNumId w:val="14"/>
  </w:num>
  <w:num w:numId="24">
    <w:abstractNumId w:val="22"/>
  </w:num>
  <w:num w:numId="25">
    <w:abstractNumId w:val="16"/>
  </w:num>
  <w:num w:numId="26">
    <w:abstractNumId w:val="1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4505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BF"/>
    <w:rsid w:val="00000F5C"/>
    <w:rsid w:val="00002010"/>
    <w:rsid w:val="00003D5E"/>
    <w:rsid w:val="00004BE6"/>
    <w:rsid w:val="00010124"/>
    <w:rsid w:val="0001353F"/>
    <w:rsid w:val="00013C91"/>
    <w:rsid w:val="0001455E"/>
    <w:rsid w:val="00020281"/>
    <w:rsid w:val="0002218F"/>
    <w:rsid w:val="00023945"/>
    <w:rsid w:val="000240B2"/>
    <w:rsid w:val="0002568B"/>
    <w:rsid w:val="00025A50"/>
    <w:rsid w:val="00032430"/>
    <w:rsid w:val="00035D8E"/>
    <w:rsid w:val="00037053"/>
    <w:rsid w:val="000401A3"/>
    <w:rsid w:val="0004084C"/>
    <w:rsid w:val="0004369C"/>
    <w:rsid w:val="00047D8A"/>
    <w:rsid w:val="0005249A"/>
    <w:rsid w:val="0005670B"/>
    <w:rsid w:val="00066430"/>
    <w:rsid w:val="00067339"/>
    <w:rsid w:val="00074F5F"/>
    <w:rsid w:val="000754F5"/>
    <w:rsid w:val="0007671E"/>
    <w:rsid w:val="00082DE8"/>
    <w:rsid w:val="00085364"/>
    <w:rsid w:val="000867D6"/>
    <w:rsid w:val="00087596"/>
    <w:rsid w:val="00092F15"/>
    <w:rsid w:val="000936B0"/>
    <w:rsid w:val="0009658D"/>
    <w:rsid w:val="000A1455"/>
    <w:rsid w:val="000A4015"/>
    <w:rsid w:val="000A6E81"/>
    <w:rsid w:val="000B007B"/>
    <w:rsid w:val="000B0759"/>
    <w:rsid w:val="000B2FA2"/>
    <w:rsid w:val="000B3250"/>
    <w:rsid w:val="000B5769"/>
    <w:rsid w:val="000C431F"/>
    <w:rsid w:val="000C75E3"/>
    <w:rsid w:val="000D57BD"/>
    <w:rsid w:val="000D731F"/>
    <w:rsid w:val="000E28C9"/>
    <w:rsid w:val="000E71D0"/>
    <w:rsid w:val="000F0649"/>
    <w:rsid w:val="000F4A9B"/>
    <w:rsid w:val="001136C6"/>
    <w:rsid w:val="00113A11"/>
    <w:rsid w:val="00115D3A"/>
    <w:rsid w:val="001209D4"/>
    <w:rsid w:val="00121F68"/>
    <w:rsid w:val="00123042"/>
    <w:rsid w:val="00126511"/>
    <w:rsid w:val="00134B66"/>
    <w:rsid w:val="00136A9E"/>
    <w:rsid w:val="0014211A"/>
    <w:rsid w:val="00144C4E"/>
    <w:rsid w:val="00145075"/>
    <w:rsid w:val="001518B2"/>
    <w:rsid w:val="00153E55"/>
    <w:rsid w:val="0016484D"/>
    <w:rsid w:val="00166E3E"/>
    <w:rsid w:val="001676AD"/>
    <w:rsid w:val="00170C7D"/>
    <w:rsid w:val="00171769"/>
    <w:rsid w:val="00171DE2"/>
    <w:rsid w:val="00173D2E"/>
    <w:rsid w:val="00176DB9"/>
    <w:rsid w:val="00180166"/>
    <w:rsid w:val="00183A48"/>
    <w:rsid w:val="00185C77"/>
    <w:rsid w:val="00187F80"/>
    <w:rsid w:val="0019362F"/>
    <w:rsid w:val="00193EE5"/>
    <w:rsid w:val="001A1EBB"/>
    <w:rsid w:val="001A3726"/>
    <w:rsid w:val="001B1CFE"/>
    <w:rsid w:val="001B2883"/>
    <w:rsid w:val="001B3DAC"/>
    <w:rsid w:val="001B585D"/>
    <w:rsid w:val="001C00F0"/>
    <w:rsid w:val="001C4B75"/>
    <w:rsid w:val="001D3CDB"/>
    <w:rsid w:val="001D558E"/>
    <w:rsid w:val="001E15D4"/>
    <w:rsid w:val="001F3AF4"/>
    <w:rsid w:val="0020186A"/>
    <w:rsid w:val="0020681B"/>
    <w:rsid w:val="00210ED2"/>
    <w:rsid w:val="002149F5"/>
    <w:rsid w:val="002162ED"/>
    <w:rsid w:val="00216EFC"/>
    <w:rsid w:val="00222B68"/>
    <w:rsid w:val="00223F24"/>
    <w:rsid w:val="00225170"/>
    <w:rsid w:val="00231A41"/>
    <w:rsid w:val="00232EC7"/>
    <w:rsid w:val="00244EF0"/>
    <w:rsid w:val="00252064"/>
    <w:rsid w:val="002522A4"/>
    <w:rsid w:val="00254F9E"/>
    <w:rsid w:val="00260DB6"/>
    <w:rsid w:val="00262588"/>
    <w:rsid w:val="00262BE0"/>
    <w:rsid w:val="00271145"/>
    <w:rsid w:val="002735A9"/>
    <w:rsid w:val="00274E12"/>
    <w:rsid w:val="00276BE5"/>
    <w:rsid w:val="00277A55"/>
    <w:rsid w:val="002823BF"/>
    <w:rsid w:val="00283271"/>
    <w:rsid w:val="00292EEE"/>
    <w:rsid w:val="00293C42"/>
    <w:rsid w:val="0029569E"/>
    <w:rsid w:val="002977F2"/>
    <w:rsid w:val="002A0CA7"/>
    <w:rsid w:val="002A38C2"/>
    <w:rsid w:val="002A4603"/>
    <w:rsid w:val="002A6FB8"/>
    <w:rsid w:val="002B0A04"/>
    <w:rsid w:val="002B1D01"/>
    <w:rsid w:val="002B5215"/>
    <w:rsid w:val="002B6829"/>
    <w:rsid w:val="002B7C1B"/>
    <w:rsid w:val="002C139E"/>
    <w:rsid w:val="002C6F49"/>
    <w:rsid w:val="002C71F3"/>
    <w:rsid w:val="002C7EF5"/>
    <w:rsid w:val="002D1AC4"/>
    <w:rsid w:val="002D43A8"/>
    <w:rsid w:val="002D4C79"/>
    <w:rsid w:val="002D58F8"/>
    <w:rsid w:val="002E64C2"/>
    <w:rsid w:val="00305DC6"/>
    <w:rsid w:val="00320D99"/>
    <w:rsid w:val="00321659"/>
    <w:rsid w:val="0032536C"/>
    <w:rsid w:val="003307F6"/>
    <w:rsid w:val="00340CF4"/>
    <w:rsid w:val="00343041"/>
    <w:rsid w:val="00351EB8"/>
    <w:rsid w:val="00352307"/>
    <w:rsid w:val="00353905"/>
    <w:rsid w:val="00353C04"/>
    <w:rsid w:val="00354E22"/>
    <w:rsid w:val="00357BE1"/>
    <w:rsid w:val="003652C0"/>
    <w:rsid w:val="00366708"/>
    <w:rsid w:val="00366AFC"/>
    <w:rsid w:val="00367A02"/>
    <w:rsid w:val="0038038E"/>
    <w:rsid w:val="00381432"/>
    <w:rsid w:val="00384730"/>
    <w:rsid w:val="00385DA6"/>
    <w:rsid w:val="0039127B"/>
    <w:rsid w:val="00397776"/>
    <w:rsid w:val="003A4C16"/>
    <w:rsid w:val="003A7C3C"/>
    <w:rsid w:val="003B53CC"/>
    <w:rsid w:val="003B5F22"/>
    <w:rsid w:val="003B7099"/>
    <w:rsid w:val="003C1297"/>
    <w:rsid w:val="003C13DD"/>
    <w:rsid w:val="003C18E4"/>
    <w:rsid w:val="003C4349"/>
    <w:rsid w:val="003C6F29"/>
    <w:rsid w:val="003D21C7"/>
    <w:rsid w:val="003D29F9"/>
    <w:rsid w:val="003D587D"/>
    <w:rsid w:val="003E4EB5"/>
    <w:rsid w:val="003E64C7"/>
    <w:rsid w:val="003F3074"/>
    <w:rsid w:val="003F5F95"/>
    <w:rsid w:val="004000E5"/>
    <w:rsid w:val="0040288F"/>
    <w:rsid w:val="004058C7"/>
    <w:rsid w:val="00410AAF"/>
    <w:rsid w:val="00412658"/>
    <w:rsid w:val="00420432"/>
    <w:rsid w:val="0042076A"/>
    <w:rsid w:val="00440089"/>
    <w:rsid w:val="0044239C"/>
    <w:rsid w:val="004448FA"/>
    <w:rsid w:val="0045317D"/>
    <w:rsid w:val="004537A4"/>
    <w:rsid w:val="00454BD4"/>
    <w:rsid w:val="004550CA"/>
    <w:rsid w:val="0046143F"/>
    <w:rsid w:val="00461442"/>
    <w:rsid w:val="00462EAF"/>
    <w:rsid w:val="004700CA"/>
    <w:rsid w:val="0047093E"/>
    <w:rsid w:val="00470F15"/>
    <w:rsid w:val="00480E50"/>
    <w:rsid w:val="00482449"/>
    <w:rsid w:val="00493C92"/>
    <w:rsid w:val="004A023D"/>
    <w:rsid w:val="004A07C4"/>
    <w:rsid w:val="004A1B77"/>
    <w:rsid w:val="004A24B4"/>
    <w:rsid w:val="004A41BC"/>
    <w:rsid w:val="004A610C"/>
    <w:rsid w:val="004A7628"/>
    <w:rsid w:val="004A7F6A"/>
    <w:rsid w:val="004B0ACB"/>
    <w:rsid w:val="004B3D0C"/>
    <w:rsid w:val="004B42B3"/>
    <w:rsid w:val="004B6DCD"/>
    <w:rsid w:val="004C1E9A"/>
    <w:rsid w:val="004C3FF3"/>
    <w:rsid w:val="004C5507"/>
    <w:rsid w:val="004D5132"/>
    <w:rsid w:val="004E3809"/>
    <w:rsid w:val="004F25C8"/>
    <w:rsid w:val="004F2EA5"/>
    <w:rsid w:val="004F6A99"/>
    <w:rsid w:val="00501A9E"/>
    <w:rsid w:val="005043D0"/>
    <w:rsid w:val="005064C1"/>
    <w:rsid w:val="00507ADC"/>
    <w:rsid w:val="005124B6"/>
    <w:rsid w:val="00520001"/>
    <w:rsid w:val="00521EDA"/>
    <w:rsid w:val="00522396"/>
    <w:rsid w:val="00527588"/>
    <w:rsid w:val="0053539B"/>
    <w:rsid w:val="00542182"/>
    <w:rsid w:val="00545E80"/>
    <w:rsid w:val="00546E37"/>
    <w:rsid w:val="00546EA2"/>
    <w:rsid w:val="005534F0"/>
    <w:rsid w:val="00556541"/>
    <w:rsid w:val="00560B9E"/>
    <w:rsid w:val="005616F9"/>
    <w:rsid w:val="00566358"/>
    <w:rsid w:val="00567FF5"/>
    <w:rsid w:val="00577FFA"/>
    <w:rsid w:val="00583D03"/>
    <w:rsid w:val="00583EE7"/>
    <w:rsid w:val="005863D6"/>
    <w:rsid w:val="005877BA"/>
    <w:rsid w:val="00590DB0"/>
    <w:rsid w:val="0059678C"/>
    <w:rsid w:val="00596C67"/>
    <w:rsid w:val="005A0C8C"/>
    <w:rsid w:val="005A3297"/>
    <w:rsid w:val="005A68A1"/>
    <w:rsid w:val="005B1AC0"/>
    <w:rsid w:val="005B33FC"/>
    <w:rsid w:val="005B3788"/>
    <w:rsid w:val="005B4A9B"/>
    <w:rsid w:val="005B7683"/>
    <w:rsid w:val="005C15D6"/>
    <w:rsid w:val="005C220B"/>
    <w:rsid w:val="005C45E4"/>
    <w:rsid w:val="005C5C95"/>
    <w:rsid w:val="005C7C1E"/>
    <w:rsid w:val="005D00B5"/>
    <w:rsid w:val="005D656F"/>
    <w:rsid w:val="005D6949"/>
    <w:rsid w:val="005E4361"/>
    <w:rsid w:val="005E46F3"/>
    <w:rsid w:val="005E6986"/>
    <w:rsid w:val="005F1E42"/>
    <w:rsid w:val="005F2C60"/>
    <w:rsid w:val="00600745"/>
    <w:rsid w:val="00600AAE"/>
    <w:rsid w:val="0060311A"/>
    <w:rsid w:val="00603214"/>
    <w:rsid w:val="00607B7E"/>
    <w:rsid w:val="00615B12"/>
    <w:rsid w:val="00622702"/>
    <w:rsid w:val="006245CC"/>
    <w:rsid w:val="006329A4"/>
    <w:rsid w:val="00633052"/>
    <w:rsid w:val="0063452F"/>
    <w:rsid w:val="006348AC"/>
    <w:rsid w:val="006429A3"/>
    <w:rsid w:val="0064483D"/>
    <w:rsid w:val="00645BBB"/>
    <w:rsid w:val="0064686A"/>
    <w:rsid w:val="006553F7"/>
    <w:rsid w:val="00657BDC"/>
    <w:rsid w:val="00662110"/>
    <w:rsid w:val="00663D71"/>
    <w:rsid w:val="0068114C"/>
    <w:rsid w:val="00682D9A"/>
    <w:rsid w:val="0068392E"/>
    <w:rsid w:val="006859F8"/>
    <w:rsid w:val="00692373"/>
    <w:rsid w:val="006973EA"/>
    <w:rsid w:val="006A199C"/>
    <w:rsid w:val="006A2EA8"/>
    <w:rsid w:val="006A4710"/>
    <w:rsid w:val="006A5986"/>
    <w:rsid w:val="006A6798"/>
    <w:rsid w:val="006B72F0"/>
    <w:rsid w:val="006B7B3B"/>
    <w:rsid w:val="006C0E23"/>
    <w:rsid w:val="006C1C21"/>
    <w:rsid w:val="006C1DCF"/>
    <w:rsid w:val="006C4120"/>
    <w:rsid w:val="006D0DD4"/>
    <w:rsid w:val="006D0F9B"/>
    <w:rsid w:val="006D3DDB"/>
    <w:rsid w:val="006D5A0A"/>
    <w:rsid w:val="006D6448"/>
    <w:rsid w:val="006D7428"/>
    <w:rsid w:val="006E36BE"/>
    <w:rsid w:val="006E3BA1"/>
    <w:rsid w:val="006E64F1"/>
    <w:rsid w:val="006F1051"/>
    <w:rsid w:val="006F22BA"/>
    <w:rsid w:val="006F5A2F"/>
    <w:rsid w:val="006F7E04"/>
    <w:rsid w:val="0070082B"/>
    <w:rsid w:val="00703AC8"/>
    <w:rsid w:val="00705715"/>
    <w:rsid w:val="007062BF"/>
    <w:rsid w:val="0071168F"/>
    <w:rsid w:val="00712108"/>
    <w:rsid w:val="00714E5A"/>
    <w:rsid w:val="00737297"/>
    <w:rsid w:val="00740365"/>
    <w:rsid w:val="00743EE4"/>
    <w:rsid w:val="007473DE"/>
    <w:rsid w:val="0075477C"/>
    <w:rsid w:val="007573EA"/>
    <w:rsid w:val="007601AA"/>
    <w:rsid w:val="00760D75"/>
    <w:rsid w:val="007632AC"/>
    <w:rsid w:val="007657CB"/>
    <w:rsid w:val="007662E2"/>
    <w:rsid w:val="0077400B"/>
    <w:rsid w:val="007800E1"/>
    <w:rsid w:val="00780398"/>
    <w:rsid w:val="00784CDF"/>
    <w:rsid w:val="0078755D"/>
    <w:rsid w:val="00787C83"/>
    <w:rsid w:val="007A233B"/>
    <w:rsid w:val="007A44CA"/>
    <w:rsid w:val="007A4D89"/>
    <w:rsid w:val="007A7CCA"/>
    <w:rsid w:val="007B1798"/>
    <w:rsid w:val="007B42DD"/>
    <w:rsid w:val="007C3D38"/>
    <w:rsid w:val="007C7C54"/>
    <w:rsid w:val="007E6C55"/>
    <w:rsid w:val="007F1C51"/>
    <w:rsid w:val="007F7673"/>
    <w:rsid w:val="008005AF"/>
    <w:rsid w:val="00802B60"/>
    <w:rsid w:val="00802E3F"/>
    <w:rsid w:val="00804F59"/>
    <w:rsid w:val="00806897"/>
    <w:rsid w:val="00813BDC"/>
    <w:rsid w:val="008144DC"/>
    <w:rsid w:val="00831EF6"/>
    <w:rsid w:val="00833C57"/>
    <w:rsid w:val="00836D6D"/>
    <w:rsid w:val="00837277"/>
    <w:rsid w:val="008439B7"/>
    <w:rsid w:val="008446B8"/>
    <w:rsid w:val="00854569"/>
    <w:rsid w:val="008558D1"/>
    <w:rsid w:val="00863B9D"/>
    <w:rsid w:val="00864016"/>
    <w:rsid w:val="00864E78"/>
    <w:rsid w:val="00875D64"/>
    <w:rsid w:val="0088263B"/>
    <w:rsid w:val="00884169"/>
    <w:rsid w:val="0088603C"/>
    <w:rsid w:val="00887321"/>
    <w:rsid w:val="008A04CE"/>
    <w:rsid w:val="008A253A"/>
    <w:rsid w:val="008A46E3"/>
    <w:rsid w:val="008A73CD"/>
    <w:rsid w:val="008B0962"/>
    <w:rsid w:val="008B55FF"/>
    <w:rsid w:val="008B63D5"/>
    <w:rsid w:val="008C74A9"/>
    <w:rsid w:val="008D285C"/>
    <w:rsid w:val="008D47AA"/>
    <w:rsid w:val="008D481F"/>
    <w:rsid w:val="008D5241"/>
    <w:rsid w:val="008D7D1C"/>
    <w:rsid w:val="008E0431"/>
    <w:rsid w:val="008E05C0"/>
    <w:rsid w:val="008E0C50"/>
    <w:rsid w:val="008E71F9"/>
    <w:rsid w:val="008F4FDD"/>
    <w:rsid w:val="009025A2"/>
    <w:rsid w:val="00903D2A"/>
    <w:rsid w:val="009046E4"/>
    <w:rsid w:val="0091092F"/>
    <w:rsid w:val="009154B0"/>
    <w:rsid w:val="00917611"/>
    <w:rsid w:val="0092286C"/>
    <w:rsid w:val="009277F4"/>
    <w:rsid w:val="00933794"/>
    <w:rsid w:val="0094551C"/>
    <w:rsid w:val="00945D2B"/>
    <w:rsid w:val="00953C9A"/>
    <w:rsid w:val="00961348"/>
    <w:rsid w:val="0096408F"/>
    <w:rsid w:val="0096441F"/>
    <w:rsid w:val="0096634B"/>
    <w:rsid w:val="0096772A"/>
    <w:rsid w:val="00970091"/>
    <w:rsid w:val="00970873"/>
    <w:rsid w:val="009736CD"/>
    <w:rsid w:val="009754CB"/>
    <w:rsid w:val="00977288"/>
    <w:rsid w:val="00983395"/>
    <w:rsid w:val="00986211"/>
    <w:rsid w:val="0099266D"/>
    <w:rsid w:val="0099417C"/>
    <w:rsid w:val="009947A9"/>
    <w:rsid w:val="00994860"/>
    <w:rsid w:val="00995531"/>
    <w:rsid w:val="009A27D8"/>
    <w:rsid w:val="009B10A6"/>
    <w:rsid w:val="009B1BAF"/>
    <w:rsid w:val="009B7828"/>
    <w:rsid w:val="009B78C0"/>
    <w:rsid w:val="009B7D9C"/>
    <w:rsid w:val="009C0310"/>
    <w:rsid w:val="009C0DDA"/>
    <w:rsid w:val="009D4D63"/>
    <w:rsid w:val="009D4EF1"/>
    <w:rsid w:val="009E3563"/>
    <w:rsid w:val="009E44B6"/>
    <w:rsid w:val="009E59D4"/>
    <w:rsid w:val="009E608B"/>
    <w:rsid w:val="009E7FA5"/>
    <w:rsid w:val="00A0065B"/>
    <w:rsid w:val="00A02562"/>
    <w:rsid w:val="00A02F4B"/>
    <w:rsid w:val="00A103EE"/>
    <w:rsid w:val="00A107B1"/>
    <w:rsid w:val="00A13B46"/>
    <w:rsid w:val="00A16511"/>
    <w:rsid w:val="00A17C0C"/>
    <w:rsid w:val="00A235F6"/>
    <w:rsid w:val="00A25517"/>
    <w:rsid w:val="00A26C8F"/>
    <w:rsid w:val="00A41D6C"/>
    <w:rsid w:val="00A479E5"/>
    <w:rsid w:val="00A508A5"/>
    <w:rsid w:val="00A548F5"/>
    <w:rsid w:val="00A55D30"/>
    <w:rsid w:val="00A56089"/>
    <w:rsid w:val="00A633A3"/>
    <w:rsid w:val="00A638B0"/>
    <w:rsid w:val="00A652E4"/>
    <w:rsid w:val="00A70238"/>
    <w:rsid w:val="00A71ACD"/>
    <w:rsid w:val="00A81936"/>
    <w:rsid w:val="00A81B82"/>
    <w:rsid w:val="00A82437"/>
    <w:rsid w:val="00A8589A"/>
    <w:rsid w:val="00A862C3"/>
    <w:rsid w:val="00A90D21"/>
    <w:rsid w:val="00A94711"/>
    <w:rsid w:val="00AA2798"/>
    <w:rsid w:val="00AB0217"/>
    <w:rsid w:val="00AB395E"/>
    <w:rsid w:val="00AB6B02"/>
    <w:rsid w:val="00AB7292"/>
    <w:rsid w:val="00AC4018"/>
    <w:rsid w:val="00AC481D"/>
    <w:rsid w:val="00AD14AD"/>
    <w:rsid w:val="00AD27F2"/>
    <w:rsid w:val="00AD5821"/>
    <w:rsid w:val="00AD5F51"/>
    <w:rsid w:val="00AE253C"/>
    <w:rsid w:val="00AE3580"/>
    <w:rsid w:val="00AE5CD8"/>
    <w:rsid w:val="00AE5EFC"/>
    <w:rsid w:val="00AE66A5"/>
    <w:rsid w:val="00AF493D"/>
    <w:rsid w:val="00AF55B0"/>
    <w:rsid w:val="00B001EF"/>
    <w:rsid w:val="00B03A56"/>
    <w:rsid w:val="00B06106"/>
    <w:rsid w:val="00B11E83"/>
    <w:rsid w:val="00B12D4E"/>
    <w:rsid w:val="00B13BEC"/>
    <w:rsid w:val="00B145B0"/>
    <w:rsid w:val="00B2084F"/>
    <w:rsid w:val="00B22FDF"/>
    <w:rsid w:val="00B23D2B"/>
    <w:rsid w:val="00B25831"/>
    <w:rsid w:val="00B26F3C"/>
    <w:rsid w:val="00B30A54"/>
    <w:rsid w:val="00B364C2"/>
    <w:rsid w:val="00B36AED"/>
    <w:rsid w:val="00B42603"/>
    <w:rsid w:val="00B4785F"/>
    <w:rsid w:val="00B509E6"/>
    <w:rsid w:val="00B51FD5"/>
    <w:rsid w:val="00B56BC9"/>
    <w:rsid w:val="00B60189"/>
    <w:rsid w:val="00B60A68"/>
    <w:rsid w:val="00B6234C"/>
    <w:rsid w:val="00B62751"/>
    <w:rsid w:val="00B6570B"/>
    <w:rsid w:val="00B65978"/>
    <w:rsid w:val="00B854AE"/>
    <w:rsid w:val="00B85ECC"/>
    <w:rsid w:val="00B910CC"/>
    <w:rsid w:val="00B93164"/>
    <w:rsid w:val="00B94CC8"/>
    <w:rsid w:val="00B95FAD"/>
    <w:rsid w:val="00BA3AF1"/>
    <w:rsid w:val="00BA6AEB"/>
    <w:rsid w:val="00BA6E6F"/>
    <w:rsid w:val="00BB1AE6"/>
    <w:rsid w:val="00BB3728"/>
    <w:rsid w:val="00BB3838"/>
    <w:rsid w:val="00BB7892"/>
    <w:rsid w:val="00BC14CD"/>
    <w:rsid w:val="00BC3975"/>
    <w:rsid w:val="00BC6D98"/>
    <w:rsid w:val="00BD1F54"/>
    <w:rsid w:val="00BE1D0F"/>
    <w:rsid w:val="00BE48BD"/>
    <w:rsid w:val="00BE6FE2"/>
    <w:rsid w:val="00BF1088"/>
    <w:rsid w:val="00BF1F57"/>
    <w:rsid w:val="00BF5601"/>
    <w:rsid w:val="00C00CE3"/>
    <w:rsid w:val="00C03320"/>
    <w:rsid w:val="00C06005"/>
    <w:rsid w:val="00C16588"/>
    <w:rsid w:val="00C21FAF"/>
    <w:rsid w:val="00C22BA0"/>
    <w:rsid w:val="00C32B3C"/>
    <w:rsid w:val="00C35A43"/>
    <w:rsid w:val="00C365B6"/>
    <w:rsid w:val="00C44812"/>
    <w:rsid w:val="00C45AE4"/>
    <w:rsid w:val="00C54753"/>
    <w:rsid w:val="00C550DC"/>
    <w:rsid w:val="00C55B31"/>
    <w:rsid w:val="00C62783"/>
    <w:rsid w:val="00C74326"/>
    <w:rsid w:val="00C74E47"/>
    <w:rsid w:val="00C76F24"/>
    <w:rsid w:val="00C8012B"/>
    <w:rsid w:val="00C83A72"/>
    <w:rsid w:val="00C874EA"/>
    <w:rsid w:val="00C87D66"/>
    <w:rsid w:val="00C906E1"/>
    <w:rsid w:val="00C912A9"/>
    <w:rsid w:val="00C95CA1"/>
    <w:rsid w:val="00C97C1E"/>
    <w:rsid w:val="00C97FDA"/>
    <w:rsid w:val="00CA015C"/>
    <w:rsid w:val="00CA2A36"/>
    <w:rsid w:val="00CA5B87"/>
    <w:rsid w:val="00CB071E"/>
    <w:rsid w:val="00CB1B1E"/>
    <w:rsid w:val="00CB4ACB"/>
    <w:rsid w:val="00CB69F2"/>
    <w:rsid w:val="00CB78BB"/>
    <w:rsid w:val="00CC2BE2"/>
    <w:rsid w:val="00CD7484"/>
    <w:rsid w:val="00CE1F2B"/>
    <w:rsid w:val="00CF12AB"/>
    <w:rsid w:val="00CF44B8"/>
    <w:rsid w:val="00CF5D88"/>
    <w:rsid w:val="00D00005"/>
    <w:rsid w:val="00D002C1"/>
    <w:rsid w:val="00D02CD7"/>
    <w:rsid w:val="00D0377A"/>
    <w:rsid w:val="00D1009A"/>
    <w:rsid w:val="00D1066F"/>
    <w:rsid w:val="00D10741"/>
    <w:rsid w:val="00D11B1F"/>
    <w:rsid w:val="00D1233F"/>
    <w:rsid w:val="00D12B31"/>
    <w:rsid w:val="00D1657A"/>
    <w:rsid w:val="00D20F0C"/>
    <w:rsid w:val="00D216CC"/>
    <w:rsid w:val="00D23428"/>
    <w:rsid w:val="00D279F8"/>
    <w:rsid w:val="00D313B8"/>
    <w:rsid w:val="00D31424"/>
    <w:rsid w:val="00D33F09"/>
    <w:rsid w:val="00D3760B"/>
    <w:rsid w:val="00D43897"/>
    <w:rsid w:val="00D4468C"/>
    <w:rsid w:val="00D45533"/>
    <w:rsid w:val="00D46D25"/>
    <w:rsid w:val="00D507ED"/>
    <w:rsid w:val="00D50F42"/>
    <w:rsid w:val="00D53012"/>
    <w:rsid w:val="00D616BF"/>
    <w:rsid w:val="00D7697D"/>
    <w:rsid w:val="00D81216"/>
    <w:rsid w:val="00D823FF"/>
    <w:rsid w:val="00D90128"/>
    <w:rsid w:val="00D912F3"/>
    <w:rsid w:val="00D95398"/>
    <w:rsid w:val="00D966C9"/>
    <w:rsid w:val="00D9708C"/>
    <w:rsid w:val="00D97662"/>
    <w:rsid w:val="00DB1F2F"/>
    <w:rsid w:val="00DB26C7"/>
    <w:rsid w:val="00DB539A"/>
    <w:rsid w:val="00DB763E"/>
    <w:rsid w:val="00DC199D"/>
    <w:rsid w:val="00DC1D8B"/>
    <w:rsid w:val="00DC1E71"/>
    <w:rsid w:val="00DC22DB"/>
    <w:rsid w:val="00DC3EEC"/>
    <w:rsid w:val="00DC5FFE"/>
    <w:rsid w:val="00DD0831"/>
    <w:rsid w:val="00DD0AB0"/>
    <w:rsid w:val="00DD479A"/>
    <w:rsid w:val="00DE1E91"/>
    <w:rsid w:val="00DE5B21"/>
    <w:rsid w:val="00DE72E2"/>
    <w:rsid w:val="00DF371F"/>
    <w:rsid w:val="00DF480A"/>
    <w:rsid w:val="00DF51FA"/>
    <w:rsid w:val="00E00968"/>
    <w:rsid w:val="00E05C39"/>
    <w:rsid w:val="00E0709A"/>
    <w:rsid w:val="00E10F05"/>
    <w:rsid w:val="00E14CC3"/>
    <w:rsid w:val="00E169A4"/>
    <w:rsid w:val="00E23ACA"/>
    <w:rsid w:val="00E26688"/>
    <w:rsid w:val="00E3245B"/>
    <w:rsid w:val="00E3284E"/>
    <w:rsid w:val="00E33A18"/>
    <w:rsid w:val="00E34872"/>
    <w:rsid w:val="00E357AC"/>
    <w:rsid w:val="00E373DC"/>
    <w:rsid w:val="00E40AF7"/>
    <w:rsid w:val="00E42BBD"/>
    <w:rsid w:val="00E42D89"/>
    <w:rsid w:val="00E52C0F"/>
    <w:rsid w:val="00E55530"/>
    <w:rsid w:val="00E56391"/>
    <w:rsid w:val="00E624F3"/>
    <w:rsid w:val="00E71592"/>
    <w:rsid w:val="00E726AA"/>
    <w:rsid w:val="00E73505"/>
    <w:rsid w:val="00E73ADA"/>
    <w:rsid w:val="00E75393"/>
    <w:rsid w:val="00E770C2"/>
    <w:rsid w:val="00E8550E"/>
    <w:rsid w:val="00E86964"/>
    <w:rsid w:val="00E90912"/>
    <w:rsid w:val="00E96866"/>
    <w:rsid w:val="00EA0E59"/>
    <w:rsid w:val="00EB66A9"/>
    <w:rsid w:val="00EC14DB"/>
    <w:rsid w:val="00EC22A9"/>
    <w:rsid w:val="00EC42F2"/>
    <w:rsid w:val="00EC4876"/>
    <w:rsid w:val="00ED0B34"/>
    <w:rsid w:val="00ED3E79"/>
    <w:rsid w:val="00ED4A4D"/>
    <w:rsid w:val="00ED632A"/>
    <w:rsid w:val="00EE218B"/>
    <w:rsid w:val="00EE2D7E"/>
    <w:rsid w:val="00EE4085"/>
    <w:rsid w:val="00EF7502"/>
    <w:rsid w:val="00F0698B"/>
    <w:rsid w:val="00F10563"/>
    <w:rsid w:val="00F1106E"/>
    <w:rsid w:val="00F120F5"/>
    <w:rsid w:val="00F1545D"/>
    <w:rsid w:val="00F21F52"/>
    <w:rsid w:val="00F21FFE"/>
    <w:rsid w:val="00F25E6E"/>
    <w:rsid w:val="00F455A6"/>
    <w:rsid w:val="00F45936"/>
    <w:rsid w:val="00F4730B"/>
    <w:rsid w:val="00F47464"/>
    <w:rsid w:val="00F5195D"/>
    <w:rsid w:val="00F5519A"/>
    <w:rsid w:val="00F57E9B"/>
    <w:rsid w:val="00F6106A"/>
    <w:rsid w:val="00F64088"/>
    <w:rsid w:val="00F645E9"/>
    <w:rsid w:val="00F70C0C"/>
    <w:rsid w:val="00F723B8"/>
    <w:rsid w:val="00F72765"/>
    <w:rsid w:val="00F74717"/>
    <w:rsid w:val="00F775E6"/>
    <w:rsid w:val="00F77698"/>
    <w:rsid w:val="00F81C38"/>
    <w:rsid w:val="00FA06DF"/>
    <w:rsid w:val="00FA15B6"/>
    <w:rsid w:val="00FA312B"/>
    <w:rsid w:val="00FB0542"/>
    <w:rsid w:val="00FB6233"/>
    <w:rsid w:val="00FB755A"/>
    <w:rsid w:val="00FC0B30"/>
    <w:rsid w:val="00FC4003"/>
    <w:rsid w:val="00FE3DA2"/>
    <w:rsid w:val="00FE7B4B"/>
    <w:rsid w:val="00FF3949"/>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fill="f" fillcolor="white" stroke="f">
      <v:fill color="white" on="f"/>
      <v:stroke on="f"/>
    </o:shapedefaults>
    <o:shapelayout v:ext="edit">
      <o:idmap v:ext="edit" data="1"/>
    </o:shapelayout>
  </w:shapeDefaults>
  <w:decimalSymbol w:val=","/>
  <w:listSeparator w:val=";"/>
  <w14:docId w14:val="44CFE818"/>
  <w15:docId w15:val="{A866080C-7AD5-4174-8B02-6536DCEA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34"/>
    <w:qFormat/>
    <w:rsid w:val="00067339"/>
    <w:pPr>
      <w:ind w:left="708"/>
    </w:pPr>
  </w:style>
  <w:style w:type="paragraph" w:styleId="Textodebalo">
    <w:name w:val="Balloon Text"/>
    <w:basedOn w:val="Normal"/>
    <w:link w:val="TextodebaloChar"/>
    <w:rsid w:val="00E373DC"/>
    <w:rPr>
      <w:rFonts w:ascii="Tahoma" w:hAnsi="Tahoma" w:cs="Tahoma"/>
      <w:sz w:val="16"/>
      <w:szCs w:val="16"/>
    </w:rPr>
  </w:style>
  <w:style w:type="character" w:customStyle="1" w:styleId="TextodebaloChar">
    <w:name w:val="Texto de balão Char"/>
    <w:link w:val="Textodebalo"/>
    <w:rsid w:val="00E373DC"/>
    <w:rPr>
      <w:rFonts w:ascii="Tahoma" w:hAnsi="Tahoma" w:cs="Tahoma"/>
      <w:sz w:val="16"/>
      <w:szCs w:val="16"/>
      <w:lang w:eastAsia="en-US"/>
    </w:rPr>
  </w:style>
  <w:style w:type="paragraph" w:styleId="Textodenotaderodap">
    <w:name w:val="footnote text"/>
    <w:basedOn w:val="Normal"/>
    <w:link w:val="TextodenotaderodapChar"/>
    <w:rsid w:val="00F21FFE"/>
    <w:rPr>
      <w:sz w:val="20"/>
      <w:szCs w:val="20"/>
    </w:rPr>
  </w:style>
  <w:style w:type="character" w:customStyle="1" w:styleId="TextodenotaderodapChar">
    <w:name w:val="Texto de nota de rodapé Char"/>
    <w:link w:val="Textodenotaderodap"/>
    <w:rsid w:val="00F21FFE"/>
    <w:rPr>
      <w:lang w:eastAsia="en-US"/>
    </w:rPr>
  </w:style>
  <w:style w:type="character" w:styleId="Refdenotaderodap">
    <w:name w:val="footnote reference"/>
    <w:rsid w:val="00F21F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1373578808">
      <w:bodyDiv w:val="1"/>
      <w:marLeft w:val="0"/>
      <w:marRight w:val="0"/>
      <w:marTop w:val="0"/>
      <w:marBottom w:val="0"/>
      <w:divBdr>
        <w:top w:val="none" w:sz="0" w:space="0" w:color="auto"/>
        <w:left w:val="none" w:sz="0" w:space="0" w:color="auto"/>
        <w:bottom w:val="none" w:sz="0" w:space="0" w:color="auto"/>
        <w:right w:val="none" w:sz="0" w:space="0" w:color="auto"/>
      </w:divBdr>
    </w:div>
    <w:div w:id="1484588235">
      <w:bodyDiv w:val="1"/>
      <w:marLeft w:val="0"/>
      <w:marRight w:val="0"/>
      <w:marTop w:val="0"/>
      <w:marBottom w:val="0"/>
      <w:divBdr>
        <w:top w:val="none" w:sz="0" w:space="0" w:color="auto"/>
        <w:left w:val="none" w:sz="0" w:space="0" w:color="auto"/>
        <w:bottom w:val="none" w:sz="0" w:space="0" w:color="auto"/>
        <w:right w:val="none" w:sz="0" w:space="0" w:color="auto"/>
      </w:divBdr>
    </w:div>
    <w:div w:id="1528444407">
      <w:bodyDiv w:val="1"/>
      <w:marLeft w:val="0"/>
      <w:marRight w:val="0"/>
      <w:marTop w:val="0"/>
      <w:marBottom w:val="0"/>
      <w:divBdr>
        <w:top w:val="none" w:sz="0" w:space="0" w:color="auto"/>
        <w:left w:val="none" w:sz="0" w:space="0" w:color="auto"/>
        <w:bottom w:val="none" w:sz="0" w:space="0" w:color="auto"/>
        <w:right w:val="none" w:sz="0" w:space="0" w:color="auto"/>
      </w:divBdr>
    </w:div>
    <w:div w:id="1801261410">
      <w:bodyDiv w:val="1"/>
      <w:marLeft w:val="0"/>
      <w:marRight w:val="0"/>
      <w:marTop w:val="0"/>
      <w:marBottom w:val="0"/>
      <w:divBdr>
        <w:top w:val="none" w:sz="0" w:space="0" w:color="auto"/>
        <w:left w:val="none" w:sz="0" w:space="0" w:color="auto"/>
        <w:bottom w:val="none" w:sz="0" w:space="0" w:color="auto"/>
        <w:right w:val="none" w:sz="0" w:space="0" w:color="auto"/>
      </w:divBdr>
    </w:div>
    <w:div w:id="205187781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4A9CC-63C2-4B7C-9487-90385DCB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2416</Words>
  <Characters>14190</Characters>
  <Application>Microsoft Office Word</Application>
  <DocSecurity>0</DocSecurity>
  <Lines>118</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16573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Júlia Cruz Carrir</dc:creator>
  <cp:lastModifiedBy>Sabrina Lopes Ourique</cp:lastModifiedBy>
  <cp:revision>2</cp:revision>
  <cp:lastPrinted>2019-09-19T15:22:00Z</cp:lastPrinted>
  <dcterms:created xsi:type="dcterms:W3CDTF">2020-12-07T17:50:00Z</dcterms:created>
  <dcterms:modified xsi:type="dcterms:W3CDTF">2020-12-07T17:50:00Z</dcterms:modified>
</cp:coreProperties>
</file>