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70A3D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10000</w:t>
          </w:r>
          <w:r w:rsidR="001268F8">
            <w:rPr>
              <w:rFonts w:ascii="Calibri" w:hAnsi="Calibri"/>
              <w:sz w:val="22"/>
              <w:szCs w:val="22"/>
            </w:rPr>
            <w:t>05853</w:t>
          </w:r>
          <w:r w:rsidR="004D37F4" w:rsidRPr="004D37F4">
            <w:rPr>
              <w:rFonts w:ascii="Calibri" w:hAnsi="Calibri"/>
              <w:sz w:val="22"/>
              <w:szCs w:val="22"/>
            </w:rPr>
            <w:t>/201</w:t>
          </w:r>
          <w:r w:rsidR="00D67E3D">
            <w:rPr>
              <w:rFonts w:ascii="Calibri" w:hAnsi="Calibri"/>
              <w:sz w:val="22"/>
              <w:szCs w:val="22"/>
            </w:rPr>
            <w:t>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15</w:t>
          </w:r>
          <w:r w:rsidR="001268F8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pel</w:t>
      </w:r>
      <w:r w:rsidR="001268F8">
        <w:rPr>
          <w:rFonts w:ascii="Calibri" w:hAnsi="Calibri"/>
          <w:sz w:val="22"/>
          <w:szCs w:val="22"/>
        </w:rPr>
        <w:t>a manutenção do auto de infração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6F35" w:rsidRDefault="00686F35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268F8">
            <w:rPr>
              <w:rFonts w:ascii="Calibri" w:hAnsi="Calibri"/>
              <w:b/>
              <w:sz w:val="22"/>
              <w:szCs w:val="22"/>
            </w:rPr>
            <w:t>159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374386" w:rsidRDefault="009D2CD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>processo administrativo</w:t>
      </w:r>
      <w:r w:rsidR="00434DC7" w:rsidRPr="001E2989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268F8">
            <w:rPr>
              <w:rFonts w:ascii="Calibri" w:hAnsi="Calibri"/>
              <w:b/>
              <w:sz w:val="22"/>
              <w:szCs w:val="22"/>
            </w:rPr>
            <w:t>1000005853/2014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1268F8">
        <w:rPr>
          <w:rFonts w:ascii="Calibri" w:hAnsi="Calibri"/>
          <w:sz w:val="22"/>
          <w:szCs w:val="22"/>
        </w:rPr>
        <w:t xml:space="preserve">em como parte interessada 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70816" w:rsidRPr="00470816">
            <w:rPr>
              <w:rFonts w:ascii="Calibri" w:hAnsi="Calibri"/>
              <w:sz w:val="22"/>
              <w:szCs w:val="22"/>
            </w:rPr>
            <w:t xml:space="preserve">Antônio </w:t>
          </w:r>
          <w:proofErr w:type="spellStart"/>
          <w:r w:rsidR="00470816" w:rsidRPr="00470816">
            <w:rPr>
              <w:rFonts w:ascii="Calibri" w:hAnsi="Calibri"/>
              <w:sz w:val="22"/>
              <w:szCs w:val="22"/>
            </w:rPr>
            <w:t>Zago</w:t>
          </w:r>
          <w:proofErr w:type="spellEnd"/>
          <w:r w:rsidR="00470816" w:rsidRPr="00470816">
            <w:rPr>
              <w:rFonts w:ascii="Calibri" w:hAnsi="Calibri"/>
              <w:sz w:val="22"/>
              <w:szCs w:val="22"/>
            </w:rPr>
            <w:t xml:space="preserve"> Arquitetura e Design </w:t>
          </w:r>
          <w:proofErr w:type="spellStart"/>
          <w:r w:rsidR="00470816" w:rsidRPr="00470816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470816" w:rsidRPr="00470816">
            <w:rPr>
              <w:rFonts w:ascii="Calibri" w:hAnsi="Calibri"/>
              <w:sz w:val="22"/>
              <w:szCs w:val="22"/>
            </w:rPr>
            <w:t xml:space="preserve"> EPP</w:t>
          </w:r>
        </w:sdtContent>
      </w:sdt>
      <w:r w:rsidR="00191B2C">
        <w:rPr>
          <w:rFonts w:ascii="Calibri" w:hAnsi="Calibri"/>
          <w:sz w:val="22"/>
          <w:szCs w:val="22"/>
        </w:rPr>
        <w:t>, com sede em Capão da Canoa/RS.</w:t>
      </w:r>
      <w:r w:rsidR="004A0F76">
        <w:rPr>
          <w:rFonts w:ascii="Calibri" w:hAnsi="Calibri"/>
          <w:sz w:val="22"/>
          <w:szCs w:val="22"/>
        </w:rPr>
        <w:t xml:space="preserve"> Em 06/03/2014, o</w:t>
      </w:r>
      <w:r w:rsidR="00B82ABE">
        <w:rPr>
          <w:rFonts w:ascii="Calibri" w:hAnsi="Calibri"/>
          <w:sz w:val="22"/>
          <w:szCs w:val="22"/>
        </w:rPr>
        <w:t xml:space="preserve"> Setor de Fiscalização </w:t>
      </w:r>
      <w:r w:rsidR="00434DC7" w:rsidRPr="00D22A0D">
        <w:rPr>
          <w:rFonts w:ascii="Calibri" w:hAnsi="Calibri"/>
          <w:b/>
          <w:sz w:val="22"/>
          <w:szCs w:val="22"/>
        </w:rPr>
        <w:t>notifi</w:t>
      </w:r>
      <w:r w:rsidR="0001317B" w:rsidRPr="00D22A0D">
        <w:rPr>
          <w:rFonts w:ascii="Calibri" w:hAnsi="Calibri"/>
          <w:b/>
          <w:sz w:val="22"/>
          <w:szCs w:val="22"/>
        </w:rPr>
        <w:t>cou</w:t>
      </w:r>
      <w:r w:rsidR="00434DC7" w:rsidRPr="00D22A0D">
        <w:rPr>
          <w:rFonts w:ascii="Calibri" w:hAnsi="Calibri"/>
          <w:b/>
          <w:sz w:val="22"/>
          <w:szCs w:val="22"/>
        </w:rPr>
        <w:t xml:space="preserve"> preventiva</w:t>
      </w:r>
      <w:r w:rsidR="0001317B" w:rsidRPr="00D22A0D">
        <w:rPr>
          <w:rFonts w:ascii="Calibri" w:hAnsi="Calibri"/>
          <w:b/>
          <w:sz w:val="22"/>
          <w:szCs w:val="22"/>
        </w:rPr>
        <w:t>mente</w:t>
      </w:r>
      <w:r w:rsidR="0001317B">
        <w:rPr>
          <w:rFonts w:ascii="Calibri" w:hAnsi="Calibri"/>
          <w:sz w:val="22"/>
          <w:szCs w:val="22"/>
        </w:rPr>
        <w:t xml:space="preserve"> </w:t>
      </w:r>
      <w:r w:rsidR="00191B2C">
        <w:rPr>
          <w:rFonts w:ascii="Calibri" w:hAnsi="Calibri"/>
          <w:sz w:val="22"/>
          <w:szCs w:val="22"/>
        </w:rPr>
        <w:t xml:space="preserve">a pessoa jurídica </w:t>
      </w:r>
      <w:r w:rsidR="00317344">
        <w:rPr>
          <w:rFonts w:ascii="Calibri" w:hAnsi="Calibri"/>
          <w:sz w:val="22"/>
          <w:szCs w:val="22"/>
        </w:rPr>
        <w:t xml:space="preserve">por </w:t>
      </w:r>
      <w:r w:rsidR="00191B2C">
        <w:rPr>
          <w:rFonts w:ascii="Calibri" w:hAnsi="Calibri"/>
          <w:sz w:val="22"/>
          <w:szCs w:val="22"/>
        </w:rPr>
        <w:t>ausência de registro no Conselho de Arquitetura e Urbanismo (CAU)</w:t>
      </w:r>
      <w:r w:rsidR="004A0F76">
        <w:rPr>
          <w:rFonts w:ascii="Calibri" w:hAnsi="Calibri"/>
          <w:sz w:val="22"/>
          <w:szCs w:val="22"/>
        </w:rPr>
        <w:t>. A empresa</w:t>
      </w:r>
      <w:r w:rsidR="00191B2C">
        <w:rPr>
          <w:rFonts w:ascii="Calibri" w:hAnsi="Calibri"/>
          <w:sz w:val="22"/>
          <w:szCs w:val="22"/>
        </w:rPr>
        <w:t xml:space="preserve"> exerce atividades afetas à fiscalizaç</w:t>
      </w:r>
      <w:r w:rsidR="004A0F76">
        <w:rPr>
          <w:rFonts w:ascii="Calibri" w:hAnsi="Calibri"/>
          <w:sz w:val="22"/>
          <w:szCs w:val="22"/>
        </w:rPr>
        <w:t>ão do CAU/RS, conforme se observa no Cadastro Nacional da Pessoa Jurídica da Receita Federal, onde consta como atividade econômica principal</w:t>
      </w:r>
      <w:r w:rsidR="00374386">
        <w:rPr>
          <w:rFonts w:ascii="Calibri" w:hAnsi="Calibri"/>
          <w:sz w:val="22"/>
          <w:szCs w:val="22"/>
        </w:rPr>
        <w:t xml:space="preserve"> </w:t>
      </w:r>
      <w:r w:rsidR="004A0F76">
        <w:rPr>
          <w:rFonts w:ascii="Calibri" w:hAnsi="Calibri"/>
          <w:sz w:val="22"/>
          <w:szCs w:val="22"/>
        </w:rPr>
        <w:t xml:space="preserve">a prestação de serviços de arquitetura. Não houve regularização. Em 14/04/2014, o auto de infração foi lavrado.  </w:t>
      </w:r>
    </w:p>
    <w:p w:rsidR="00686F35" w:rsidRDefault="00686F35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D22A0D" w:rsidRDefault="008C7927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374386">
        <w:rPr>
          <w:rFonts w:ascii="Calibri" w:hAnsi="Calibri"/>
          <w:sz w:val="22"/>
          <w:szCs w:val="22"/>
        </w:rPr>
        <w:t xml:space="preserve">a </w:t>
      </w:r>
      <w:r w:rsidR="004A0F76">
        <w:rPr>
          <w:rFonts w:ascii="Calibri" w:hAnsi="Calibri"/>
          <w:sz w:val="22"/>
          <w:szCs w:val="22"/>
        </w:rPr>
        <w:t>pessoa jurídica interessada foi notificada e autuada regularmente. Não havendo apresentação de defesa pelo representante legal, deve-se proceder ao julgamento do auto de inf</w:t>
      </w:r>
      <w:r w:rsidR="00921701">
        <w:rPr>
          <w:rFonts w:ascii="Calibri" w:hAnsi="Calibri"/>
          <w:sz w:val="22"/>
          <w:szCs w:val="22"/>
        </w:rPr>
        <w:t xml:space="preserve">ração à revelia, nos termos do art. 21 da Resolução nº 22 do CAU/BR. </w:t>
      </w:r>
    </w:p>
    <w:p w:rsidR="00686F35" w:rsidRDefault="00686F35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1701" w:rsidRPr="008C7927" w:rsidRDefault="00921701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mérito, </w:t>
      </w:r>
      <w:r w:rsidR="00686F35">
        <w:rPr>
          <w:rFonts w:ascii="Calibri" w:hAnsi="Calibri"/>
          <w:sz w:val="22"/>
          <w:szCs w:val="22"/>
        </w:rPr>
        <w:t>verifica-se que a empresa exerce atividades afetas à fiscalização do CAU/RS, devendo estar registrada no Conselho. O art. 7º da</w:t>
      </w:r>
      <w:r>
        <w:rPr>
          <w:rFonts w:ascii="Calibri" w:hAnsi="Calibri"/>
          <w:sz w:val="22"/>
          <w:szCs w:val="22"/>
        </w:rPr>
        <w:t xml:space="preserve"> </w:t>
      </w:r>
      <w:r w:rsidR="00686F35">
        <w:rPr>
          <w:rFonts w:ascii="Calibri" w:hAnsi="Calibri"/>
          <w:sz w:val="22"/>
          <w:szCs w:val="22"/>
        </w:rPr>
        <w:t xml:space="preserve">Lei 12.378/2010 preceitua que exerce ilegalmente a arquitetura e urbanismo a pessoa jurídica sem registro no CAU. Verificado o exercício ilegal, deve ser a empresa autuada pela fiscalização, nos termos do art. 35, inciso X, da Resolução nº 22 do CAU/BR. Ademais, conforme o disposto no art. 1º, inciso I, da Resolução nº 28 do CAU/BR, é obrigatório o registro no CAU/UF para as pessoas jurídicas que tenham por objetivo social o exercício de atividades profissionais privativas de arquitetos e urbanistas.  </w:t>
      </w:r>
    </w:p>
    <w:p w:rsidR="002B30C4" w:rsidRDefault="002B30C4" w:rsidP="002B30C4"/>
    <w:p w:rsidR="00686F35" w:rsidRPr="002B30C4" w:rsidRDefault="00686F35" w:rsidP="002B30C4"/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do CAU/RS opina pel</w:t>
      </w:r>
      <w:r w:rsidR="00686F35">
        <w:rPr>
          <w:rFonts w:ascii="Calibri" w:hAnsi="Calibri"/>
          <w:sz w:val="22"/>
          <w:szCs w:val="22"/>
        </w:rPr>
        <w:t xml:space="preserve">a manutenção do auto de infração no </w:t>
      </w:r>
      <w:r>
        <w:rPr>
          <w:rFonts w:ascii="Calibri" w:hAnsi="Calibri"/>
          <w:sz w:val="22"/>
          <w:szCs w:val="22"/>
        </w:rPr>
        <w:t>processo administrativo acima mencionado</w:t>
      </w:r>
      <w:r w:rsidR="00660A07">
        <w:rPr>
          <w:rFonts w:ascii="Calibri" w:hAnsi="Calibri"/>
          <w:sz w:val="22"/>
          <w:szCs w:val="22"/>
        </w:rPr>
        <w:t xml:space="preserve">. </w:t>
      </w:r>
    </w:p>
    <w:p w:rsidR="008D5AB8" w:rsidRDefault="008D5AB8" w:rsidP="00E879ED">
      <w:pPr>
        <w:spacing w:line="360" w:lineRule="auto"/>
        <w:ind w:left="1026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F10A37" w:rsidRDefault="00E879ED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10A37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="00F10A37">
        <w:rPr>
          <w:rFonts w:ascii="Calibri" w:hAnsi="Calibri"/>
          <w:sz w:val="22"/>
          <w:szCs w:val="22"/>
        </w:rPr>
        <w:t>.</w:t>
      </w:r>
    </w:p>
    <w:p w:rsidR="00686F35" w:rsidRDefault="00686F35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879ED" w:rsidRDefault="00E879E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268F8">
            <w:rPr>
              <w:rFonts w:ascii="Calibri" w:hAnsi="Calibri"/>
              <w:sz w:val="22"/>
              <w:szCs w:val="22"/>
            </w:rPr>
            <w:t>159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268F8">
            <w:rPr>
              <w:rFonts w:ascii="Calibri" w:hAnsi="Calibri"/>
              <w:sz w:val="22"/>
              <w:szCs w:val="22"/>
            </w:rPr>
            <w:t>1000005853/2014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70816">
            <w:rPr>
              <w:rFonts w:ascii="Calibri" w:hAnsi="Calibri"/>
              <w:sz w:val="22"/>
              <w:szCs w:val="22"/>
            </w:rPr>
            <w:t>Antônio Zago Arquitetura e Design Ltda EPP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C80FE8" w:rsidRDefault="00C80FE8" w:rsidP="00C80FE8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1000005853/2014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Pr="00470816">
            <w:rPr>
              <w:rFonts w:ascii="Calibri" w:hAnsi="Calibri"/>
              <w:sz w:val="22"/>
              <w:szCs w:val="22"/>
            </w:rPr>
            <w:t xml:space="preserve">Antônio </w:t>
          </w:r>
          <w:proofErr w:type="spellStart"/>
          <w:r w:rsidRPr="00470816">
            <w:rPr>
              <w:rFonts w:ascii="Calibri" w:hAnsi="Calibri"/>
              <w:sz w:val="22"/>
              <w:szCs w:val="22"/>
            </w:rPr>
            <w:t>Zago</w:t>
          </w:r>
          <w:proofErr w:type="spellEnd"/>
          <w:r w:rsidRPr="00470816">
            <w:rPr>
              <w:rFonts w:ascii="Calibri" w:hAnsi="Calibri"/>
              <w:sz w:val="22"/>
              <w:szCs w:val="22"/>
            </w:rPr>
            <w:t xml:space="preserve"> Arquitetura e Design </w:t>
          </w:r>
          <w:proofErr w:type="spellStart"/>
          <w:r w:rsidRPr="00470816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Pr="00470816">
            <w:rPr>
              <w:rFonts w:ascii="Calibri" w:hAnsi="Calibri"/>
              <w:sz w:val="22"/>
              <w:szCs w:val="22"/>
            </w:rPr>
            <w:t xml:space="preserve"> EPP</w:t>
          </w:r>
        </w:sdtContent>
      </w:sdt>
      <w:r>
        <w:rPr>
          <w:rFonts w:ascii="Calibri" w:hAnsi="Calibri"/>
          <w:sz w:val="22"/>
          <w:szCs w:val="22"/>
        </w:rPr>
        <w:t xml:space="preserve">, com sede em Capão da Canoa/RS. Em 06/03/2014, o Setor de Fiscalização </w:t>
      </w:r>
      <w:r w:rsidRPr="00D22A0D">
        <w:rPr>
          <w:rFonts w:ascii="Calibri" w:hAnsi="Calibri"/>
          <w:b/>
          <w:sz w:val="22"/>
          <w:szCs w:val="22"/>
        </w:rPr>
        <w:t>notificou preventivamente</w:t>
      </w:r>
      <w:r>
        <w:rPr>
          <w:rFonts w:ascii="Calibri" w:hAnsi="Calibri"/>
          <w:sz w:val="22"/>
          <w:szCs w:val="22"/>
        </w:rPr>
        <w:t xml:space="preserve"> a pessoa jurídica por ausência de registro no Conselho de Arquitetura e Urbanismo (CAU). A empresa exerce atividades afetas à fiscalização do CAU/RS, conforme se observa no Cadastro Nacional da Pessoa Jurídica da Receita Federal, onde consta como atividade econômica principal a prestação de serviços de arquitetura. Não houve regularização. Em 14/04/2014, o auto de infração foi lavrado.  </w:t>
      </w:r>
    </w:p>
    <w:p w:rsidR="00C359AF" w:rsidRDefault="006A03A5" w:rsidP="0004301B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C359AF" w:rsidRDefault="00C359AF" w:rsidP="0004301B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65688" w:rsidRDefault="00865688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C80FE8" w:rsidRPr="00C80FE8" w:rsidRDefault="00C80FE8" w:rsidP="00C80FE8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C80FE8">
        <w:rPr>
          <w:rFonts w:ascii="Calibri" w:hAnsi="Calibri"/>
          <w:sz w:val="22"/>
          <w:szCs w:val="22"/>
        </w:rPr>
        <w:t xml:space="preserve">Verifica-se, no processo administrativo em apreço, que a pessoa jurídica interessada foi notificada e autuada regularmente. Não havendo apresentação de defesa pelo representante legal, deve-se proceder ao julgamento do auto de infração à revelia, nos termos do art. 21 da Resolução nº 22 do CAU/BR. </w:t>
      </w:r>
    </w:p>
    <w:p w:rsidR="00C80FE8" w:rsidRPr="00C80FE8" w:rsidRDefault="00C80FE8" w:rsidP="00C80FE8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65688" w:rsidRDefault="00C80FE8" w:rsidP="00C80FE8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C80FE8">
        <w:rPr>
          <w:rFonts w:ascii="Calibri" w:hAnsi="Calibri"/>
          <w:sz w:val="22"/>
          <w:szCs w:val="22"/>
        </w:rPr>
        <w:t>No mérito, verifica-se que a empresa exerce atividades afetas à fiscalização do CAU/RS, devendo estar registrada no Conselho. O art. 7º da Lei 12.378/2010 preceitua que exerce ilegalmente a arquitetura e urbanismo a pessoa jurídica sem registro no CAU. Verificado o exercício ilegal, deve ser a empresa autuada pela fiscalização, nos termos do art. 35, inciso X, da Resolução nº 22 do CAU/BR. Ademais, conforme o disposto no art. 1º, inciso I, da Resolução nº 28 do CAU/BR, é obrigatório o registro no CAU/UF para as pessoas jurídicas que tenham por objetivo social o exercício de atividades profissionais privativas de arquitetos e urbanistas.</w:t>
      </w:r>
    </w:p>
    <w:p w:rsidR="00C80FE8" w:rsidRDefault="00C80FE8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C80FE8">
        <w:rPr>
          <w:rFonts w:ascii="Calibri" w:hAnsi="Calibri"/>
          <w:sz w:val="22"/>
          <w:szCs w:val="22"/>
        </w:rPr>
        <w:t>a manutenção do auto, por infração ao art. 7º da Lei 12.378/2010, sancionando administrativamente a pessoa jurídica interessada nos term</w:t>
      </w:r>
      <w:r w:rsidR="00550CA8">
        <w:rPr>
          <w:rFonts w:ascii="Calibri" w:hAnsi="Calibri"/>
          <w:sz w:val="22"/>
          <w:szCs w:val="22"/>
        </w:rPr>
        <w:t>os do art. 35, inciso X, da Resolução nº 22 do CAU/BR</w:t>
      </w:r>
      <w:r w:rsidR="00236C71">
        <w:rPr>
          <w:rFonts w:ascii="Calibri" w:hAnsi="Calibri"/>
          <w:sz w:val="22"/>
          <w:szCs w:val="22"/>
        </w:rPr>
        <w:t>.</w:t>
      </w: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Default="00252C31" w:rsidP="00252C31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268F8">
            <w:rPr>
              <w:rFonts w:ascii="Calibri" w:hAnsi="Calibri"/>
              <w:sz w:val="22"/>
              <w:szCs w:val="22"/>
            </w:rPr>
            <w:t>159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268F8">
            <w:rPr>
              <w:rFonts w:ascii="Calibri" w:hAnsi="Calibri"/>
              <w:sz w:val="22"/>
              <w:szCs w:val="22"/>
            </w:rPr>
            <w:t>1000005853/2014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70816">
            <w:rPr>
              <w:rFonts w:ascii="Calibri" w:hAnsi="Calibri"/>
              <w:sz w:val="22"/>
              <w:szCs w:val="22"/>
            </w:rPr>
            <w:t>Antônio Zago Arquitetura e Design Ltda EPP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268F8">
            <w:rPr>
              <w:rFonts w:ascii="Calibri" w:hAnsi="Calibri"/>
              <w:sz w:val="22"/>
              <w:szCs w:val="22"/>
            </w:rPr>
            <w:t>159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268F8">
            <w:rPr>
              <w:rFonts w:ascii="Calibri" w:hAnsi="Calibri"/>
              <w:sz w:val="22"/>
              <w:szCs w:val="22"/>
            </w:rPr>
            <w:t>1000005853/2014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70816">
            <w:rPr>
              <w:rFonts w:ascii="Calibri" w:hAnsi="Calibri"/>
              <w:sz w:val="22"/>
              <w:szCs w:val="22"/>
            </w:rPr>
            <w:t>Antônio Zago Arquitetura e Design Ltda EPP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268F8">
            <w:rPr>
              <w:rFonts w:ascii="Calibri" w:hAnsi="Calibri"/>
              <w:sz w:val="22"/>
              <w:szCs w:val="22"/>
            </w:rPr>
            <w:t>159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268F8">
            <w:rPr>
              <w:rFonts w:ascii="Calibri" w:hAnsi="Calibri"/>
              <w:sz w:val="22"/>
              <w:szCs w:val="22"/>
            </w:rPr>
            <w:t>7</w:t>
          </w:r>
          <w:proofErr w:type="gramEnd"/>
          <w:r w:rsidR="001268F8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268F8">
            <w:rPr>
              <w:rFonts w:ascii="Calibri" w:hAnsi="Calibri"/>
              <w:sz w:val="22"/>
              <w:szCs w:val="22"/>
            </w:rPr>
            <w:t>1000005853/2014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70816">
            <w:rPr>
              <w:rFonts w:ascii="Calibri" w:hAnsi="Calibri"/>
              <w:sz w:val="22"/>
              <w:szCs w:val="22"/>
            </w:rPr>
            <w:t>Antônio Zago Arquitetura e Design Ltda EPP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082C74">
        <w:rPr>
          <w:rFonts w:ascii="Calibri" w:hAnsi="Calibri"/>
          <w:sz w:val="22"/>
          <w:szCs w:val="22"/>
        </w:rPr>
        <w:t xml:space="preserve"> e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0D26D8">
        <w:rPr>
          <w:rFonts w:ascii="Calibri" w:hAnsi="Calibri"/>
          <w:sz w:val="22"/>
          <w:szCs w:val="22"/>
        </w:rPr>
        <w:t>a</w:t>
      </w:r>
      <w:r w:rsidR="00AD47C4">
        <w:rPr>
          <w:rFonts w:ascii="Calibri" w:hAnsi="Calibri"/>
          <w:sz w:val="22"/>
          <w:szCs w:val="22"/>
        </w:rPr>
        <w:t xml:space="preserve"> </w:t>
      </w:r>
      <w:r w:rsidR="000D26D8">
        <w:rPr>
          <w:rFonts w:ascii="Calibri" w:hAnsi="Calibri"/>
          <w:b/>
          <w:sz w:val="22"/>
          <w:szCs w:val="22"/>
        </w:rPr>
        <w:t xml:space="preserve">manutenção </w:t>
      </w:r>
      <w:r w:rsidR="008C7927">
        <w:rPr>
          <w:rFonts w:ascii="Calibri" w:hAnsi="Calibri"/>
          <w:b/>
          <w:sz w:val="22"/>
          <w:szCs w:val="22"/>
        </w:rPr>
        <w:t xml:space="preserve">do </w:t>
      </w:r>
      <w:r w:rsidR="000D26D8">
        <w:rPr>
          <w:rFonts w:ascii="Calibri" w:hAnsi="Calibri"/>
          <w:b/>
          <w:sz w:val="22"/>
          <w:szCs w:val="22"/>
        </w:rPr>
        <w:t>auto de infração</w:t>
      </w:r>
      <w:r w:rsidR="00865688">
        <w:rPr>
          <w:rFonts w:ascii="Calibri" w:hAnsi="Calibri"/>
          <w:b/>
          <w:sz w:val="22"/>
          <w:szCs w:val="22"/>
        </w:rPr>
        <w:t xml:space="preserve"> </w:t>
      </w:r>
      <w:r w:rsidR="00865688">
        <w:rPr>
          <w:rFonts w:ascii="Calibri" w:hAnsi="Calibri"/>
          <w:sz w:val="22"/>
          <w:szCs w:val="22"/>
        </w:rPr>
        <w:t xml:space="preserve">uma vez que </w:t>
      </w:r>
      <w:r w:rsidR="00C359AF">
        <w:rPr>
          <w:rFonts w:ascii="Calibri" w:hAnsi="Calibri"/>
          <w:sz w:val="22"/>
          <w:szCs w:val="22"/>
        </w:rPr>
        <w:t xml:space="preserve">a </w:t>
      </w:r>
      <w:r w:rsidR="000D26D8">
        <w:rPr>
          <w:rFonts w:ascii="Calibri" w:hAnsi="Calibri"/>
          <w:sz w:val="22"/>
          <w:szCs w:val="22"/>
        </w:rPr>
        <w:t>pessoa jurídica interessada exerce atividades afetas à fiscalização do CAU/RS, sem registro, nos termos do art. 7º da Lei 12.378/2010 e do art. 35, X, da Resolução nº 22 do CAU/BR</w:t>
      </w:r>
      <w:r w:rsidR="00542FB5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</w:t>
      </w:r>
      <w:r w:rsidR="00C359AF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</w:t>
      </w:r>
      <w:r w:rsidR="00C359AF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interessado</w:t>
      </w:r>
      <w:r w:rsidR="00C359AF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359AF">
            <w:rPr>
              <w:rFonts w:ascii="Calibri" w:hAnsi="Calibri"/>
              <w:sz w:val="22"/>
              <w:szCs w:val="22"/>
            </w:rPr>
            <w:t>20 de novembro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082C74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>COORDENADOR</w:t>
      </w:r>
      <w:r w:rsidR="00082C74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17" w:rsidRDefault="00962A17">
      <w:r>
        <w:separator/>
      </w:r>
    </w:p>
  </w:endnote>
  <w:endnote w:type="continuationSeparator" w:id="0">
    <w:p w:rsidR="00962A17" w:rsidRDefault="0096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17" w:rsidRDefault="00962A17">
      <w:r>
        <w:separator/>
      </w:r>
    </w:p>
  </w:footnote>
  <w:footnote w:type="continuationSeparator" w:id="0">
    <w:p w:rsidR="00962A17" w:rsidRDefault="00962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3193"/>
    <w:rsid w:val="00007DAE"/>
    <w:rsid w:val="00012111"/>
    <w:rsid w:val="0001317B"/>
    <w:rsid w:val="00021E24"/>
    <w:rsid w:val="00023E5A"/>
    <w:rsid w:val="00025275"/>
    <w:rsid w:val="000267BC"/>
    <w:rsid w:val="0003504D"/>
    <w:rsid w:val="0004301B"/>
    <w:rsid w:val="00052622"/>
    <w:rsid w:val="00063B09"/>
    <w:rsid w:val="000659C2"/>
    <w:rsid w:val="00065FEB"/>
    <w:rsid w:val="00080D13"/>
    <w:rsid w:val="00082C74"/>
    <w:rsid w:val="00086752"/>
    <w:rsid w:val="000A4177"/>
    <w:rsid w:val="000A654B"/>
    <w:rsid w:val="000A6759"/>
    <w:rsid w:val="000B246E"/>
    <w:rsid w:val="000C09F1"/>
    <w:rsid w:val="000C37E7"/>
    <w:rsid w:val="000D26D8"/>
    <w:rsid w:val="000D652D"/>
    <w:rsid w:val="000E09B2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4ADC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498C"/>
    <w:rsid w:val="003707BB"/>
    <w:rsid w:val="00373441"/>
    <w:rsid w:val="00374386"/>
    <w:rsid w:val="00376BE7"/>
    <w:rsid w:val="003823BD"/>
    <w:rsid w:val="00393C0F"/>
    <w:rsid w:val="00396388"/>
    <w:rsid w:val="003A384B"/>
    <w:rsid w:val="003B04EA"/>
    <w:rsid w:val="003B166F"/>
    <w:rsid w:val="003B4086"/>
    <w:rsid w:val="003B6F3F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816"/>
    <w:rsid w:val="00475AE7"/>
    <w:rsid w:val="004775A8"/>
    <w:rsid w:val="00480D75"/>
    <w:rsid w:val="00483BF9"/>
    <w:rsid w:val="00484074"/>
    <w:rsid w:val="00491789"/>
    <w:rsid w:val="004A0F76"/>
    <w:rsid w:val="004A4BFA"/>
    <w:rsid w:val="004B0BC3"/>
    <w:rsid w:val="004C72A3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42FB5"/>
    <w:rsid w:val="00543DDF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534C"/>
    <w:rsid w:val="005D7108"/>
    <w:rsid w:val="005E3FE1"/>
    <w:rsid w:val="005F122C"/>
    <w:rsid w:val="00600931"/>
    <w:rsid w:val="006058F1"/>
    <w:rsid w:val="00610573"/>
    <w:rsid w:val="00624BCA"/>
    <w:rsid w:val="006316D4"/>
    <w:rsid w:val="00632241"/>
    <w:rsid w:val="0063365F"/>
    <w:rsid w:val="006470D1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7842"/>
    <w:rsid w:val="007273B4"/>
    <w:rsid w:val="00730F1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FB7"/>
    <w:rsid w:val="007B6310"/>
    <w:rsid w:val="007C5B64"/>
    <w:rsid w:val="007D4410"/>
    <w:rsid w:val="007D711B"/>
    <w:rsid w:val="007E4936"/>
    <w:rsid w:val="007E50BE"/>
    <w:rsid w:val="007F6976"/>
    <w:rsid w:val="0080225A"/>
    <w:rsid w:val="00813DA4"/>
    <w:rsid w:val="008203EA"/>
    <w:rsid w:val="00824CCC"/>
    <w:rsid w:val="008362FE"/>
    <w:rsid w:val="008402EB"/>
    <w:rsid w:val="00840B08"/>
    <w:rsid w:val="00845F90"/>
    <w:rsid w:val="008520EF"/>
    <w:rsid w:val="00854934"/>
    <w:rsid w:val="00855286"/>
    <w:rsid w:val="0086214A"/>
    <w:rsid w:val="00865688"/>
    <w:rsid w:val="0087024E"/>
    <w:rsid w:val="00886932"/>
    <w:rsid w:val="00895CDB"/>
    <w:rsid w:val="008A1C11"/>
    <w:rsid w:val="008A4C6D"/>
    <w:rsid w:val="008B096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1701"/>
    <w:rsid w:val="00926A62"/>
    <w:rsid w:val="0093311B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B4D89"/>
    <w:rsid w:val="009C6A1C"/>
    <w:rsid w:val="009D2071"/>
    <w:rsid w:val="009D2CDE"/>
    <w:rsid w:val="009D31F7"/>
    <w:rsid w:val="009E1F38"/>
    <w:rsid w:val="009E4F28"/>
    <w:rsid w:val="009F73EE"/>
    <w:rsid w:val="00A13544"/>
    <w:rsid w:val="00A13D85"/>
    <w:rsid w:val="00A156A6"/>
    <w:rsid w:val="00A15CE6"/>
    <w:rsid w:val="00A23587"/>
    <w:rsid w:val="00A27959"/>
    <w:rsid w:val="00A314E6"/>
    <w:rsid w:val="00A434E0"/>
    <w:rsid w:val="00A451FB"/>
    <w:rsid w:val="00A47842"/>
    <w:rsid w:val="00A66013"/>
    <w:rsid w:val="00A70DB7"/>
    <w:rsid w:val="00A71753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F00D4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76B93"/>
    <w:rsid w:val="00B818FF"/>
    <w:rsid w:val="00B82ABE"/>
    <w:rsid w:val="00B85DD7"/>
    <w:rsid w:val="00B909EF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504A"/>
    <w:rsid w:val="00C26C02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5F9D"/>
    <w:rsid w:val="00D2606C"/>
    <w:rsid w:val="00D27411"/>
    <w:rsid w:val="00D40EAF"/>
    <w:rsid w:val="00D4774B"/>
    <w:rsid w:val="00D529EA"/>
    <w:rsid w:val="00D53704"/>
    <w:rsid w:val="00D60A57"/>
    <w:rsid w:val="00D67E3D"/>
    <w:rsid w:val="00D727DD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F4248"/>
    <w:rsid w:val="00DF48ED"/>
    <w:rsid w:val="00DF5914"/>
    <w:rsid w:val="00DF5F41"/>
    <w:rsid w:val="00DF68B0"/>
    <w:rsid w:val="00DF7AC7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79ED"/>
    <w:rsid w:val="00E87E99"/>
    <w:rsid w:val="00E9263D"/>
    <w:rsid w:val="00EA156D"/>
    <w:rsid w:val="00EA5699"/>
    <w:rsid w:val="00EB19D1"/>
    <w:rsid w:val="00EC5B3F"/>
    <w:rsid w:val="00ED13BB"/>
    <w:rsid w:val="00ED1C72"/>
    <w:rsid w:val="00ED5A63"/>
    <w:rsid w:val="00ED687B"/>
    <w:rsid w:val="00EE77D8"/>
    <w:rsid w:val="00EF42A0"/>
    <w:rsid w:val="00EF52A4"/>
    <w:rsid w:val="00F013CF"/>
    <w:rsid w:val="00F10A37"/>
    <w:rsid w:val="00F13366"/>
    <w:rsid w:val="00F149D5"/>
    <w:rsid w:val="00F15785"/>
    <w:rsid w:val="00F34C06"/>
    <w:rsid w:val="00F725AC"/>
    <w:rsid w:val="00F8335F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80FE8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80FE8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8A2680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8A2680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8A2680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325CF5"/>
    <w:rsid w:val="00346603"/>
    <w:rsid w:val="004776FF"/>
    <w:rsid w:val="008A2680"/>
    <w:rsid w:val="0091588D"/>
    <w:rsid w:val="00965CC5"/>
    <w:rsid w:val="00A7324A"/>
    <w:rsid w:val="00CA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7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521971-1D31-4C95-93EF-8C3B049A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926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159</vt:lpstr>
      <vt:lpstr/>
    </vt:vector>
  </TitlesOfParts>
  <Company>Antônio Zago Arquitetura e Design Ltda EPP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159</dc:title>
  <dc:subject>1000005853/2014</dc:subject>
  <dc:creator>Mauro Vieira Maciel</dc:creator>
  <cp:lastModifiedBy>Usuário</cp:lastModifiedBy>
  <cp:revision>4</cp:revision>
  <cp:lastPrinted>2014-11-06T19:24:00Z</cp:lastPrinted>
  <dcterms:created xsi:type="dcterms:W3CDTF">2014-11-07T10:27:00Z</dcterms:created>
  <dcterms:modified xsi:type="dcterms:W3CDTF">2014-11-20T12:47:00Z</dcterms:modified>
</cp:coreProperties>
</file>