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803F53" w:rsidRPr="001950F8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1950F8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1950F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1950F8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803F53" w:rsidRPr="001950F8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6ECCD185" w:rsidR="00386A39" w:rsidRPr="001950F8" w:rsidRDefault="003721C8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1000092740 / 2019</w:t>
                </w:r>
              </w:p>
            </w:tc>
          </w:sdtContent>
        </w:sdt>
        <w:bookmarkEnd w:id="0" w:displacedByCustomXml="prev"/>
      </w:tr>
      <w:tr w:rsidR="00803F53" w:rsidRPr="001950F8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22C4CEE1" w:rsidR="00386A39" w:rsidRPr="001950F8" w:rsidRDefault="003721C8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995939/2019</w:t>
                </w:r>
              </w:p>
            </w:sdtContent>
          </w:sdt>
          <w:bookmarkEnd w:id="1" w:displacedByCustomXml="prev"/>
        </w:tc>
      </w:tr>
      <w:tr w:rsidR="00803F53" w:rsidRPr="001950F8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4A8A2C20" w:rsidR="00386A39" w:rsidRPr="001950F8" w:rsidRDefault="001950F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24A5DEDD" w:rsidR="00386A39" w:rsidRPr="001950F8" w:rsidRDefault="003721C8" w:rsidP="003721C8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P.</w:t>
                </w:r>
                <w:r w:rsid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R.</w:t>
                </w:r>
                <w:r w:rsid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M.</w:t>
                </w:r>
                <w:r w:rsid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M.</w:t>
                </w:r>
              </w:p>
            </w:sdtContent>
          </w:sdt>
          <w:bookmarkEnd w:id="2" w:displacedByCustomXml="prev"/>
        </w:tc>
      </w:tr>
      <w:tr w:rsidR="00803F53" w:rsidRPr="001950F8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747F5007" w:rsidR="00386A39" w:rsidRPr="001950F8" w:rsidRDefault="001950F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3721C8"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  <w:bookmarkEnd w:id="3"/>
          </w:p>
        </w:tc>
      </w:tr>
      <w:tr w:rsidR="00803F53" w:rsidRPr="001950F8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5C98D6C9" w:rsidR="00386A39" w:rsidRPr="001950F8" w:rsidRDefault="001950F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3721C8"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426.834.590-68</w:t>
                </w:r>
              </w:sdtContent>
            </w:sdt>
            <w:bookmarkEnd w:id="4"/>
          </w:p>
        </w:tc>
      </w:tr>
      <w:tr w:rsidR="00803F53" w:rsidRPr="001950F8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62D1D09F" w:rsidR="00386A39" w:rsidRPr="001950F8" w:rsidRDefault="001950F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3721C8"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A22822-2</w:t>
                </w:r>
              </w:sdtContent>
            </w:sdt>
            <w:bookmarkEnd w:id="5"/>
          </w:p>
        </w:tc>
      </w:tr>
      <w:tr w:rsidR="00803F53" w:rsidRPr="001950F8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43A30BF7" w:rsidR="00386A39" w:rsidRPr="001950F8" w:rsidRDefault="00386A39" w:rsidP="003721C8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1950F8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6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1950F8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1950F8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6" w:displacedByCustomXml="prev"/>
      </w:tr>
      <w:tr w:rsidR="00803F53" w:rsidRPr="001950F8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556F7E7" w14:textId="11EF8F6D" w:rsidR="00386A39" w:rsidRPr="001950F8" w:rsidRDefault="00386A39" w:rsidP="00AD16AB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1950F8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1950F8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1950F8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1950F8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3F53" w:rsidRPr="001950F8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1950F8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1950F8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1950F8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1950F8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1950F8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1950F8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1950F8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1950F8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1950F8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1950F8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7D42A29" w14:textId="77777777" w:rsidR="00386A39" w:rsidRPr="001950F8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803F53" w:rsidRPr="001950F8" w14:paraId="038FAF2F" w14:textId="77777777" w:rsidTr="001950F8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573CCB9A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1950F8"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1950F8"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1000092740 / 2019</w:t>
            </w: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1950F8" w14:paraId="5715A69C" w14:textId="77777777" w:rsidTr="001950F8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525BCA4E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1950F8"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1798561714"/>
                <w:placeholder>
                  <w:docPart w:val="A74B8E214BC1482F9D94439F1878EEA3"/>
                </w:placeholder>
                <w:text/>
              </w:sdtPr>
              <w:sdtContent>
                <w:r w:rsidR="001950F8"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995939/2019</w:t>
                </w:r>
              </w:sdtContent>
            </w:sdt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1950F8" w14:paraId="3F40FAEB" w14:textId="77777777" w:rsidTr="001950F8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2C3B656A" w:rsidR="00386A39" w:rsidRPr="001950F8" w:rsidRDefault="001950F8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266CF9BD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1950F8"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-1666779586"/>
                <w:placeholder>
                  <w:docPart w:val="9B994946889A4D5AAB3EBDE8C30BCAA2"/>
                </w:placeholder>
                <w:text/>
              </w:sdtPr>
              <w:sdtContent>
                <w:r w:rsidR="001950F8"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P.</w:t>
                </w:r>
                <w:r w:rsid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1950F8"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R.</w:t>
                </w:r>
                <w:r w:rsid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1950F8"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M.</w:t>
                </w:r>
                <w:r w:rsid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1950F8"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M.</w:t>
                </w:r>
              </w:sdtContent>
            </w:sdt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803F53" w:rsidRPr="001950F8" w14:paraId="64ED0B9A" w14:textId="77777777" w:rsidTr="001950F8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1950F8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803F53" w:rsidRPr="001950F8" w14:paraId="5909E74A" w14:textId="77777777" w:rsidTr="001950F8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77777777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7D98432C" w:rsidR="00386A39" w:rsidRPr="001950F8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F0591" w:rsidRPr="001950F8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</w:p>
        </w:tc>
      </w:tr>
    </w:tbl>
    <w:p w14:paraId="6BFAE1F0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03F53" w:rsidRPr="001950F8" w14:paraId="1EDDFB21" w14:textId="77777777" w:rsidTr="001950F8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2BAAF26" w14:textId="77777777" w:rsidR="00386A39" w:rsidRPr="001950F8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RELATÓRIO</w:t>
            </w:r>
          </w:p>
        </w:tc>
      </w:tr>
    </w:tbl>
    <w:p w14:paraId="44F7EEEA" w14:textId="77777777" w:rsidR="00386A39" w:rsidRPr="001950F8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955D3F" w14:textId="12D06508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Trata-se de processo de fiscalização, originado por meio de rotin</w:t>
      </w:r>
      <w:r w:rsidR="00AD16AB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 fiscalizatória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em que se averiguou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F0591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1950F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1852530266"/>
          <w:placeholder>
            <w:docPart w:val="ABA7E14F9C714A33BCD5F9D00D52D411"/>
          </w:placeholder>
          <w:text/>
        </w:sdtPr>
        <w:sdtContent>
          <w:r w:rsid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P.</w:t>
          </w:r>
          <w:r w:rsid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R.</w:t>
          </w:r>
          <w:r w:rsid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M.</w:t>
          </w:r>
          <w:r w:rsid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M.</w:t>
          </w:r>
        </w:sdtContent>
      </w:sdt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inscrit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AD16AB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no CAU sob o nº 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1950F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47901840"/>
          <w:placeholder>
            <w:docPart w:val="1CF67228B1DA49F1A21F4BB02388EFC5"/>
          </w:placeholder>
          <w:text/>
        </w:sdtPr>
        <w:sdtContent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A22822-2</w:t>
          </w:r>
        </w:sdtContent>
      </w:sdt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1950F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1359774330"/>
          <w:placeholder>
            <w:docPart w:val="BAC26C4473904D18AA025773CED3A852"/>
          </w:placeholder>
          <w:text/>
        </w:sdtPr>
        <w:sdtContent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426.834.590-68</w:t>
          </w:r>
        </w:sdtContent>
      </w:sdt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não efetuou o Registro de Responsabilidade Técnica – RRT, pertinente à atividade de</w:t>
      </w:r>
      <w:r w:rsidR="00BF059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projeto e </w:t>
      </w:r>
      <w:r w:rsidR="00BE7B4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</w:t>
      </w:r>
      <w:r w:rsidR="00BF059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xecução de edifício efêmero ou instalações efêmeras, estrutura de madeira e instalações elétricas prediais de baixa tensão. O Arquiteto havia elaborado o rascunho dos RRTs 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nº </w:t>
      </w:r>
      <w:r w:rsidR="00BF059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8643108 e 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nº </w:t>
      </w:r>
      <w:r w:rsidR="00BF059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8643365.</w:t>
      </w:r>
    </w:p>
    <w:p w14:paraId="3B535DD9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84420EE" w14:textId="3AAB2DDC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Nos termos do art. 13, da Resolução CAU/BR nº 022/2012, o Agente de Fiscalização do CAU/RS efetuou, em </w:t>
      </w:r>
      <w:r w:rsidR="00BF059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22/10/2019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</w:t>
      </w:r>
      <w:r w:rsidR="00BE7B4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a Notificação Preventiva, 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intimando a parte interessada a adotar, no prazo de 10 (dez) dias, as providências necessárias para regularizar a situação ou apresentar contestação escrita.</w:t>
      </w:r>
    </w:p>
    <w:p w14:paraId="38B00ECC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53474C3" w14:textId="5FC0A4CB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Notificada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BE7B4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em </w:t>
      </w:r>
      <w:r w:rsidR="00BF059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24/10/2019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parte interessada </w:t>
      </w:r>
      <w:r w:rsidR="00BE7B4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58702FB6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2E32EE9" w14:textId="5A72F2BC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Em razão da ausência de regularização da situação averiguada, nos termos do art. 15, da Resolução CAU/BR nº 022/2012, o Agente de Fiscalização do CAU/RS lavrou, em </w:t>
      </w:r>
      <w:r w:rsidR="00BF059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18/12/2019</w:t>
      </w:r>
      <w:r w:rsidR="00BE7B4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o Auto de Infração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e intimou a parte interessada a, no prazo de 10 (dez) dias, efetuar o pagamento da multa aplicada e regularizar a situação averiguada ou apresentar defesa à Comissão de Exercício Profissional – CEP-CAU/RS.</w:t>
      </w:r>
    </w:p>
    <w:p w14:paraId="408B79A9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1C71A24" w14:textId="7C7EE51F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Intimada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BE7B4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em </w:t>
      </w:r>
      <w:r w:rsidR="00BF059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06/01/2020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parte interessada </w:t>
      </w:r>
      <w:r w:rsidR="00BE7B4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0E598714" w14:textId="77777777" w:rsidR="00BF0591" w:rsidRPr="001950F8" w:rsidRDefault="00BF059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B9FBCEB" w14:textId="4E0DCC77" w:rsidR="00BF0591" w:rsidRPr="001950F8" w:rsidRDefault="00BF059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Apesar de não ter enviado nenhuma defesa, o profissional elaborou os RRTs extemporâneos nº 8892607 e 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nº 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8892614. Os quais foram pagos apenas a primeira taxa de expediente. Faltando o pagamento da segunda taxa para o RRT ser considerado válido.</w:t>
      </w:r>
    </w:p>
    <w:p w14:paraId="0E42B770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3AED89E" w14:textId="35B8D1E8" w:rsidR="00BF0591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processo, então, foi submetido à CEP-CAU/RS para julgamento com base no art. 21, da Resolução CAU/BR nº 022/2012, que diz que compete a essa Comissão julgar à revelia a pessoa física ou jurídica autuada que não apresentar defesa</w:t>
      </w:r>
      <w:r w:rsidR="00BE7B41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tempestiva ao auto de infração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5511F0DF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5289D5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É o relatório.</w:t>
      </w:r>
    </w:p>
    <w:p w14:paraId="4F5EB392" w14:textId="77777777" w:rsidR="001950F8" w:rsidRDefault="001950F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F1BD7E7" w14:textId="77777777" w:rsidR="001950F8" w:rsidRPr="001950F8" w:rsidRDefault="001950F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FA9490F" w14:textId="77777777" w:rsidR="00BE7B41" w:rsidRPr="001950F8" w:rsidRDefault="00BE7B41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03F53" w:rsidRPr="001950F8" w14:paraId="42398CB5" w14:textId="77777777" w:rsidTr="001950F8">
        <w:trPr>
          <w:trHeight w:hRule="exact" w:val="312"/>
          <w:jc w:val="center"/>
        </w:trPr>
        <w:tc>
          <w:tcPr>
            <w:tcW w:w="9524" w:type="dxa"/>
            <w:shd w:val="pct5" w:color="auto" w:fill="auto"/>
            <w:vAlign w:val="center"/>
          </w:tcPr>
          <w:p w14:paraId="10810F6D" w14:textId="77777777" w:rsidR="00386A39" w:rsidRPr="001950F8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VOTO FUNDAMENTADO</w:t>
            </w:r>
          </w:p>
        </w:tc>
      </w:tr>
    </w:tbl>
    <w:p w14:paraId="34D7D9DD" w14:textId="77777777" w:rsidR="00386A39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A36C063" w14:textId="77777777" w:rsidR="001950F8" w:rsidRPr="001950F8" w:rsidRDefault="001950F8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CDD285" w14:textId="0E8434EC" w:rsidR="00386A39" w:rsidRPr="001950F8" w:rsidRDefault="00386A39" w:rsidP="001950F8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Da análise do conjunto probatório existente nos autos, depreende-se que</w:t>
      </w:r>
      <w:r w:rsidR="002E3ABD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exerceu atividade </w:t>
      </w:r>
      <w:r w:rsidR="003E7012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 projeto e execução de edifício efêmero ou instalações efêmeras, estrutura de madeira e instalações elétricas prediais de baixa tensão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a qual está sujeita à emissão do respectivo Registro de Responsabilidade Técnica – RRT, conforme o disposto no art. 45, da Lei nº 12.378/2010, que segue:</w:t>
      </w:r>
    </w:p>
    <w:p w14:paraId="0E120CFD" w14:textId="77777777" w:rsidR="00386A39" w:rsidRPr="001950F8" w:rsidRDefault="00386A39" w:rsidP="001950F8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4"/>
        </w:rPr>
      </w:pPr>
      <w:r w:rsidRPr="001950F8">
        <w:rPr>
          <w:rFonts w:ascii="Times New Roman" w:eastAsia="Cambria" w:hAnsi="Times New Roman" w:cs="Times New Roman"/>
          <w:i/>
          <w:color w:val="000000" w:themeColor="text1"/>
          <w:szCs w:val="24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1950F8">
        <w:rPr>
          <w:rFonts w:ascii="Times New Roman" w:eastAsia="Cambria" w:hAnsi="Times New Roman" w:cs="Times New Roman"/>
          <w:i/>
          <w:color w:val="000000" w:themeColor="text1"/>
          <w:szCs w:val="24"/>
        </w:rPr>
        <w:softHyphen/>
        <w:t xml:space="preserve"> RRT.</w:t>
      </w:r>
    </w:p>
    <w:p w14:paraId="1C351FE6" w14:textId="35E64950" w:rsidR="00634AB8" w:rsidRPr="001950F8" w:rsidRDefault="00BE7B41" w:rsidP="001950F8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Ainda que o profissional tenha elaborado o RRT 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nº 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8882338, ele foi cad</w:t>
      </w:r>
      <w:r w:rsidR="00634AB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astrado após visita fiscalizatória dest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e conselho, conforme fotos e </w:t>
      </w:r>
      <w:r w:rsidR="00634AB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relatório de fisc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alização. Por isso, conforme art</w:t>
      </w:r>
      <w:r w:rsidR="00634AB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. 2º e 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art. </w:t>
      </w:r>
      <w:r w:rsidR="00634AB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15º da Resolução CAU/BR nº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634AB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91, temos:</w:t>
      </w:r>
    </w:p>
    <w:p w14:paraId="648C2BA5" w14:textId="194E979D" w:rsidR="00634AB8" w:rsidRPr="001950F8" w:rsidRDefault="00634AB8" w:rsidP="001950F8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4"/>
        </w:rPr>
      </w:pPr>
      <w:r w:rsidRPr="001950F8">
        <w:rPr>
          <w:rFonts w:ascii="Times New Roman" w:eastAsia="Cambria" w:hAnsi="Times New Roman" w:cs="Times New Roman"/>
          <w:i/>
          <w:color w:val="000000" w:themeColor="text1"/>
          <w:szCs w:val="24"/>
        </w:rPr>
        <w:t>Art. 2º O RRT deverá ser efetuado conforme as seguintes condições de tempestividade: (Redação dada pela Resolução CAU/BR n° 184, de 22 de novembro de 2019)</w:t>
      </w:r>
    </w:p>
    <w:p w14:paraId="6975B463" w14:textId="6B8BDA07" w:rsidR="00634AB8" w:rsidRPr="001950F8" w:rsidRDefault="00634AB8" w:rsidP="001950F8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4"/>
        </w:rPr>
      </w:pPr>
      <w:r w:rsidRPr="001950F8">
        <w:rPr>
          <w:rFonts w:ascii="Times New Roman" w:eastAsia="Cambria" w:hAnsi="Times New Roman" w:cs="Times New Roman"/>
          <w:i/>
          <w:color w:val="000000" w:themeColor="text1"/>
          <w:szCs w:val="24"/>
        </w:rPr>
        <w:t xml:space="preserve">I – quando se tratar de atividade técnica do Item 2 (Grupo “Execução”) do art. 3° da Resolução CAU/BR n° 21, de 2012, o RRT </w:t>
      </w:r>
      <w:r w:rsidRPr="001950F8">
        <w:rPr>
          <w:rFonts w:ascii="Times New Roman" w:eastAsia="Cambria" w:hAnsi="Times New Roman" w:cs="Times New Roman"/>
          <w:i/>
          <w:color w:val="000000" w:themeColor="text1"/>
          <w:szCs w:val="24"/>
          <w:u w:val="single"/>
        </w:rPr>
        <w:t>deverá ser efetuado antes do início da atividade</w:t>
      </w:r>
      <w:r w:rsidRPr="001950F8">
        <w:rPr>
          <w:rFonts w:ascii="Times New Roman" w:eastAsia="Cambria" w:hAnsi="Times New Roman" w:cs="Times New Roman"/>
          <w:i/>
          <w:color w:val="000000" w:themeColor="text1"/>
          <w:szCs w:val="24"/>
        </w:rPr>
        <w:t xml:space="preserve">; (Redação dada pela Resolução CAU/BR n° 184, de 22 de novembro de 2019) </w:t>
      </w:r>
      <w:r w:rsidR="007F6F71" w:rsidRPr="001950F8">
        <w:rPr>
          <w:rFonts w:ascii="Times New Roman" w:eastAsia="Cambria" w:hAnsi="Times New Roman" w:cs="Times New Roman"/>
          <w:i/>
          <w:color w:val="000000" w:themeColor="text1"/>
          <w:szCs w:val="24"/>
        </w:rPr>
        <w:t>[grifo nosso]</w:t>
      </w:r>
    </w:p>
    <w:p w14:paraId="771B2F6F" w14:textId="26A06551" w:rsidR="00634AB8" w:rsidRPr="001950F8" w:rsidRDefault="00634AB8" w:rsidP="001950F8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4"/>
        </w:rPr>
      </w:pPr>
      <w:r w:rsidRPr="001950F8">
        <w:rPr>
          <w:rFonts w:ascii="Times New Roman" w:eastAsia="Cambria" w:hAnsi="Times New Roman" w:cs="Times New Roman"/>
          <w:i/>
          <w:color w:val="000000" w:themeColor="text1"/>
          <w:szCs w:val="24"/>
        </w:rPr>
        <w:t>(...)</w:t>
      </w:r>
    </w:p>
    <w:p w14:paraId="3D157513" w14:textId="63962A35" w:rsidR="00634AB8" w:rsidRPr="001950F8" w:rsidRDefault="00634AB8" w:rsidP="001950F8">
      <w:pPr>
        <w:tabs>
          <w:tab w:val="left" w:pos="2268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i/>
          <w:color w:val="000000" w:themeColor="text1"/>
          <w:szCs w:val="24"/>
        </w:rPr>
        <w:t>Art. 15. O RRT referente a atividade técnica de arquitetura e urbanismo, quando efetuado em desconformidade com as condições estabelecidas no art. 2° desta Resolução, será considerado registro extemporâneo e regular-se-á pelas disposições deste capítulo.</w:t>
      </w:r>
    </w:p>
    <w:p w14:paraId="32092CE5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averiguada.</w:t>
      </w:r>
    </w:p>
    <w:p w14:paraId="250C1B7E" w14:textId="77777777" w:rsidR="00386A39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17F7F63" w14:textId="77777777" w:rsidR="001950F8" w:rsidRPr="001950F8" w:rsidRDefault="001950F8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03F53" w:rsidRPr="001950F8" w14:paraId="4B62E1C7" w14:textId="77777777" w:rsidTr="001950F8">
        <w:trPr>
          <w:trHeight w:hRule="exact" w:val="312"/>
          <w:jc w:val="center"/>
        </w:trPr>
        <w:tc>
          <w:tcPr>
            <w:tcW w:w="9382" w:type="dxa"/>
            <w:shd w:val="pct5" w:color="auto" w:fill="auto"/>
            <w:vAlign w:val="center"/>
          </w:tcPr>
          <w:p w14:paraId="755EA813" w14:textId="77777777" w:rsidR="00386A39" w:rsidRPr="001950F8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1950F8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CONCLUSÃO</w:t>
            </w:r>
          </w:p>
        </w:tc>
      </w:tr>
    </w:tbl>
    <w:p w14:paraId="2B7C7951" w14:textId="77777777" w:rsidR="00386A39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346E89C" w14:textId="77777777" w:rsidR="001950F8" w:rsidRPr="001950F8" w:rsidRDefault="001950F8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146F316" w14:textId="6FADEE7C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Deste modo, considerando que até a presente data, não houve a regula</w:t>
      </w:r>
      <w:r w:rsidR="003E7012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rização da situação averiguada</w:t>
      </w:r>
      <w:r w:rsidR="00831E0B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opino pela manutenção do Auto de Infração nº 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1950F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1950F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1000092740 / 2019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702245658"/>
          <w:placeholder>
            <w:docPart w:val="896D5F6A65604D88BD5F7FF1AB59B58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1950F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-1142578356"/>
          <w:placeholder>
            <w:docPart w:val="FE2E41DBEBA54CA08550B00772DEC697"/>
          </w:placeholder>
          <w:text/>
        </w:sdtPr>
        <w:sdtContent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P.</w:t>
          </w:r>
          <w:r w:rsid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R.</w:t>
          </w:r>
          <w:r w:rsid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M.</w:t>
          </w:r>
          <w:r w:rsid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M.</w:t>
          </w:r>
        </w:sdtContent>
      </w:sdt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1950F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1465691805"/>
          <w:placeholder>
            <w:docPart w:val="FD868D54B12541239A74A68F72214EB1"/>
          </w:placeholder>
          <w:text/>
        </w:sdtPr>
        <w:sdtContent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A22822-2</w:t>
          </w:r>
        </w:sdtContent>
      </w:sdt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incorreu em infração ao art. 35, inciso IV, da Resolução CAU/BR nº 022/2012, por ter exercido atividade sujeita à fiscalização, sem ter emitido o</w:t>
      </w:r>
      <w:r w:rsidR="003E7012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respectivo</w:t>
      </w:r>
      <w:r w:rsidR="003E7012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RRT</w:t>
      </w:r>
      <w:r w:rsidR="003E7012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s</w: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48EF9552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A4048FA" w14:textId="45DC3F00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</w:t>
      </w:r>
      <w:r w:rsidR="00831E0B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Infração do presente processo.</w:t>
      </w:r>
    </w:p>
    <w:p w14:paraId="7F3C5EA8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A0849F1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B098695" w14:textId="11978AC8" w:rsidR="00386A39" w:rsidRPr="001950F8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3E7012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</w:t>
      </w:r>
      <w:r w:rsidR="00831E0B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3 de </w:t>
      </w:r>
      <w:r w:rsidR="003E7012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dezembro</w:t>
      </w:r>
      <w:r w:rsidR="00831E0B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de 2020</w:t>
      </w:r>
      <w:r w:rsid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777CC869" w14:textId="77777777" w:rsidR="00386A39" w:rsidRPr="001950F8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14C86" w14:textId="77777777" w:rsidR="00386A39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EDABAFB" w14:textId="77777777" w:rsidR="001950F8" w:rsidRDefault="001950F8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843F10C" w14:textId="77777777" w:rsidR="001950F8" w:rsidRDefault="001950F8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183263C" w14:textId="77777777" w:rsidR="001950F8" w:rsidRPr="001950F8" w:rsidRDefault="001950F8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D816534" w14:textId="7EA30361" w:rsidR="00386A39" w:rsidRPr="001950F8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relator </w:instrText>
      </w:r>
      <w:r w:rsidR="001950F8"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lator do processo"/>
          <w:tag w:val="Relator do processo"/>
          <w:id w:val="1524747416"/>
          <w:placeholder>
            <w:docPart w:val="96449606D4E64631945755C15FBFB7B3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Content>
          <w:r w:rsidR="001950F8" w:rsidRPr="001950F8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HELENICE MACEDO DO COUTO</w:t>
          </w:r>
        </w:sdtContent>
      </w:sdt>
      <w:r w:rsidRPr="001950F8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</w:p>
    <w:p w14:paraId="510F82C0" w14:textId="7076F67B" w:rsidR="00386A39" w:rsidRPr="001950F8" w:rsidRDefault="001950F8" w:rsidP="00583CCC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1950F8" w:rsidSect="00E27E3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bookmarkStart w:id="7" w:name="_GoBack"/>
      <w:bookmarkEnd w:id="7"/>
      <w: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Conselheira Relatora</w:t>
      </w:r>
    </w:p>
    <w:p w14:paraId="6CF04C8E" w14:textId="77777777" w:rsidR="00386A39" w:rsidRPr="001950F8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1950F8" w:rsidRDefault="001950F8">
      <w:pPr>
        <w:rPr>
          <w:rFonts w:ascii="Times New Roman" w:hAnsi="Times New Roman" w:cs="Times New Roman"/>
          <w:sz w:val="24"/>
          <w:szCs w:val="24"/>
        </w:rPr>
      </w:pPr>
    </w:p>
    <w:sectPr w:rsidR="00480366" w:rsidRPr="001950F8" w:rsidSect="005D2B35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36D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D5582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163CCF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7B035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C9FC761" w14:textId="77777777" w:rsidR="00386A39" w:rsidRDefault="00386A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E0BB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6B4E16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9F67E6" w14:textId="77777777" w:rsidR="00386A39" w:rsidRPr="003F1946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61CE73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3A0133" w14:textId="77777777" w:rsidR="00386A39" w:rsidRDefault="00386A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1247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D38761A" wp14:editId="4A177A3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4011E7D" w14:textId="77777777" w:rsidR="00386A39" w:rsidRDefault="00386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9CF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1B887B8" wp14:editId="1F3B5B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632C4" w14:textId="77777777" w:rsidR="00386A39" w:rsidRDefault="00386A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141FB5"/>
    <w:rsid w:val="00167A33"/>
    <w:rsid w:val="001950F8"/>
    <w:rsid w:val="002D765E"/>
    <w:rsid w:val="002E3ABD"/>
    <w:rsid w:val="003721C8"/>
    <w:rsid w:val="00386A39"/>
    <w:rsid w:val="003E7012"/>
    <w:rsid w:val="0041232B"/>
    <w:rsid w:val="004B47BE"/>
    <w:rsid w:val="00583CCC"/>
    <w:rsid w:val="00634AB8"/>
    <w:rsid w:val="006D144E"/>
    <w:rsid w:val="007140DC"/>
    <w:rsid w:val="00744FBB"/>
    <w:rsid w:val="007652C1"/>
    <w:rsid w:val="007F6F71"/>
    <w:rsid w:val="00803F53"/>
    <w:rsid w:val="00831876"/>
    <w:rsid w:val="00831E0B"/>
    <w:rsid w:val="008C17AB"/>
    <w:rsid w:val="00A255EC"/>
    <w:rsid w:val="00AA6215"/>
    <w:rsid w:val="00AB6E2D"/>
    <w:rsid w:val="00AD16AB"/>
    <w:rsid w:val="00B140C7"/>
    <w:rsid w:val="00BA54FC"/>
    <w:rsid w:val="00BE7B41"/>
    <w:rsid w:val="00BF0591"/>
    <w:rsid w:val="00C9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3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96D5F6A65604D88BD5F7FF1AB59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FEEA1-6C11-4E52-9308-A35892F93564}"/>
      </w:docPartPr>
      <w:docPartBody>
        <w:p w:rsidR="00BE661C" w:rsidRDefault="00C0162F" w:rsidP="00C0162F">
          <w:pPr>
            <w:pStyle w:val="896D5F6A65604D88BD5F7FF1AB59B58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74B8E214BC1482F9D94439F1878EE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71C824-C931-4D83-B2DE-295608337CF1}"/>
      </w:docPartPr>
      <w:docPartBody>
        <w:p w:rsidR="00000000" w:rsidRDefault="008347B0" w:rsidP="008347B0">
          <w:pPr>
            <w:pStyle w:val="A74B8E214BC1482F9D94439F1878EEA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B994946889A4D5AAB3EBDE8C30BC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81586D-E17C-4C92-9024-3D18E1D32842}"/>
      </w:docPartPr>
      <w:docPartBody>
        <w:p w:rsidR="00000000" w:rsidRDefault="008347B0" w:rsidP="008347B0">
          <w:pPr>
            <w:pStyle w:val="9B994946889A4D5AAB3EBDE8C30BCAA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BA7E14F9C714A33BCD5F9D00D52D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140A00-A52D-4FE4-AE12-F4CC3FB6F778}"/>
      </w:docPartPr>
      <w:docPartBody>
        <w:p w:rsidR="00000000" w:rsidRDefault="008347B0" w:rsidP="008347B0">
          <w:pPr>
            <w:pStyle w:val="ABA7E14F9C714A33BCD5F9D00D52D41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F67228B1DA49F1A21F4BB02388EF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0F5B5-EEED-4670-A7F7-5B05E899430D}"/>
      </w:docPartPr>
      <w:docPartBody>
        <w:p w:rsidR="00000000" w:rsidRDefault="008347B0" w:rsidP="008347B0">
          <w:pPr>
            <w:pStyle w:val="1CF67228B1DA49F1A21F4BB02388EFC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C26C4473904D18AA025773CED3A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A469DD-2BFC-4AAB-8178-B7151949A311}"/>
      </w:docPartPr>
      <w:docPartBody>
        <w:p w:rsidR="00000000" w:rsidRDefault="008347B0" w:rsidP="008347B0">
          <w:pPr>
            <w:pStyle w:val="BAC26C4473904D18AA025773CED3A852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2E41DBEBA54CA08550B00772DEC6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B506A-C268-4FA7-8EE7-BCC5A5A5CF18}"/>
      </w:docPartPr>
      <w:docPartBody>
        <w:p w:rsidR="00000000" w:rsidRDefault="008347B0" w:rsidP="008347B0">
          <w:pPr>
            <w:pStyle w:val="FE2E41DBEBA54CA08550B00772DEC69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868D54B12541239A74A68F72214E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12D886-5097-42AC-9D0A-BCE1FC7AC7EC}"/>
      </w:docPartPr>
      <w:docPartBody>
        <w:p w:rsidR="00000000" w:rsidRDefault="008347B0" w:rsidP="008347B0">
          <w:pPr>
            <w:pStyle w:val="FD868D54B12541239A74A68F72214EB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6449606D4E64631945755C15FBFB7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67ABA5-1DEA-4FF1-84EC-B6D5008F9B71}"/>
      </w:docPartPr>
      <w:docPartBody>
        <w:p w:rsidR="00000000" w:rsidRDefault="008347B0" w:rsidP="008347B0">
          <w:pPr>
            <w:pStyle w:val="96449606D4E64631945755C15FBFB7B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13461D"/>
    <w:rsid w:val="005169BD"/>
    <w:rsid w:val="006F5C58"/>
    <w:rsid w:val="008347B0"/>
    <w:rsid w:val="00BE661C"/>
    <w:rsid w:val="00C0162F"/>
    <w:rsid w:val="00C23E56"/>
    <w:rsid w:val="00DD41C2"/>
    <w:rsid w:val="00E02DF2"/>
    <w:rsid w:val="00E660E1"/>
    <w:rsid w:val="00FB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347B0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67415CFBEFF649F8BF99CCB80DE93A6A">
    <w:name w:val="67415CFBEFF649F8BF99CCB80DE93A6A"/>
    <w:rsid w:val="0013461D"/>
  </w:style>
  <w:style w:type="paragraph" w:customStyle="1" w:styleId="20FEE2B46614439B934D103150A703C1">
    <w:name w:val="20FEE2B46614439B934D103150A703C1"/>
    <w:rsid w:val="0013461D"/>
  </w:style>
  <w:style w:type="paragraph" w:customStyle="1" w:styleId="AEAFC45CB6044AB5B042323CC655B6FE">
    <w:name w:val="AEAFC45CB6044AB5B042323CC655B6FE"/>
    <w:rsid w:val="0013461D"/>
  </w:style>
  <w:style w:type="paragraph" w:customStyle="1" w:styleId="988BB2BF99FA48A6BC834A5D9C004475">
    <w:name w:val="988BB2BF99FA48A6BC834A5D9C004475"/>
    <w:rsid w:val="0013461D"/>
  </w:style>
  <w:style w:type="paragraph" w:customStyle="1" w:styleId="793ADC75CF53406C972A2474683A141F">
    <w:name w:val="793ADC75CF53406C972A2474683A141F"/>
    <w:rsid w:val="0013461D"/>
  </w:style>
  <w:style w:type="paragraph" w:customStyle="1" w:styleId="E8EF239C201C46A6A5148AAD9701819E">
    <w:name w:val="E8EF239C201C46A6A5148AAD9701819E"/>
    <w:rsid w:val="0013461D"/>
  </w:style>
  <w:style w:type="paragraph" w:customStyle="1" w:styleId="B1F9A7C8D4CE49E994E0DC46FA5D69E9">
    <w:name w:val="B1F9A7C8D4CE49E994E0DC46FA5D69E9"/>
    <w:rsid w:val="0013461D"/>
  </w:style>
  <w:style w:type="paragraph" w:customStyle="1" w:styleId="D7B1033EE287404594FD4CD8096D7B02">
    <w:name w:val="D7B1033EE287404594FD4CD8096D7B02"/>
    <w:rsid w:val="0013461D"/>
  </w:style>
  <w:style w:type="paragraph" w:customStyle="1" w:styleId="AA17D2558527403BBC0399191B7F5DCC">
    <w:name w:val="AA17D2558527403BBC0399191B7F5DCC"/>
    <w:rsid w:val="0013461D"/>
  </w:style>
  <w:style w:type="paragraph" w:customStyle="1" w:styleId="96D1B28D0B4747A182098F4330CC3F7C">
    <w:name w:val="96D1B28D0B4747A182098F4330CC3F7C"/>
    <w:rsid w:val="0013461D"/>
  </w:style>
  <w:style w:type="paragraph" w:customStyle="1" w:styleId="A450A760823742A798E8B5D50C793B8B">
    <w:name w:val="A450A760823742A798E8B5D50C793B8B"/>
    <w:rsid w:val="0013461D"/>
  </w:style>
  <w:style w:type="paragraph" w:customStyle="1" w:styleId="9298D5F50EE94950BBEFD8EB059C95F1">
    <w:name w:val="9298D5F50EE94950BBEFD8EB059C95F1"/>
    <w:rsid w:val="0013461D"/>
  </w:style>
  <w:style w:type="paragraph" w:customStyle="1" w:styleId="55272F2912A448B693ACB00D2A7BE2D7">
    <w:name w:val="55272F2912A448B693ACB00D2A7BE2D7"/>
    <w:rsid w:val="0013461D"/>
  </w:style>
  <w:style w:type="paragraph" w:customStyle="1" w:styleId="E109BD86BB054834A7FF69B6C5BAE9C1">
    <w:name w:val="E109BD86BB054834A7FF69B6C5BAE9C1"/>
    <w:rsid w:val="0013461D"/>
  </w:style>
  <w:style w:type="paragraph" w:customStyle="1" w:styleId="ED96ACD7AB6543F6BA9C57D7297987FE">
    <w:name w:val="ED96ACD7AB6543F6BA9C57D7297987FE"/>
    <w:rsid w:val="0013461D"/>
  </w:style>
  <w:style w:type="paragraph" w:customStyle="1" w:styleId="0E57F3A76FF144D9BBD0629A47015CA4">
    <w:name w:val="0E57F3A76FF144D9BBD0629A47015CA4"/>
    <w:rsid w:val="0013461D"/>
  </w:style>
  <w:style w:type="paragraph" w:customStyle="1" w:styleId="7DE86684532046419B63F8BEF5B75141">
    <w:name w:val="7DE86684532046419B63F8BEF5B75141"/>
    <w:rsid w:val="0013461D"/>
  </w:style>
  <w:style w:type="paragraph" w:customStyle="1" w:styleId="D4B3EFFB62914D71A4910A7CA51BF1A4">
    <w:name w:val="D4B3EFFB62914D71A4910A7CA51BF1A4"/>
    <w:rsid w:val="0013461D"/>
  </w:style>
  <w:style w:type="paragraph" w:customStyle="1" w:styleId="59D140081F7B4594B15BF6EF43132C09">
    <w:name w:val="59D140081F7B4594B15BF6EF43132C09"/>
    <w:rsid w:val="0013461D"/>
  </w:style>
  <w:style w:type="paragraph" w:customStyle="1" w:styleId="E3C4C16B797B40C48E3C489AD28AB968">
    <w:name w:val="E3C4C16B797B40C48E3C489AD28AB968"/>
    <w:rsid w:val="0013461D"/>
  </w:style>
  <w:style w:type="paragraph" w:customStyle="1" w:styleId="F43C323368F94405959CBEB9BC21477A">
    <w:name w:val="F43C323368F94405959CBEB9BC21477A"/>
    <w:rsid w:val="005169BD"/>
  </w:style>
  <w:style w:type="paragraph" w:customStyle="1" w:styleId="547D56E0038A48B8816C411D51C28E2E">
    <w:name w:val="547D56E0038A48B8816C411D51C28E2E"/>
    <w:rsid w:val="005169BD"/>
  </w:style>
  <w:style w:type="paragraph" w:customStyle="1" w:styleId="407D6F919DF8481DABBD487B918CEE87">
    <w:name w:val="407D6F919DF8481DABBD487B918CEE87"/>
    <w:rsid w:val="005169BD"/>
  </w:style>
  <w:style w:type="paragraph" w:customStyle="1" w:styleId="8A733B6F25FB42EFB69DE5E268AFDD1B">
    <w:name w:val="8A733B6F25FB42EFB69DE5E268AFDD1B"/>
    <w:rsid w:val="005169BD"/>
  </w:style>
  <w:style w:type="paragraph" w:customStyle="1" w:styleId="7F66F80EBBA94C82AF2BFF815A822E54">
    <w:name w:val="7F66F80EBBA94C82AF2BFF815A822E54"/>
    <w:rsid w:val="005169BD"/>
  </w:style>
  <w:style w:type="paragraph" w:customStyle="1" w:styleId="A443FBE227F5480EAD42ED295D512BF8">
    <w:name w:val="A443FBE227F5480EAD42ED295D512BF8"/>
    <w:rsid w:val="005169BD"/>
  </w:style>
  <w:style w:type="paragraph" w:customStyle="1" w:styleId="EA5E3645DB9C47B69D7176EE8B695B50">
    <w:name w:val="EA5E3645DB9C47B69D7176EE8B695B50"/>
    <w:rsid w:val="005169BD"/>
  </w:style>
  <w:style w:type="paragraph" w:customStyle="1" w:styleId="1CEF5861DF2E4745B595B3FF54C4BECE">
    <w:name w:val="1CEF5861DF2E4745B595B3FF54C4BECE"/>
    <w:rsid w:val="005169BD"/>
  </w:style>
  <w:style w:type="paragraph" w:customStyle="1" w:styleId="F0D651C84AA9487F85AF91707769132B">
    <w:name w:val="F0D651C84AA9487F85AF91707769132B"/>
    <w:rsid w:val="005169BD"/>
  </w:style>
  <w:style w:type="paragraph" w:customStyle="1" w:styleId="DA4C39D8D4AD4FAC830DA14B5D4B6553">
    <w:name w:val="DA4C39D8D4AD4FAC830DA14B5D4B6553"/>
    <w:rsid w:val="005169BD"/>
  </w:style>
  <w:style w:type="paragraph" w:customStyle="1" w:styleId="82590D50137D477BBFD47B581192A7EF">
    <w:name w:val="82590D50137D477BBFD47B581192A7EF"/>
    <w:rsid w:val="005169BD"/>
  </w:style>
  <w:style w:type="paragraph" w:customStyle="1" w:styleId="11E68E91277F42F8831739348D2C5B00">
    <w:name w:val="11E68E91277F42F8831739348D2C5B00"/>
    <w:rsid w:val="005169BD"/>
  </w:style>
  <w:style w:type="paragraph" w:customStyle="1" w:styleId="45A05A04122540499BBD8BCC50D5D200">
    <w:name w:val="45A05A04122540499BBD8BCC50D5D200"/>
    <w:rsid w:val="005169BD"/>
  </w:style>
  <w:style w:type="paragraph" w:customStyle="1" w:styleId="4180DAB04E504089BA65AEA38D7CAF6B">
    <w:name w:val="4180DAB04E504089BA65AEA38D7CAF6B"/>
    <w:rsid w:val="005169BD"/>
  </w:style>
  <w:style w:type="paragraph" w:customStyle="1" w:styleId="E5CFE2502C8E44088F7DDA1F3128517C">
    <w:name w:val="E5CFE2502C8E44088F7DDA1F3128517C"/>
    <w:rsid w:val="005169BD"/>
  </w:style>
  <w:style w:type="paragraph" w:customStyle="1" w:styleId="A74B8E214BC1482F9D94439F1878EEA3">
    <w:name w:val="A74B8E214BC1482F9D94439F1878EEA3"/>
    <w:rsid w:val="008347B0"/>
  </w:style>
  <w:style w:type="paragraph" w:customStyle="1" w:styleId="9B994946889A4D5AAB3EBDE8C30BCAA2">
    <w:name w:val="9B994946889A4D5AAB3EBDE8C30BCAA2"/>
    <w:rsid w:val="008347B0"/>
  </w:style>
  <w:style w:type="paragraph" w:customStyle="1" w:styleId="ABA7E14F9C714A33BCD5F9D00D52D411">
    <w:name w:val="ABA7E14F9C714A33BCD5F9D00D52D411"/>
    <w:rsid w:val="008347B0"/>
  </w:style>
  <w:style w:type="paragraph" w:customStyle="1" w:styleId="1CF67228B1DA49F1A21F4BB02388EFC5">
    <w:name w:val="1CF67228B1DA49F1A21F4BB02388EFC5"/>
    <w:rsid w:val="008347B0"/>
  </w:style>
  <w:style w:type="paragraph" w:customStyle="1" w:styleId="BAC26C4473904D18AA025773CED3A852">
    <w:name w:val="BAC26C4473904D18AA025773CED3A852"/>
    <w:rsid w:val="008347B0"/>
  </w:style>
  <w:style w:type="paragraph" w:customStyle="1" w:styleId="FE2E41DBEBA54CA08550B00772DEC697">
    <w:name w:val="FE2E41DBEBA54CA08550B00772DEC697"/>
    <w:rsid w:val="008347B0"/>
  </w:style>
  <w:style w:type="paragraph" w:customStyle="1" w:styleId="FD868D54B12541239A74A68F72214EB1">
    <w:name w:val="FD868D54B12541239A74A68F72214EB1"/>
    <w:rsid w:val="008347B0"/>
  </w:style>
  <w:style w:type="paragraph" w:customStyle="1" w:styleId="96449606D4E64631945755C15FBFB7B3">
    <w:name w:val="96449606D4E64631945755C15FBFB7B3"/>
    <w:rsid w:val="008347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2</cp:revision>
  <dcterms:created xsi:type="dcterms:W3CDTF">2020-12-07T17:01:00Z</dcterms:created>
  <dcterms:modified xsi:type="dcterms:W3CDTF">2020-12-07T17:01:00Z</dcterms:modified>
</cp:coreProperties>
</file>