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637F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1000021644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F329D">
            <w:rPr>
              <w:rFonts w:ascii="Calibri" w:hAnsi="Calibri"/>
              <w:sz w:val="22"/>
              <w:szCs w:val="22"/>
            </w:rPr>
            <w:t>5</w:t>
          </w:r>
          <w:r w:rsidR="004637FE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4637FE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37FE">
            <w:rPr>
              <w:rFonts w:ascii="Calibri" w:hAnsi="Calibri"/>
              <w:b/>
              <w:sz w:val="22"/>
              <w:szCs w:val="22"/>
            </w:rPr>
            <w:t>154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4637FE">
        <w:rPr>
          <w:rFonts w:ascii="Calibri" w:hAnsi="Calibri"/>
          <w:b/>
          <w:sz w:val="22"/>
          <w:szCs w:val="22"/>
        </w:rPr>
        <w:t>1644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4637FE">
        <w:rPr>
          <w:rFonts w:ascii="Calibri" w:hAnsi="Calibri"/>
          <w:sz w:val="22"/>
          <w:szCs w:val="22"/>
        </w:rPr>
        <w:t xml:space="preserve">a pessoa jurídica </w:t>
      </w:r>
      <w:proofErr w:type="spellStart"/>
      <w:r w:rsidR="004637FE">
        <w:rPr>
          <w:rFonts w:ascii="Calibri" w:hAnsi="Calibri"/>
          <w:sz w:val="22"/>
          <w:szCs w:val="22"/>
        </w:rPr>
        <w:t>Arqui</w:t>
      </w:r>
      <w:r w:rsidR="00A26176">
        <w:rPr>
          <w:rFonts w:ascii="Calibri" w:hAnsi="Calibri"/>
          <w:sz w:val="22"/>
          <w:szCs w:val="22"/>
        </w:rPr>
        <w:t>-</w:t>
      </w:r>
      <w:r w:rsidR="004637FE">
        <w:rPr>
          <w:rFonts w:ascii="Calibri" w:hAnsi="Calibri"/>
          <w:sz w:val="22"/>
          <w:szCs w:val="22"/>
        </w:rPr>
        <w:t>Casa</w:t>
      </w:r>
      <w:proofErr w:type="spellEnd"/>
      <w:r w:rsidR="004637FE">
        <w:rPr>
          <w:rFonts w:ascii="Calibri" w:hAnsi="Calibri"/>
          <w:sz w:val="22"/>
          <w:szCs w:val="22"/>
        </w:rPr>
        <w:t xml:space="preserve"> Administradora e Incorporadora de Imóveis </w:t>
      </w:r>
      <w:proofErr w:type="spellStart"/>
      <w:r w:rsidR="004637FE">
        <w:rPr>
          <w:rFonts w:ascii="Calibri" w:hAnsi="Calibri"/>
          <w:sz w:val="22"/>
          <w:szCs w:val="22"/>
        </w:rPr>
        <w:t>Ltda</w:t>
      </w:r>
      <w:proofErr w:type="spellEnd"/>
      <w:r w:rsidR="00A26176">
        <w:rPr>
          <w:rFonts w:ascii="Calibri" w:hAnsi="Calibri"/>
          <w:sz w:val="22"/>
          <w:szCs w:val="22"/>
        </w:rPr>
        <w:t>, com sede no município de Canoas/RS</w:t>
      </w:r>
      <w:r>
        <w:rPr>
          <w:rFonts w:ascii="Calibri" w:hAnsi="Calibri"/>
          <w:sz w:val="22"/>
          <w:szCs w:val="22"/>
        </w:rPr>
        <w:t xml:space="preserve">. </w:t>
      </w:r>
    </w:p>
    <w:p w:rsidR="00A26176" w:rsidRDefault="00A26176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Notificada por ausência de registro no CAU/RS, em 22/06/2015, a pessoa jurídica interessada deu início ao processo de regularização. Sem atentar para esse fato, a Unidade de Fiscalização lavrou o auto de infração no momento em que a empresa buscava regularizar-se. Pelos documentos, observa-se que o auto de infração foi recebido na sede da empresa dois dias após ter sido concluído o registro junto ao CAU/RS.</w:t>
      </w:r>
    </w:p>
    <w:p w:rsidR="00031684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31684">
        <w:rPr>
          <w:rFonts w:ascii="Calibri" w:hAnsi="Calibri"/>
          <w:sz w:val="22"/>
          <w:szCs w:val="22"/>
        </w:rPr>
        <w:t xml:space="preserve">o auto de infração seja cancelado 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031684">
        <w:rPr>
          <w:rFonts w:ascii="Calibri" w:hAnsi="Calibri"/>
          <w:sz w:val="22"/>
          <w:szCs w:val="22"/>
        </w:rPr>
        <w:t xml:space="preserve">. </w:t>
      </w:r>
    </w:p>
    <w:p w:rsidR="00031684" w:rsidRDefault="00031684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outro lado, verifica-se que o processo administrativo traz relatório de fiscalização do Ministério do Trabalho e Emprego (fls. 03 a 20) que certificam a ocorrência de acidente fatal de trabalhador em obra executada pela </w:t>
      </w:r>
      <w:proofErr w:type="spellStart"/>
      <w:r>
        <w:rPr>
          <w:rFonts w:ascii="Calibri" w:hAnsi="Calibri"/>
          <w:sz w:val="22"/>
          <w:szCs w:val="22"/>
        </w:rPr>
        <w:t>Arqui-Casa</w:t>
      </w:r>
      <w:proofErr w:type="spellEnd"/>
      <w:r>
        <w:rPr>
          <w:rFonts w:ascii="Calibri" w:hAnsi="Calibri"/>
          <w:sz w:val="22"/>
          <w:szCs w:val="22"/>
        </w:rPr>
        <w:t xml:space="preserve"> Administradora e Incorporadora de Imóveis Ltda. Verifica-se, ainda, que a obra fiscalizada deixava de observar as normas legais e técnicas pertinentes à segurança e medicina do trabalho. </w:t>
      </w:r>
    </w:p>
    <w:p w:rsidR="00B93301" w:rsidRDefault="00031684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razão destes fatos e que a pessoa jurídica possui responsável técnico arquiteto e urbanista,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a Assessoria Jurídica opina pelo arquivamento do processo de fiscalização</w:t>
      </w:r>
      <w:r w:rsidR="00CF12AF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CF12AF">
        <w:rPr>
          <w:rFonts w:ascii="Calibri" w:hAnsi="Calibri"/>
          <w:sz w:val="22"/>
          <w:szCs w:val="22"/>
        </w:rPr>
        <w:t xml:space="preserve"> sem prejuízo de que, após o arquivamento, seja </w:t>
      </w:r>
      <w:r>
        <w:rPr>
          <w:rFonts w:ascii="Calibri" w:hAnsi="Calibri"/>
          <w:sz w:val="22"/>
          <w:szCs w:val="22"/>
        </w:rPr>
        <w:t>o mesmo levado ao conhecimento da</w:t>
      </w:r>
      <w:r w:rsidR="00CF12AF">
        <w:rPr>
          <w:rFonts w:ascii="Calibri" w:hAnsi="Calibri"/>
          <w:sz w:val="22"/>
          <w:szCs w:val="22"/>
        </w:rPr>
        <w:t xml:space="preserve"> Presidência do CAU/RS para, se for do interesse, submetê-lo ao juízo de admissibilidade da Comissão de Ética e Disciplina</w:t>
      </w:r>
      <w:r w:rsidR="00BC624C">
        <w:rPr>
          <w:rFonts w:ascii="Calibri" w:hAnsi="Calibri"/>
          <w:sz w:val="22"/>
          <w:szCs w:val="22"/>
        </w:rPr>
        <w:t xml:space="preserve"> em razão de que o responsável técnico pode ter incorrido em infração disciplinar prevista no art. 18, IX, da Lei 12.378/2010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19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154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1000021644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031684">
            <w:rPr>
              <w:rFonts w:ascii="Calibri" w:hAnsi="Calibri"/>
              <w:sz w:val="22"/>
              <w:szCs w:val="22"/>
            </w:rPr>
            <w:t>Arqui</w:t>
          </w:r>
          <w:proofErr w:type="spellEnd"/>
          <w:r w:rsidR="00031684">
            <w:rPr>
              <w:rFonts w:ascii="Calibri" w:hAnsi="Calibri"/>
              <w:sz w:val="22"/>
              <w:szCs w:val="22"/>
            </w:rPr>
            <w:t xml:space="preserve"> Casa Administradora e Incorporadora de Imóveis Ltda.</w:t>
          </w:r>
        </w:sdtContent>
      </w:sdt>
    </w:p>
    <w:p w:rsidR="00031684" w:rsidRDefault="0003168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31684" w:rsidRDefault="00031684" w:rsidP="0003168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1000021644/2015 </w:t>
      </w:r>
      <w:r>
        <w:rPr>
          <w:rFonts w:ascii="Calibri" w:hAnsi="Calibri"/>
          <w:sz w:val="22"/>
          <w:szCs w:val="22"/>
        </w:rPr>
        <w:t xml:space="preserve">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Arqui-Casa</w:t>
      </w:r>
      <w:proofErr w:type="spellEnd"/>
      <w:r>
        <w:rPr>
          <w:rFonts w:ascii="Calibri" w:hAnsi="Calibri"/>
          <w:sz w:val="22"/>
          <w:szCs w:val="22"/>
        </w:rPr>
        <w:t xml:space="preserve"> Administradora e Incorporadora de Imóveis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>, com sede no município de Canoas/RS. Notificada por ausência de registro no CAU/RS, em 22/06/2015, a pessoa jurídica interessada deu início ao processo de regularização. Sem atentar para esse fato, a Unidade de Fiscalização lavrou o auto de infração no momento em que a empresa buscava regularizar-se. Pelos documentos, observa-se que o auto de infração foi recebido na sede da empresa dois dias após ter sido concluído o registro junto ao CAU/RS.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C624C" w:rsidRDefault="00683A83" w:rsidP="00BC624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</w:t>
      </w:r>
      <w:r w:rsidR="00994C30">
        <w:rPr>
          <w:rFonts w:ascii="Calibri" w:hAnsi="Calibri"/>
          <w:sz w:val="22"/>
          <w:szCs w:val="22"/>
        </w:rPr>
        <w:t xml:space="preserve"> </w:t>
      </w:r>
      <w:r w:rsidR="00BC624C">
        <w:rPr>
          <w:rFonts w:ascii="Calibri" w:hAnsi="Calibri"/>
          <w:sz w:val="22"/>
          <w:szCs w:val="22"/>
        </w:rPr>
        <w:t xml:space="preserve">a empresa concluiu o processo de registro no CAU/RS dois dias antes de receber o auto de infração. Por essa razão, o auto de infração deve ser cancelado e o processo arquivado. </w:t>
      </w:r>
    </w:p>
    <w:p w:rsidR="00BC624C" w:rsidRDefault="00BC624C" w:rsidP="00BC624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outro lado, verifica-se que o processo administrativo traz relatório de fiscalização do Ministério do Trabalho e Emprego (fls. 03 a 20) que certificam a ocorrência de acidente fatal de trabalhador em obra executada pela </w:t>
      </w:r>
      <w:proofErr w:type="spellStart"/>
      <w:r>
        <w:rPr>
          <w:rFonts w:ascii="Calibri" w:hAnsi="Calibri"/>
          <w:sz w:val="22"/>
          <w:szCs w:val="22"/>
        </w:rPr>
        <w:t>Arqui-Casa</w:t>
      </w:r>
      <w:proofErr w:type="spellEnd"/>
      <w:r>
        <w:rPr>
          <w:rFonts w:ascii="Calibri" w:hAnsi="Calibri"/>
          <w:sz w:val="22"/>
          <w:szCs w:val="22"/>
        </w:rPr>
        <w:t xml:space="preserve"> Administradora e Incorporadora de Imóveis Ltda. Verifica-se, ainda, que a obra executada pela empresa deixava de observar as normas legais e técnicas pertinentes à segurança e medicina do trabalho. </w:t>
      </w:r>
    </w:p>
    <w:p w:rsidR="00BC624C" w:rsidRDefault="00BC624C" w:rsidP="00BC624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razão desses fatos e de que a pessoa jurídica possui responsável técnico arquiteto e urbanista, a Assessoria Jurídica manifestou a opinião de que o responsável técnico da pessoa jurídica em apreço pode ter incorrido em infração disciplinar prevista no art. 18, IX, da Lei 12.378/2010. </w:t>
      </w:r>
    </w:p>
    <w:p w:rsidR="00BC624C" w:rsidRDefault="00BC624C" w:rsidP="00BC624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Comissão de Exercício Profissional não compete julgar a conduta dos profissionais da arquitetura e urbanismo. </w:t>
      </w:r>
      <w:r w:rsidR="00532BCF">
        <w:rPr>
          <w:rFonts w:ascii="Calibri" w:hAnsi="Calibri"/>
          <w:sz w:val="22"/>
          <w:szCs w:val="22"/>
        </w:rPr>
        <w:t>Tal atribuição compete à Comissão de Ética e Disciplina do CAU/RS.</w:t>
      </w:r>
    </w:p>
    <w:p w:rsidR="00BC624C" w:rsidRDefault="00BC624C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lastRenderedPageBreak/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27E10">
        <w:rPr>
          <w:rFonts w:ascii="Calibri" w:hAnsi="Calibri"/>
          <w:sz w:val="22"/>
          <w:szCs w:val="22"/>
        </w:rPr>
        <w:t xml:space="preserve">, sem prejuízo de que, após o arquivamento, seja </w:t>
      </w:r>
      <w:r w:rsidR="00532BCF">
        <w:rPr>
          <w:rFonts w:ascii="Calibri" w:hAnsi="Calibri"/>
          <w:sz w:val="22"/>
          <w:szCs w:val="22"/>
        </w:rPr>
        <w:t xml:space="preserve">o processo </w:t>
      </w:r>
      <w:r w:rsidR="00427E10">
        <w:rPr>
          <w:rFonts w:ascii="Calibri" w:hAnsi="Calibri"/>
          <w:sz w:val="22"/>
          <w:szCs w:val="22"/>
        </w:rPr>
        <w:t xml:space="preserve">encaminhado à Presidência do CAU/RS para, se for do interesse, submetê-lo ao juízo de admissibilidade da Comissão de Ética e Disciplina. </w:t>
      </w: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532BCF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32BCF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154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637FE">
            <w:rPr>
              <w:rFonts w:ascii="Calibri" w:hAnsi="Calibri"/>
              <w:sz w:val="22"/>
              <w:szCs w:val="22"/>
            </w:rPr>
            <w:t>1000021644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031684">
            <w:rPr>
              <w:rFonts w:ascii="Calibri" w:hAnsi="Calibri"/>
              <w:sz w:val="22"/>
              <w:szCs w:val="22"/>
            </w:rPr>
            <w:t>Arqui</w:t>
          </w:r>
          <w:proofErr w:type="spellEnd"/>
          <w:r w:rsidR="00031684">
            <w:rPr>
              <w:rFonts w:ascii="Calibri" w:hAnsi="Calibri"/>
              <w:sz w:val="22"/>
              <w:szCs w:val="22"/>
            </w:rPr>
            <w:t xml:space="preserve"> Casa Administradora e Incorporadora de Imóveis Ltda.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B90E24">
        <w:rPr>
          <w:rFonts w:ascii="Calibri" w:hAnsi="Calibri"/>
          <w:sz w:val="22"/>
          <w:szCs w:val="22"/>
        </w:rPr>
        <w:t>Osório Afonso</w:t>
      </w:r>
      <w:proofErr w:type="gramEnd"/>
      <w:r w:rsidR="00B90E24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F615B5">
        <w:rPr>
          <w:rFonts w:ascii="Calibri" w:hAnsi="Calibri"/>
          <w:sz w:val="22"/>
          <w:szCs w:val="22"/>
        </w:rPr>
        <w:t>,</w:t>
      </w:r>
      <w:r w:rsidR="00F615B5" w:rsidRPr="00F615B5">
        <w:rPr>
          <w:rFonts w:ascii="Calibri" w:hAnsi="Calibri"/>
          <w:sz w:val="22"/>
          <w:szCs w:val="22"/>
        </w:rPr>
        <w:t xml:space="preserve"> </w:t>
      </w:r>
      <w:r w:rsidR="00F615B5">
        <w:rPr>
          <w:rFonts w:ascii="Calibri" w:hAnsi="Calibri"/>
          <w:sz w:val="22"/>
          <w:szCs w:val="22"/>
        </w:rPr>
        <w:t>sem prejuízo de que, após o arquivamento, seja encaminhado à Presidência do CAU/RS para, se for do interesse, submetê-lo ao juízo de admissibilidade da Comissão de Ética e Disciplina.</w:t>
      </w:r>
      <w:r w:rsidR="001D48B6">
        <w:rPr>
          <w:rFonts w:ascii="Calibri" w:hAnsi="Calibri"/>
          <w:sz w:val="22"/>
          <w:szCs w:val="22"/>
        </w:rPr>
        <w:t xml:space="preserve">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F615B5" w:rsidRDefault="00F615B5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>ciência à Presidência do CAU/RS.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94C30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0E24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3420F3-BF0C-4D3D-8DDA-50E9C8C0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871</Words>
  <Characters>7290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153</vt:lpstr>
      <vt:lpstr/>
    </vt:vector>
  </TitlesOfParts>
  <Company>Arqui Casa Administradora e Incorporadora de Imóveis Ltda.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</dc:title>
  <dc:subject>1000021644</dc:subject>
  <dc:creator>Mauro Vieira Maciel</dc:creator>
  <cp:lastModifiedBy>Usuário</cp:lastModifiedBy>
  <cp:revision>4</cp:revision>
  <cp:lastPrinted>2015-08-18T18:16:00Z</cp:lastPrinted>
  <dcterms:created xsi:type="dcterms:W3CDTF">2015-08-19T13:17:00Z</dcterms:created>
  <dcterms:modified xsi:type="dcterms:W3CDTF">2015-08-20T13:43:00Z</dcterms:modified>
</cp:coreProperties>
</file>