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7D338" w14:textId="77777777" w:rsidR="00386A39" w:rsidRPr="0085178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E9008D" w:rsidRPr="00E9008D" w14:paraId="12C0D251" w14:textId="77777777" w:rsidTr="00E9008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EF285" w14:textId="77777777" w:rsidR="00E9008D" w:rsidRPr="00E9008D" w:rsidRDefault="00E9008D" w:rsidP="00E9008D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9008D">
              <w:rPr>
                <w:rFonts w:ascii="Times New Roman" w:eastAsia="Cambria" w:hAnsi="Times New Roman" w:cs="Times New Roman"/>
                <w:sz w:val="24"/>
                <w:szCs w:val="24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AB6BA" w14:textId="12C0C4ED" w:rsidR="00E9008D" w:rsidRPr="00E9008D" w:rsidRDefault="00E9008D" w:rsidP="00E9008D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9008D">
              <w:rPr>
                <w:rFonts w:ascii="Times New Roman" w:eastAsia="Cambria" w:hAnsi="Times New Roman" w:cs="Times New Roman"/>
                <w:sz w:val="24"/>
                <w:szCs w:val="24"/>
              </w:rPr>
              <w:t>1000093109-2019</w:t>
            </w:r>
          </w:p>
        </w:tc>
      </w:tr>
      <w:tr w:rsidR="00E9008D" w:rsidRPr="00E9008D" w14:paraId="73812ADC" w14:textId="77777777" w:rsidTr="00E9008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51319D" w14:textId="77777777" w:rsidR="00E9008D" w:rsidRPr="00E9008D" w:rsidRDefault="00E9008D" w:rsidP="00E9008D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9008D">
              <w:rPr>
                <w:rFonts w:ascii="Times New Roman" w:eastAsia="Cambria" w:hAnsi="Times New Roman" w:cs="Times New Roman"/>
                <w:sz w:val="24"/>
                <w:szCs w:val="24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E912BF" w14:textId="084F7C49" w:rsidR="00E9008D" w:rsidRPr="00E9008D" w:rsidRDefault="00E9008D" w:rsidP="00E9008D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highlight w:val="lightGray"/>
              </w:rPr>
            </w:pPr>
            <w:r w:rsidRPr="00E9008D">
              <w:rPr>
                <w:rFonts w:ascii="Times New Roman" w:eastAsia="Cambria" w:hAnsi="Times New Roman" w:cs="Times New Roman"/>
                <w:sz w:val="24"/>
                <w:szCs w:val="24"/>
              </w:rPr>
              <w:t>997342/2019</w:t>
            </w:r>
          </w:p>
        </w:tc>
      </w:tr>
      <w:tr w:rsidR="00E9008D" w:rsidRPr="00E9008D" w14:paraId="13BA36DF" w14:textId="77777777" w:rsidTr="00E9008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563554" w14:textId="13AB6D35" w:rsidR="00E9008D" w:rsidRPr="00E9008D" w:rsidRDefault="00E9008D" w:rsidP="00E9008D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9008D">
              <w:rPr>
                <w:rFonts w:ascii="Times New Roman" w:eastAsia="Cambria" w:hAnsi="Times New Roman" w:cs="Times New Roman"/>
                <w:sz w:val="24"/>
                <w:szCs w:val="24"/>
              </w:rPr>
              <w:t>INICIAIS DO 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8B7A6" w14:textId="6C5FBB3B" w:rsidR="00E9008D" w:rsidRPr="00E9008D" w:rsidRDefault="00E9008D" w:rsidP="00E9008D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9008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S. M. W. C. </w:t>
            </w:r>
          </w:p>
        </w:tc>
      </w:tr>
      <w:tr w:rsidR="00851789" w:rsidRPr="00E9008D" w14:paraId="07AF61FD" w14:textId="77777777" w:rsidTr="00E9008D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7BB23" w14:textId="77777777" w:rsidR="00386A39" w:rsidRPr="00E9008D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9008D">
              <w:rPr>
                <w:rFonts w:ascii="Times New Roman" w:eastAsia="Cambria" w:hAnsi="Times New Roman" w:cs="Times New Roman"/>
                <w:sz w:val="24"/>
                <w:szCs w:val="24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31B6A" w14:textId="77777777" w:rsidR="00386A39" w:rsidRPr="00E9008D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9008D">
              <w:rPr>
                <w:rFonts w:ascii="Times New Roman" w:eastAsia="Cambria" w:hAnsi="Times New Roman" w:cs="Times New Roman"/>
                <w:sz w:val="24"/>
                <w:szCs w:val="24"/>
              </w:rPr>
              <w:t>AUSÊNCIA DE REGISTRO DE RESPONSABILIDADE TÉCNICA (RRT)</w:t>
            </w:r>
          </w:p>
        </w:tc>
      </w:tr>
      <w:tr w:rsidR="00851789" w:rsidRPr="00E9008D" w14:paraId="651C571B" w14:textId="77777777" w:rsidTr="00E9008D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E4EEE64" w14:textId="41741BC9" w:rsidR="00386A39" w:rsidRPr="00E9008D" w:rsidRDefault="00386A39" w:rsidP="00E9008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9008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DELIBERAÇÃO Nº </w:t>
            </w:r>
            <w:r w:rsidR="00E9008D" w:rsidRPr="00E9008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152</w:t>
            </w:r>
            <w:r w:rsidRPr="00E9008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/2020 – CEP-CAU/RS</w:t>
            </w:r>
          </w:p>
        </w:tc>
      </w:tr>
    </w:tbl>
    <w:p w14:paraId="0B468C7D" w14:textId="77777777" w:rsidR="00386A39" w:rsidRPr="00E9008D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2C885D8B" w14:textId="06A10D36" w:rsidR="00386A39" w:rsidRPr="00E9008D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9008D">
        <w:rPr>
          <w:rFonts w:ascii="Times New Roman" w:eastAsia="Cambria" w:hAnsi="Times New Roman" w:cs="Times New Roman"/>
          <w:sz w:val="24"/>
          <w:szCs w:val="24"/>
        </w:rPr>
        <w:t xml:space="preserve">A COMISSÃO DE EXERCÍCIO PROFISSIONAL – CEP-CAU/RS, reunida ordinariamente por meio de videoconferência, no dia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Data"/>
          <w:tag w:val=""/>
          <w:id w:val="-1430578453"/>
          <w:placeholder>
            <w:docPart w:val="C759A14943414EB5BC0FC6B101C4C28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9008D">
            <w:rPr>
              <w:rFonts w:ascii="Times New Roman" w:eastAsia="Cambria" w:hAnsi="Times New Roman" w:cs="Times New Roman"/>
              <w:sz w:val="24"/>
              <w:szCs w:val="24"/>
            </w:rPr>
            <w:t>3 de dezembro de 2020</w:t>
          </w:r>
        </w:sdtContent>
      </w:sdt>
      <w:r w:rsidRPr="00E9008D">
        <w:rPr>
          <w:rFonts w:ascii="Times New Roman" w:eastAsia="Cambria" w:hAnsi="Times New Roman" w:cs="Times New Roman"/>
          <w:sz w:val="24"/>
          <w:szCs w:val="24"/>
        </w:rPr>
        <w:t>, no uso das competências que lhe conferem inciso VI do art. 95 do Regimento Interno do CAU/RS, após análise do assunto em epígrafe, e</w:t>
      </w:r>
    </w:p>
    <w:p w14:paraId="067977F0" w14:textId="77777777" w:rsidR="00386A39" w:rsidRPr="00E9008D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CFAEEE0" w14:textId="7DE5A489" w:rsidR="00386A39" w:rsidRPr="00E9008D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9008D">
        <w:rPr>
          <w:rFonts w:ascii="Times New Roman" w:eastAsia="Cambria" w:hAnsi="Times New Roman" w:cs="Times New Roman"/>
          <w:sz w:val="24"/>
          <w:szCs w:val="24"/>
        </w:rPr>
        <w:t xml:space="preserve">Considerando que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-567806566"/>
          <w:placeholder>
            <w:docPart w:val="12B84EFF0F1F418F98C0E4FE4644F94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851789" w:rsidRPr="00E9008D">
            <w:rPr>
              <w:rFonts w:ascii="Times New Roman" w:eastAsia="Cambria" w:hAnsi="Times New Roman" w:cs="Times New Roman"/>
              <w:sz w:val="24"/>
              <w:szCs w:val="24"/>
            </w:rPr>
            <w:t>a</w:t>
          </w:r>
        </w:sdtContent>
      </w:sdt>
      <w:r w:rsidRPr="00E9008D">
        <w:rPr>
          <w:rFonts w:ascii="Times New Roman" w:eastAsia="Cambria" w:hAnsi="Times New Roman" w:cs="Times New Roman"/>
          <w:sz w:val="24"/>
          <w:szCs w:val="24"/>
        </w:rPr>
        <w:t xml:space="preserve"> profissional, Arq. e Urb</w:t>
      </w:r>
      <w:r w:rsidR="00E9008D">
        <w:rPr>
          <w:rFonts w:ascii="Times New Roman" w:eastAsia="Cambria" w:hAnsi="Times New Roman" w:cs="Times New Roman"/>
          <w:sz w:val="24"/>
          <w:szCs w:val="24"/>
        </w:rPr>
        <w:t>.</w:t>
      </w:r>
      <w:r w:rsidR="00E9008D" w:rsidRPr="00E9008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E9008D" w:rsidRPr="00AC119E">
        <w:rPr>
          <w:rFonts w:ascii="Times New Roman" w:eastAsia="Cambria" w:hAnsi="Times New Roman" w:cs="Times New Roman"/>
          <w:sz w:val="24"/>
          <w:szCs w:val="24"/>
        </w:rPr>
        <w:t>S. M. W. C., inscrit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33472974"/>
          <w:placeholder>
            <w:docPart w:val="DFDFF255159F45FBA46089C11DA8D25B"/>
          </w:placeholder>
          <w:comboBox>
            <w:listItem w:value="Escolher um item."/>
            <w:listItem w:displayText="o" w:value="o"/>
            <w:listItem w:displayText="a" w:value="a"/>
          </w:comboBox>
        </w:sdtPr>
        <w:sdtContent>
          <w:r w:rsidR="00E9008D" w:rsidRPr="00AC119E">
            <w:rPr>
              <w:rFonts w:ascii="Times New Roman" w:eastAsia="Cambria" w:hAnsi="Times New Roman" w:cs="Times New Roman"/>
              <w:sz w:val="24"/>
              <w:szCs w:val="24"/>
            </w:rPr>
            <w:t>a</w:t>
          </w:r>
        </w:sdtContent>
      </w:sdt>
      <w:r w:rsidR="00E9008D" w:rsidRPr="00AC119E">
        <w:rPr>
          <w:rFonts w:ascii="Times New Roman" w:eastAsia="Cambria" w:hAnsi="Times New Roman" w:cs="Times New Roman"/>
          <w:sz w:val="24"/>
          <w:szCs w:val="24"/>
        </w:rPr>
        <w:t xml:space="preserve"> no CAU sob o nº A12357-9 e no CPF sob o nº 317.219.900-20</w:t>
      </w:r>
      <w:r w:rsidR="00E9008D">
        <w:rPr>
          <w:rFonts w:ascii="Times New Roman" w:eastAsia="Cambria" w:hAnsi="Times New Roman" w:cs="Times New Roman"/>
          <w:sz w:val="24"/>
          <w:szCs w:val="24"/>
        </w:rPr>
        <w:t>, foi autuada</w:t>
      </w:r>
      <w:r w:rsidRPr="00E9008D">
        <w:rPr>
          <w:rFonts w:ascii="Times New Roman" w:eastAsia="Cambria" w:hAnsi="Times New Roman" w:cs="Times New Roman"/>
          <w:sz w:val="24"/>
          <w:szCs w:val="24"/>
        </w:rPr>
        <w:t xml:space="preserve"> por não ter efetu</w:t>
      </w:r>
      <w:bookmarkStart w:id="0" w:name="_GoBack"/>
      <w:r w:rsidRPr="00E9008D">
        <w:rPr>
          <w:rFonts w:ascii="Times New Roman" w:eastAsia="Cambria" w:hAnsi="Times New Roman" w:cs="Times New Roman"/>
          <w:sz w:val="24"/>
          <w:szCs w:val="24"/>
        </w:rPr>
        <w:t>a</w:t>
      </w:r>
      <w:bookmarkEnd w:id="0"/>
      <w:r w:rsidRPr="00E9008D">
        <w:rPr>
          <w:rFonts w:ascii="Times New Roman" w:eastAsia="Cambria" w:hAnsi="Times New Roman" w:cs="Times New Roman"/>
          <w:sz w:val="24"/>
          <w:szCs w:val="24"/>
        </w:rPr>
        <w:t xml:space="preserve">do o Registro de Responsabilidade Técnica </w:t>
      </w:r>
      <w:r w:rsidR="00851789" w:rsidRPr="00E9008D">
        <w:rPr>
          <w:rFonts w:ascii="Times New Roman" w:eastAsia="Cambria" w:hAnsi="Times New Roman" w:cs="Times New Roman"/>
          <w:sz w:val="24"/>
          <w:szCs w:val="24"/>
        </w:rPr>
        <w:t>– RRT, pertinente à atividade de execução de obra</w:t>
      </w:r>
      <w:r w:rsidRPr="00E9008D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41AB0C86" w14:textId="77777777" w:rsidR="00386A39" w:rsidRPr="00E9008D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A0C41FA" w14:textId="2193C20B" w:rsidR="00386A39" w:rsidRPr="00E9008D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9008D">
        <w:rPr>
          <w:rFonts w:ascii="Times New Roman" w:eastAsia="Cambria" w:hAnsi="Times New Roman" w:cs="Times New Roman"/>
          <w:sz w:val="24"/>
          <w:szCs w:val="24"/>
        </w:rPr>
        <w:t xml:space="preserve">Considerando que a multa, imposta por meio do Auto de Infração no valor de R$ </w:t>
      </w:r>
      <w:r w:rsidR="00E9008D" w:rsidRPr="00E9008D">
        <w:rPr>
          <w:rFonts w:ascii="Times New Roman" w:eastAsia="Cambria" w:hAnsi="Times New Roman" w:cs="Times New Roman"/>
          <w:sz w:val="24"/>
          <w:szCs w:val="24"/>
        </w:rPr>
        <w:t>284,28 (duzentos e oitenta e quatro reais e vinte e oito centavos)</w:t>
      </w:r>
      <w:r w:rsidRPr="00E9008D">
        <w:rPr>
          <w:rFonts w:ascii="Times New Roman" w:eastAsia="Cambria" w:hAnsi="Times New Roman" w:cs="Times New Roman"/>
          <w:sz w:val="24"/>
          <w:szCs w:val="24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234BF0BC" w14:textId="77777777" w:rsidR="00386A39" w:rsidRPr="00E9008D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35F18C4" w14:textId="77777777" w:rsidR="00386A39" w:rsidRPr="00E9008D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E9008D">
        <w:rPr>
          <w:rFonts w:ascii="Times New Roman" w:eastAsia="Cambria" w:hAnsi="Times New Roman" w:cs="Times New Roman"/>
          <w:b/>
          <w:sz w:val="24"/>
          <w:szCs w:val="24"/>
        </w:rPr>
        <w:t>DELIBEROU:</w:t>
      </w:r>
    </w:p>
    <w:p w14:paraId="6245E115" w14:textId="77777777" w:rsidR="00386A39" w:rsidRPr="00E9008D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640A373" w14:textId="27E97CC7" w:rsidR="00E9008D" w:rsidRDefault="00386A39" w:rsidP="00E9008D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9008D">
        <w:rPr>
          <w:rFonts w:ascii="Times New Roman" w:eastAsia="Cambria" w:hAnsi="Times New Roman" w:cs="Times New Roman"/>
          <w:sz w:val="24"/>
          <w:szCs w:val="24"/>
        </w:rPr>
        <w:t>Por ap</w:t>
      </w:r>
      <w:r w:rsidR="00851789" w:rsidRPr="00E9008D">
        <w:rPr>
          <w:rFonts w:ascii="Times New Roman" w:eastAsia="Cambria" w:hAnsi="Times New Roman" w:cs="Times New Roman"/>
          <w:sz w:val="24"/>
          <w:szCs w:val="24"/>
        </w:rPr>
        <w:t>rovar, unanimemente, o voto do conselheiro</w:t>
      </w:r>
      <w:r w:rsidRPr="00E9008D">
        <w:rPr>
          <w:rFonts w:ascii="Times New Roman" w:eastAsia="Cambria" w:hAnsi="Times New Roman" w:cs="Times New Roman"/>
          <w:sz w:val="24"/>
          <w:szCs w:val="24"/>
        </w:rPr>
        <w:t xml:space="preserve"> relat</w:t>
      </w:r>
      <w:r w:rsidR="00851789" w:rsidRPr="00E9008D">
        <w:rPr>
          <w:rFonts w:ascii="Times New Roman" w:eastAsia="Cambria" w:hAnsi="Times New Roman" w:cs="Times New Roman"/>
          <w:sz w:val="24"/>
          <w:szCs w:val="24"/>
        </w:rPr>
        <w:t>or</w:t>
      </w:r>
      <w:r w:rsidRPr="00E9008D">
        <w:rPr>
          <w:rFonts w:ascii="Times New Roman" w:eastAsia="Cambria" w:hAnsi="Times New Roman" w:cs="Times New Roman"/>
          <w:sz w:val="24"/>
          <w:szCs w:val="24"/>
        </w:rPr>
        <w:t xml:space="preserve"> decidindo pela manutenção do Auto de Infração nº </w:t>
      </w:r>
      <w:r w:rsidR="00E9008D" w:rsidRPr="00E9008D">
        <w:rPr>
          <w:rFonts w:ascii="Times New Roman" w:eastAsia="Cambria" w:hAnsi="Times New Roman" w:cs="Times New Roman"/>
          <w:sz w:val="24"/>
          <w:szCs w:val="24"/>
        </w:rPr>
        <w:t>1000093109-2019</w:t>
      </w:r>
      <w:r w:rsidRPr="00E9008D">
        <w:rPr>
          <w:rFonts w:ascii="Times New Roman" w:eastAsia="Cambria" w:hAnsi="Times New Roman" w:cs="Times New Roman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175542995"/>
          <w:placeholder>
            <w:docPart w:val="78DCA8B51E8B4CC5AD7194E1B41AAA7A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E9008D">
            <w:rPr>
              <w:rFonts w:ascii="Times New Roman" w:eastAsia="Cambria" w:hAnsi="Times New Roman" w:cs="Times New Roman"/>
              <w:sz w:val="24"/>
              <w:szCs w:val="24"/>
            </w:rPr>
            <w:t>a/o</w:t>
          </w:r>
        </w:sdtContent>
      </w:sdt>
      <w:r w:rsidRPr="00E9008D">
        <w:rPr>
          <w:rFonts w:ascii="Times New Roman" w:eastAsia="Cambria" w:hAnsi="Times New Roman" w:cs="Times New Roman"/>
          <w:sz w:val="24"/>
          <w:szCs w:val="24"/>
        </w:rPr>
        <w:t xml:space="preserve"> profissional, Arq. e Urb.</w:t>
      </w:r>
      <w:r w:rsidR="00E9008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E9008D" w:rsidRPr="00AC119E">
        <w:rPr>
          <w:rFonts w:ascii="Times New Roman" w:eastAsia="Cambria" w:hAnsi="Times New Roman" w:cs="Times New Roman"/>
          <w:sz w:val="24"/>
          <w:szCs w:val="24"/>
        </w:rPr>
        <w:t>S. M. W. C., inscrit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316461811"/>
          <w:placeholder>
            <w:docPart w:val="C12F12438BA74A089879F058D438D14D"/>
          </w:placeholder>
          <w:comboBox>
            <w:listItem w:value="Escolher um item."/>
            <w:listItem w:displayText="o" w:value="o"/>
            <w:listItem w:displayText="a" w:value="a"/>
          </w:comboBox>
        </w:sdtPr>
        <w:sdtContent>
          <w:r w:rsidR="00E9008D" w:rsidRPr="00AC119E">
            <w:rPr>
              <w:rFonts w:ascii="Times New Roman" w:eastAsia="Cambria" w:hAnsi="Times New Roman" w:cs="Times New Roman"/>
              <w:sz w:val="24"/>
              <w:szCs w:val="24"/>
            </w:rPr>
            <w:t>a</w:t>
          </w:r>
        </w:sdtContent>
      </w:sdt>
      <w:r w:rsidR="00E9008D" w:rsidRPr="00AC119E">
        <w:rPr>
          <w:rFonts w:ascii="Times New Roman" w:eastAsia="Cambria" w:hAnsi="Times New Roman" w:cs="Times New Roman"/>
          <w:sz w:val="24"/>
          <w:szCs w:val="24"/>
        </w:rPr>
        <w:t xml:space="preserve"> no CAU sob o nº A12357-9 e no CPF sob o nº 317.219.900-20</w:t>
      </w:r>
      <w:r w:rsidRPr="00E9008D">
        <w:rPr>
          <w:rFonts w:ascii="Times New Roman" w:eastAsia="Cambria" w:hAnsi="Times New Roman" w:cs="Times New Roman"/>
          <w:sz w:val="24"/>
          <w:szCs w:val="24"/>
        </w:rPr>
        <w:t>, incorreu em infração ao art. 35, inciso IV, da Resolução CAU/BR nº 022/2012, por ter exercido atividade sujeita à fiscalização, s</w:t>
      </w:r>
      <w:r w:rsidR="00E9008D">
        <w:rPr>
          <w:rFonts w:ascii="Times New Roman" w:eastAsia="Cambria" w:hAnsi="Times New Roman" w:cs="Times New Roman"/>
          <w:sz w:val="24"/>
          <w:szCs w:val="24"/>
        </w:rPr>
        <w:t>em ter emitido o respectivo RRT;</w:t>
      </w:r>
    </w:p>
    <w:p w14:paraId="7DE2EE1F" w14:textId="77777777" w:rsidR="00E9008D" w:rsidRDefault="00E9008D" w:rsidP="00E9008D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3649E35" w14:textId="20C33A4A" w:rsidR="00E9008D" w:rsidRPr="00E9008D" w:rsidRDefault="00E9008D" w:rsidP="00E9008D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9008D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2C5F7CF" w14:textId="77777777" w:rsidR="00CE3798" w:rsidRPr="00E9008D" w:rsidRDefault="00CE3798" w:rsidP="00E9008D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981C8A5" w14:textId="77777777" w:rsidR="00CE3798" w:rsidRPr="00E9008D" w:rsidRDefault="00CE3798" w:rsidP="00E9008D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9008D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indicar ao interessado que a regularização do fato motivador pode ser realizada, observando os critérios de tempestividade previstos no art. 2º, da Resolução CAU/BR nº 91/2014, a fim de afastar a hipótese de reincidência e abertura de novo processo de fiscalização.</w:t>
      </w:r>
    </w:p>
    <w:p w14:paraId="22FB2A06" w14:textId="77777777" w:rsidR="00CE3798" w:rsidRPr="00E9008D" w:rsidRDefault="00CE3798" w:rsidP="00E9008D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887F7FB" w14:textId="77777777" w:rsidR="00CE3798" w:rsidRPr="00E9008D" w:rsidRDefault="00CE3798" w:rsidP="00E9008D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9008D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ao interessado que a multa resultante do auto de infração por ser quitada antes do trânsito em julgado, mediante solicitação do boleto.</w:t>
      </w:r>
    </w:p>
    <w:p w14:paraId="33411CD2" w14:textId="77777777" w:rsidR="00CE3798" w:rsidRPr="00E9008D" w:rsidRDefault="00CE3798" w:rsidP="00E9008D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E963287" w14:textId="77777777" w:rsidR="00CE3798" w:rsidRPr="00E9008D" w:rsidRDefault="00CE3798" w:rsidP="00E9008D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31D3C56" w14:textId="77777777" w:rsidR="00CE3798" w:rsidRPr="00E9008D" w:rsidRDefault="00CE3798" w:rsidP="00E9008D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9008D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3AA1B0B1" w14:textId="77777777" w:rsidR="00386A39" w:rsidRPr="00E9008D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68044B31" w14:textId="77777777" w:rsidR="00386A39" w:rsidRPr="00E9008D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07C58F4A" w14:textId="6C6A5FF4" w:rsidR="00386A39" w:rsidRPr="00E9008D" w:rsidRDefault="00386A39" w:rsidP="00386A39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  <w:sectPr w:rsidR="00386A39" w:rsidRPr="00E9008D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E9008D">
        <w:rPr>
          <w:rFonts w:ascii="Times New Roman" w:eastAsia="Cambria" w:hAnsi="Times New Roman" w:cs="Times New Roman"/>
          <w:sz w:val="24"/>
          <w:szCs w:val="24"/>
        </w:rPr>
        <w:t xml:space="preserve">Porto Alegre – RS,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Data"/>
          <w:tag w:val=""/>
          <w:id w:val="1554960814"/>
          <w:placeholder>
            <w:docPart w:val="A870080007C24C2A85EA7586CCEB1A4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9008D">
            <w:rPr>
              <w:rFonts w:ascii="Times New Roman" w:eastAsia="Cambria" w:hAnsi="Times New Roman" w:cs="Times New Roman"/>
              <w:sz w:val="24"/>
              <w:szCs w:val="24"/>
            </w:rPr>
            <w:t>3 de dezembro de 2020</w:t>
          </w:r>
        </w:sdtContent>
      </w:sdt>
    </w:p>
    <w:p w14:paraId="4116C05B" w14:textId="77777777" w:rsidR="00386A39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FC661CA" w14:textId="77777777" w:rsidR="00E9008D" w:rsidRPr="00E9008D" w:rsidRDefault="00E9008D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0920B1BD" w14:textId="08FCF2BF" w:rsidR="00386A39" w:rsidRPr="00E9008D" w:rsidRDefault="00E9008D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9008D">
        <w:rPr>
          <w:rFonts w:ascii="Times New Roman" w:eastAsia="Cambria" w:hAnsi="Times New Roman" w:cs="Times New Roman"/>
          <w:sz w:val="24"/>
          <w:szCs w:val="24"/>
        </w:rPr>
        <w:t>Acompanhado dos votos dos conselheiros, ROBERTO LUIZ DECÓ, NOE VEGA COTTA DE MELLO e HELENICE MACEDO DO COUTO, atesto a veracidade das informações aqui apresentadas. Registra-se a ausência do conselheiro MATIAS REVELLO VAZQUEZ.</w:t>
      </w:r>
    </w:p>
    <w:p w14:paraId="464F5682" w14:textId="77777777" w:rsidR="00386A39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F94CF8" w14:textId="77777777" w:rsidR="00E9008D" w:rsidRDefault="00E9008D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90AC026" w14:textId="77777777" w:rsidR="00E9008D" w:rsidRDefault="00E9008D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2C7A6DF6" w14:textId="77777777" w:rsidR="00E9008D" w:rsidRDefault="00E9008D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FD94F74" w14:textId="77777777" w:rsidR="00E9008D" w:rsidRPr="00E9008D" w:rsidRDefault="00E9008D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CB69191" w14:textId="2A45F2FB" w:rsidR="00386A39" w:rsidRPr="00E9008D" w:rsidRDefault="007F719D" w:rsidP="00386A39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sdt>
        <w:sdtPr>
          <w:rPr>
            <w:rFonts w:ascii="Times New Roman" w:eastAsia="Cambria" w:hAnsi="Times New Roman" w:cs="Times New Roman"/>
            <w:b/>
            <w:sz w:val="24"/>
            <w:szCs w:val="24"/>
          </w:rPr>
          <w:alias w:val="Conselheiro"/>
          <w:tag w:val="Conselheiro"/>
          <w:id w:val="-517311007"/>
          <w:placeholder>
            <w:docPart w:val="C2542A99719A40FAB5961AE1E07B6C9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E9008D">
            <w:rPr>
              <w:rFonts w:ascii="Times New Roman" w:eastAsia="Cambria" w:hAnsi="Times New Roman" w:cs="Times New Roman"/>
              <w:b/>
              <w:sz w:val="24"/>
              <w:szCs w:val="24"/>
            </w:rPr>
            <w:t>ORITZ ADRIANO ADAMS DE CAMPOS</w:t>
          </w:r>
        </w:sdtContent>
      </w:sdt>
      <w:r w:rsidR="00386A39" w:rsidRPr="00E9008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eastAsia="Cambria" w:hAnsi="Times New Roman" w:cs="Times New Roman"/>
          <w:sz w:val="24"/>
          <w:szCs w:val="24"/>
        </w:rPr>
        <w:alias w:val="Coordenação"/>
        <w:tag w:val="Coordenação"/>
        <w:id w:val="1855447523"/>
        <w:placeholder>
          <w:docPart w:val="0E2657CCD7FE45C08992165376FF3BB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Content>
        <w:p w14:paraId="32FB476F" w14:textId="439536AF" w:rsidR="00386A39" w:rsidRPr="00E9008D" w:rsidRDefault="00E9008D" w:rsidP="00386A39">
          <w:pPr>
            <w:spacing w:after="0" w:line="240" w:lineRule="auto"/>
            <w:jc w:val="center"/>
            <w:rPr>
              <w:rFonts w:ascii="Times New Roman" w:eastAsia="Cambria" w:hAnsi="Times New Roman" w:cs="Times New Roman"/>
              <w:sz w:val="24"/>
              <w:szCs w:val="24"/>
            </w:rPr>
          </w:pPr>
          <w:r w:rsidRPr="00E9008D">
            <w:rPr>
              <w:rFonts w:ascii="Times New Roman" w:eastAsia="Cambria" w:hAnsi="Times New Roman" w:cs="Times New Roman"/>
              <w:sz w:val="24"/>
              <w:szCs w:val="24"/>
            </w:rPr>
            <w:t>Coordenador da Comissão de Exercício Profissional</w:t>
          </w:r>
        </w:p>
      </w:sdtContent>
    </w:sdt>
    <w:p w14:paraId="6CF04C8E" w14:textId="77777777" w:rsidR="00386A39" w:rsidRPr="00E9008D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583EBA" w14:textId="77777777" w:rsidR="00480366" w:rsidRPr="00E9008D" w:rsidRDefault="007F719D">
      <w:pPr>
        <w:rPr>
          <w:sz w:val="24"/>
          <w:szCs w:val="24"/>
        </w:rPr>
      </w:pPr>
    </w:p>
    <w:sectPr w:rsidR="00480366" w:rsidRPr="00E9008D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414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1A2041"/>
    <w:rsid w:val="00386A39"/>
    <w:rsid w:val="00402470"/>
    <w:rsid w:val="00411235"/>
    <w:rsid w:val="0041232B"/>
    <w:rsid w:val="00513ED5"/>
    <w:rsid w:val="006D144E"/>
    <w:rsid w:val="007140DC"/>
    <w:rsid w:val="00744FBB"/>
    <w:rsid w:val="007652C1"/>
    <w:rsid w:val="007F719D"/>
    <w:rsid w:val="00831876"/>
    <w:rsid w:val="00851789"/>
    <w:rsid w:val="008C17AB"/>
    <w:rsid w:val="00901268"/>
    <w:rsid w:val="0097106A"/>
    <w:rsid w:val="00A255EC"/>
    <w:rsid w:val="00AA6215"/>
    <w:rsid w:val="00B140C7"/>
    <w:rsid w:val="00B83E2C"/>
    <w:rsid w:val="00BA54FC"/>
    <w:rsid w:val="00CE3798"/>
    <w:rsid w:val="00E9008D"/>
    <w:rsid w:val="00F30374"/>
    <w:rsid w:val="00F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docId w15:val="{FCB53518-3032-4767-829C-B0A69E5D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59A14943414EB5BC0FC6B101C4C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F5326-997F-45AE-8CDB-DD3E5E15DF49}"/>
      </w:docPartPr>
      <w:docPartBody>
        <w:p w:rsidR="00BE661C" w:rsidRDefault="00C0162F" w:rsidP="00C0162F">
          <w:pPr>
            <w:pStyle w:val="C759A14943414EB5BC0FC6B101C4C28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12B84EFF0F1F418F98C0E4FE464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C0385-CB35-47D9-814C-91F00AA25812}"/>
      </w:docPartPr>
      <w:docPartBody>
        <w:p w:rsidR="00BE661C" w:rsidRDefault="00C0162F" w:rsidP="00C0162F">
          <w:pPr>
            <w:pStyle w:val="12B84EFF0F1F418F98C0E4FE4644F94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8DCA8B51E8B4CC5AD7194E1B41AA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BD0B2-B8A4-4F9C-8CED-841AA51C1C25}"/>
      </w:docPartPr>
      <w:docPartBody>
        <w:p w:rsidR="00BE661C" w:rsidRDefault="00C0162F" w:rsidP="00C0162F">
          <w:pPr>
            <w:pStyle w:val="78DCA8B51E8B4CC5AD7194E1B41AAA7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870080007C24C2A85EA7586CCEB1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69D79-84BB-4E58-ABC7-5B6DE64DAA97}"/>
      </w:docPartPr>
      <w:docPartBody>
        <w:p w:rsidR="00BE661C" w:rsidRDefault="00C0162F" w:rsidP="00C0162F">
          <w:pPr>
            <w:pStyle w:val="A870080007C24C2A85EA7586CCEB1A4E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C2542A99719A40FAB5961AE1E07B6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0DC0E-673A-4446-8780-1CF524309F97}"/>
      </w:docPartPr>
      <w:docPartBody>
        <w:p w:rsidR="00BE661C" w:rsidRDefault="00C0162F" w:rsidP="00C0162F">
          <w:pPr>
            <w:pStyle w:val="C2542A99719A40FAB5961AE1E07B6C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E2657CCD7FE45C08992165376FF3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1AFE2-6698-44D0-A725-54BA79E20565}"/>
      </w:docPartPr>
      <w:docPartBody>
        <w:p w:rsidR="00BE661C" w:rsidRDefault="00C0162F" w:rsidP="00C0162F">
          <w:pPr>
            <w:pStyle w:val="0E2657CCD7FE45C08992165376FF3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FDFF255159F45FBA46089C11DA8D2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14345-7808-4A45-A5E7-F5ED81D7BA0B}"/>
      </w:docPartPr>
      <w:docPartBody>
        <w:p w:rsidR="00000000" w:rsidRDefault="005465E8" w:rsidP="005465E8">
          <w:pPr>
            <w:pStyle w:val="DFDFF255159F45FBA46089C11DA8D25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12F12438BA74A089879F058D438D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75804-24EB-4BEC-B036-3ED3058E6281}"/>
      </w:docPartPr>
      <w:docPartBody>
        <w:p w:rsidR="00000000" w:rsidRDefault="005465E8" w:rsidP="005465E8">
          <w:pPr>
            <w:pStyle w:val="C12F12438BA74A089879F058D438D14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2F"/>
    <w:rsid w:val="005465E8"/>
    <w:rsid w:val="006F5C58"/>
    <w:rsid w:val="00BE661C"/>
    <w:rsid w:val="00BF7DDF"/>
    <w:rsid w:val="00C0162F"/>
    <w:rsid w:val="00C23E56"/>
    <w:rsid w:val="00E02DF2"/>
    <w:rsid w:val="00E41ABD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465E8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45644E2AEC9945209B3D5983B7E67BB7">
    <w:name w:val="45644E2AEC9945209B3D5983B7E67BB7"/>
    <w:rsid w:val="00BF7DDF"/>
    <w:pPr>
      <w:spacing w:after="200" w:line="276" w:lineRule="auto"/>
    </w:pPr>
  </w:style>
  <w:style w:type="paragraph" w:customStyle="1" w:styleId="A3AE7CD438D74211950ACB1588D99CB1">
    <w:name w:val="A3AE7CD438D74211950ACB1588D99CB1"/>
    <w:rsid w:val="00BF7DDF"/>
    <w:pPr>
      <w:spacing w:after="200" w:line="276" w:lineRule="auto"/>
    </w:pPr>
  </w:style>
  <w:style w:type="paragraph" w:customStyle="1" w:styleId="B039192299C5496F9FA565C45CBDE0D8">
    <w:name w:val="B039192299C5496F9FA565C45CBDE0D8"/>
    <w:rsid w:val="00BF7DDF"/>
    <w:pPr>
      <w:spacing w:after="200" w:line="276" w:lineRule="auto"/>
    </w:pPr>
  </w:style>
  <w:style w:type="paragraph" w:customStyle="1" w:styleId="45497D26A51A48368A4A9564517FB34F">
    <w:name w:val="45497D26A51A48368A4A9564517FB34F"/>
    <w:rsid w:val="00BF7DDF"/>
    <w:pPr>
      <w:spacing w:after="200" w:line="276" w:lineRule="auto"/>
    </w:pPr>
  </w:style>
  <w:style w:type="paragraph" w:customStyle="1" w:styleId="AD2660DD2B7444EEB30E58D3DAB1F08D">
    <w:name w:val="AD2660DD2B7444EEB30E58D3DAB1F08D"/>
    <w:rsid w:val="00BF7DDF"/>
    <w:pPr>
      <w:spacing w:after="200" w:line="276" w:lineRule="auto"/>
    </w:pPr>
  </w:style>
  <w:style w:type="paragraph" w:customStyle="1" w:styleId="C6585BF020864E5DB2B7ED31B032A6AA">
    <w:name w:val="C6585BF020864E5DB2B7ED31B032A6AA"/>
    <w:rsid w:val="00BF7DDF"/>
    <w:pPr>
      <w:spacing w:after="200" w:line="276" w:lineRule="auto"/>
    </w:pPr>
  </w:style>
  <w:style w:type="paragraph" w:customStyle="1" w:styleId="D5B9E828617947D0991F5E31DA64B164">
    <w:name w:val="D5B9E828617947D0991F5E31DA64B164"/>
    <w:rsid w:val="00BF7DDF"/>
    <w:pPr>
      <w:spacing w:after="200" w:line="276" w:lineRule="auto"/>
    </w:pPr>
  </w:style>
  <w:style w:type="paragraph" w:customStyle="1" w:styleId="66DDE8F20FF54D9CADD82A779F8F77DA">
    <w:name w:val="66DDE8F20FF54D9CADD82A779F8F77DA"/>
    <w:rsid w:val="00BF7DDF"/>
    <w:pPr>
      <w:spacing w:after="200" w:line="276" w:lineRule="auto"/>
    </w:pPr>
  </w:style>
  <w:style w:type="paragraph" w:customStyle="1" w:styleId="0C1C9440FE2B4D958F53EA52ECDBBF80">
    <w:name w:val="0C1C9440FE2B4D958F53EA52ECDBBF80"/>
    <w:rsid w:val="00BF7DDF"/>
    <w:pPr>
      <w:spacing w:after="200" w:line="276" w:lineRule="auto"/>
    </w:pPr>
  </w:style>
  <w:style w:type="paragraph" w:customStyle="1" w:styleId="20C3D99A32E6473D9EC644CDB282F6C3">
    <w:name w:val="20C3D99A32E6473D9EC644CDB282F6C3"/>
    <w:rsid w:val="00BF7DDF"/>
    <w:pPr>
      <w:spacing w:after="200" w:line="276" w:lineRule="auto"/>
    </w:pPr>
  </w:style>
  <w:style w:type="paragraph" w:customStyle="1" w:styleId="9FEEDC864FC44ABA910AA49D04B49CC4">
    <w:name w:val="9FEEDC864FC44ABA910AA49D04B49CC4"/>
    <w:rsid w:val="00BF7DDF"/>
    <w:pPr>
      <w:spacing w:after="200" w:line="276" w:lineRule="auto"/>
    </w:pPr>
  </w:style>
  <w:style w:type="paragraph" w:customStyle="1" w:styleId="2BE28E507AFD4F52ABED000F7072AC5F">
    <w:name w:val="2BE28E507AFD4F52ABED000F7072AC5F"/>
    <w:rsid w:val="00BF7DDF"/>
    <w:pPr>
      <w:spacing w:after="200" w:line="276" w:lineRule="auto"/>
    </w:pPr>
  </w:style>
  <w:style w:type="paragraph" w:customStyle="1" w:styleId="AE40BD42313D42F782937E2729F083C3">
    <w:name w:val="AE40BD42313D42F782937E2729F083C3"/>
    <w:rsid w:val="00BF7DDF"/>
    <w:pPr>
      <w:spacing w:after="200" w:line="276" w:lineRule="auto"/>
    </w:pPr>
  </w:style>
  <w:style w:type="paragraph" w:customStyle="1" w:styleId="DFA61920D7F24CBEA7DC3542A6D1C154">
    <w:name w:val="DFA61920D7F24CBEA7DC3542A6D1C154"/>
    <w:rsid w:val="00BF7DDF"/>
    <w:pPr>
      <w:spacing w:after="200" w:line="276" w:lineRule="auto"/>
    </w:pPr>
  </w:style>
  <w:style w:type="paragraph" w:customStyle="1" w:styleId="7AD1983E053C48408FB9BC02031660F8">
    <w:name w:val="7AD1983E053C48408FB9BC02031660F8"/>
    <w:rsid w:val="00BF7DDF"/>
    <w:pPr>
      <w:spacing w:after="200" w:line="276" w:lineRule="auto"/>
    </w:pPr>
  </w:style>
  <w:style w:type="paragraph" w:customStyle="1" w:styleId="65F563E34C5D4724897C20D3969E3CF9">
    <w:name w:val="65F563E34C5D4724897C20D3969E3CF9"/>
    <w:rsid w:val="00BF7DDF"/>
    <w:pPr>
      <w:spacing w:after="200" w:line="276" w:lineRule="auto"/>
    </w:pPr>
  </w:style>
  <w:style w:type="paragraph" w:customStyle="1" w:styleId="41B654F6D41F43938799A9E3066213EF">
    <w:name w:val="41B654F6D41F43938799A9E3066213EF"/>
    <w:rsid w:val="00BF7DDF"/>
    <w:pPr>
      <w:spacing w:after="200" w:line="276" w:lineRule="auto"/>
    </w:pPr>
  </w:style>
  <w:style w:type="paragraph" w:customStyle="1" w:styleId="675AB992FDC34DE7A813BBB3BE75A23A">
    <w:name w:val="675AB992FDC34DE7A813BBB3BE75A23A"/>
    <w:rsid w:val="00BF7DDF"/>
    <w:pPr>
      <w:spacing w:after="200" w:line="276" w:lineRule="auto"/>
    </w:pPr>
  </w:style>
  <w:style w:type="paragraph" w:customStyle="1" w:styleId="A33A1EF7A6844EBDB84124A0D5ADAFD6">
    <w:name w:val="A33A1EF7A6844EBDB84124A0D5ADAFD6"/>
    <w:rsid w:val="00BF7DDF"/>
    <w:pPr>
      <w:spacing w:after="200" w:line="276" w:lineRule="auto"/>
    </w:pPr>
  </w:style>
  <w:style w:type="paragraph" w:customStyle="1" w:styleId="147713B4CAC74E0BA5533F2C7568C6C0">
    <w:name w:val="147713B4CAC74E0BA5533F2C7568C6C0"/>
    <w:rsid w:val="00BF7DDF"/>
    <w:pPr>
      <w:spacing w:after="200" w:line="276" w:lineRule="auto"/>
    </w:pPr>
  </w:style>
  <w:style w:type="paragraph" w:customStyle="1" w:styleId="C9C59BD99847408F8B0C905CC99F3DEC">
    <w:name w:val="C9C59BD99847408F8B0C905CC99F3DEC"/>
    <w:rsid w:val="00BF7DDF"/>
    <w:pPr>
      <w:spacing w:after="200" w:line="276" w:lineRule="auto"/>
    </w:pPr>
  </w:style>
  <w:style w:type="paragraph" w:customStyle="1" w:styleId="1FA4245F1A6C4EBE8350F41E277FA503">
    <w:name w:val="1FA4245F1A6C4EBE8350F41E277FA503"/>
    <w:rsid w:val="00BF7DDF"/>
    <w:pPr>
      <w:spacing w:after="200" w:line="276" w:lineRule="auto"/>
    </w:pPr>
  </w:style>
  <w:style w:type="paragraph" w:customStyle="1" w:styleId="919EDEEDA2124BB6840D1A4FADEEBBC5">
    <w:name w:val="919EDEEDA2124BB6840D1A4FADEEBBC5"/>
    <w:rsid w:val="00BF7DDF"/>
    <w:pPr>
      <w:spacing w:after="200" w:line="276" w:lineRule="auto"/>
    </w:pPr>
  </w:style>
  <w:style w:type="paragraph" w:customStyle="1" w:styleId="D81DEDC000FF4D0F9CBB69591F619D81">
    <w:name w:val="D81DEDC000FF4D0F9CBB69591F619D81"/>
    <w:rsid w:val="00BF7DDF"/>
    <w:pPr>
      <w:spacing w:after="200" w:line="276" w:lineRule="auto"/>
    </w:pPr>
  </w:style>
  <w:style w:type="paragraph" w:customStyle="1" w:styleId="DFDFF255159F45FBA46089C11DA8D25B">
    <w:name w:val="DFDFF255159F45FBA46089C11DA8D25B"/>
    <w:rsid w:val="005465E8"/>
  </w:style>
  <w:style w:type="paragraph" w:customStyle="1" w:styleId="C12F12438BA74A089879F058D438D14D">
    <w:name w:val="C12F12438BA74A089879F058D438D14D"/>
    <w:rsid w:val="00546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3 de dezembro de 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5</cp:revision>
  <cp:lastPrinted>2020-12-04T18:22:00Z</cp:lastPrinted>
  <dcterms:created xsi:type="dcterms:W3CDTF">2020-12-04T18:20:00Z</dcterms:created>
  <dcterms:modified xsi:type="dcterms:W3CDTF">2020-12-04T18:22:00Z</dcterms:modified>
</cp:coreProperties>
</file>