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29507D" w:rsidRPr="00757AA5" w:rsidTr="00757AA5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507D" w:rsidRPr="00757AA5" w:rsidRDefault="0029507D" w:rsidP="002950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507D" w:rsidRPr="00757AA5" w:rsidRDefault="0029507D" w:rsidP="002950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1000088425/2019</w:t>
            </w:r>
          </w:p>
        </w:tc>
      </w:tr>
      <w:tr w:rsidR="0029507D" w:rsidRPr="00757AA5" w:rsidTr="00757AA5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507D" w:rsidRPr="00757AA5" w:rsidRDefault="0029507D" w:rsidP="002950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507D" w:rsidRPr="00757AA5" w:rsidRDefault="0029507D" w:rsidP="002950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884263/2019</w:t>
            </w:r>
          </w:p>
        </w:tc>
      </w:tr>
      <w:tr w:rsidR="0029507D" w:rsidRPr="00757AA5" w:rsidTr="00757AA5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507D" w:rsidRPr="00757AA5" w:rsidRDefault="00757AA5" w:rsidP="002950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507D" w:rsidRPr="00757AA5" w:rsidRDefault="0029507D" w:rsidP="0029507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F.</w:t>
            </w:r>
            <w:r w:rsidR="00757AA5" w:rsidRPr="00757AA5">
              <w:rPr>
                <w:rFonts w:ascii="Times New Roman" w:hAnsi="Times New Roman"/>
              </w:rPr>
              <w:t xml:space="preserve"> </w:t>
            </w:r>
            <w:r w:rsidRPr="00757AA5">
              <w:rPr>
                <w:rFonts w:ascii="Times New Roman" w:hAnsi="Times New Roman"/>
              </w:rPr>
              <w:t>S.</w:t>
            </w:r>
            <w:r w:rsidR="00757AA5" w:rsidRPr="00757AA5">
              <w:rPr>
                <w:rFonts w:ascii="Times New Roman" w:hAnsi="Times New Roman"/>
              </w:rPr>
              <w:t xml:space="preserve"> </w:t>
            </w:r>
            <w:r w:rsidRPr="00757AA5">
              <w:rPr>
                <w:rFonts w:ascii="Times New Roman" w:hAnsi="Times New Roman"/>
              </w:rPr>
              <w:t>F</w:t>
            </w:r>
            <w:r w:rsidR="00757AA5" w:rsidRPr="00757AA5">
              <w:rPr>
                <w:rFonts w:ascii="Times New Roman" w:hAnsi="Times New Roman"/>
              </w:rPr>
              <w:t xml:space="preserve"> </w:t>
            </w:r>
            <w:r w:rsidRPr="00757AA5">
              <w:rPr>
                <w:rFonts w:ascii="Times New Roman" w:hAnsi="Times New Roman"/>
              </w:rPr>
              <w:t>-</w:t>
            </w:r>
            <w:r w:rsidR="00757AA5" w:rsidRPr="00757AA5">
              <w:rPr>
                <w:rFonts w:ascii="Times New Roman" w:hAnsi="Times New Roman"/>
              </w:rPr>
              <w:t xml:space="preserve"> </w:t>
            </w:r>
            <w:r w:rsidRPr="00757AA5">
              <w:rPr>
                <w:rFonts w:ascii="Times New Roman" w:hAnsi="Times New Roman"/>
              </w:rPr>
              <w:t>ME</w:t>
            </w:r>
          </w:p>
        </w:tc>
      </w:tr>
      <w:tr w:rsidR="0029507D" w:rsidRPr="00757AA5" w:rsidTr="00757AA5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9507D" w:rsidRPr="00757AA5" w:rsidRDefault="0029507D" w:rsidP="002950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9507D" w:rsidRPr="00757AA5" w:rsidRDefault="0029507D" w:rsidP="002950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</w:rPr>
              <w:t>AUSÊNCIA DE RESPONSÁVEL TÉCNICO</w:t>
            </w:r>
          </w:p>
        </w:tc>
      </w:tr>
      <w:tr w:rsidR="00B45AA9" w:rsidRPr="00757AA5" w:rsidTr="00757AA5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45AA9" w:rsidRPr="00757AA5" w:rsidRDefault="00B45AA9" w:rsidP="00757AA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57AA5">
              <w:rPr>
                <w:rFonts w:ascii="Times New Roman" w:hAnsi="Times New Roman"/>
                <w:b/>
              </w:rPr>
              <w:t xml:space="preserve">DELIBERAÇÃO Nº </w:t>
            </w:r>
            <w:r w:rsidR="00757AA5" w:rsidRPr="00757AA5">
              <w:rPr>
                <w:rFonts w:ascii="Times New Roman" w:hAnsi="Times New Roman"/>
                <w:b/>
              </w:rPr>
              <w:t>150</w:t>
            </w:r>
            <w:r w:rsidRPr="00757AA5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4252A" w:rsidRPr="00757AA5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757AA5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5D2B35" w:rsidRPr="00757AA5" w:rsidRDefault="005D2B35" w:rsidP="005D2B35">
      <w:pPr>
        <w:rPr>
          <w:rFonts w:ascii="Times New Roman" w:hAnsi="Times New Roman"/>
        </w:rPr>
      </w:pPr>
    </w:p>
    <w:p w:rsidR="005D2B35" w:rsidRPr="00757AA5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 xml:space="preserve">A COMISSÃO DE EXERCÍCIO PROFISSIONAL – CEP-CAU/RS, reunida </w:t>
      </w:r>
      <w:r w:rsidR="007F6A80" w:rsidRPr="00757AA5">
        <w:rPr>
          <w:rFonts w:ascii="Times New Roman" w:hAnsi="Times New Roman"/>
        </w:rPr>
        <w:t>por meio de videoconferência</w:t>
      </w:r>
      <w:r w:rsidRPr="00757AA5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7AA5">
            <w:rPr>
              <w:rFonts w:ascii="Times New Roman" w:hAnsi="Times New Roman"/>
            </w:rPr>
            <w:t xml:space="preserve">3 de dezembro de </w:t>
          </w:r>
          <w:proofErr w:type="gramStart"/>
          <w:r w:rsidR="00757AA5">
            <w:rPr>
              <w:rFonts w:ascii="Times New Roman" w:hAnsi="Times New Roman"/>
            </w:rPr>
            <w:t>2020.</w:t>
          </w:r>
        </w:sdtContent>
      </w:sdt>
      <w:r w:rsidRPr="00757AA5">
        <w:rPr>
          <w:rFonts w:ascii="Times New Roman" w:hAnsi="Times New Roman"/>
        </w:rPr>
        <w:t>,</w:t>
      </w:r>
      <w:proofErr w:type="gramEnd"/>
      <w:r w:rsidRPr="00757AA5">
        <w:rPr>
          <w:rFonts w:ascii="Times New Roman" w:hAnsi="Times New Roman"/>
        </w:rPr>
        <w:t xml:space="preserve"> no uso das competências que lhe conferem inciso VI do art. 95 do Regimento Interno do CAU/RS, após análise do assunto em epígrafe, e</w:t>
      </w:r>
    </w:p>
    <w:p w:rsidR="005D2B35" w:rsidRPr="00757AA5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C4DFD" w:rsidRPr="00757AA5" w:rsidRDefault="00B45AA9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 xml:space="preserve">Considerando que a pessoa jurídica, </w:t>
      </w:r>
      <w:r w:rsidR="0029507D" w:rsidRPr="00757AA5">
        <w:rPr>
          <w:rFonts w:ascii="Times New Roman" w:hAnsi="Times New Roman"/>
        </w:rPr>
        <w:t>F.</w:t>
      </w:r>
      <w:r w:rsidR="00757AA5">
        <w:rPr>
          <w:rFonts w:ascii="Times New Roman" w:hAnsi="Times New Roman"/>
        </w:rPr>
        <w:t xml:space="preserve"> </w:t>
      </w:r>
      <w:r w:rsidR="0029507D" w:rsidRPr="00757AA5">
        <w:rPr>
          <w:rFonts w:ascii="Times New Roman" w:hAnsi="Times New Roman"/>
        </w:rPr>
        <w:t>S.</w:t>
      </w:r>
      <w:r w:rsidR="00757AA5">
        <w:rPr>
          <w:rFonts w:ascii="Times New Roman" w:hAnsi="Times New Roman"/>
        </w:rPr>
        <w:t xml:space="preserve"> </w:t>
      </w:r>
      <w:r w:rsidR="0029507D" w:rsidRPr="00757AA5">
        <w:rPr>
          <w:rFonts w:ascii="Times New Roman" w:hAnsi="Times New Roman"/>
        </w:rPr>
        <w:t xml:space="preserve">F -ME, inscrita no CNPJ sob o nº 15.917.946/0001-94 </w:t>
      </w:r>
      <w:r w:rsidR="006C4DFD" w:rsidRPr="00757AA5">
        <w:rPr>
          <w:rFonts w:ascii="Times New Roman" w:hAnsi="Times New Roman"/>
        </w:rPr>
        <w:t>foi autuada por exercer atividade afeita à profissão de arquitetura e urbanismo,</w:t>
      </w:r>
      <w:r w:rsidR="001A0C53" w:rsidRPr="00757AA5">
        <w:rPr>
          <w:rFonts w:ascii="Times New Roman" w:hAnsi="Times New Roman"/>
        </w:rPr>
        <w:t xml:space="preserve"> estar com o registro ativo no CAU,</w:t>
      </w:r>
      <w:r w:rsidR="006C4DFD" w:rsidRPr="00757AA5">
        <w:rPr>
          <w:rFonts w:ascii="Times New Roman" w:hAnsi="Times New Roman"/>
        </w:rPr>
        <w:t xml:space="preserve"> sem, contudo, </w:t>
      </w:r>
      <w:r w:rsidR="00645D0C" w:rsidRPr="00757AA5">
        <w:rPr>
          <w:rFonts w:ascii="Times New Roman" w:hAnsi="Times New Roman"/>
        </w:rPr>
        <w:t>possuir profissional que se responsabilize por suas atividades, por meio de Registro de Responsabilidade Técnica – RRT</w:t>
      </w:r>
      <w:r w:rsidR="001A0C53" w:rsidRPr="00757AA5">
        <w:rPr>
          <w:rFonts w:ascii="Times New Roman" w:hAnsi="Times New Roman"/>
        </w:rPr>
        <w:t>;</w:t>
      </w:r>
    </w:p>
    <w:p w:rsidR="0029507D" w:rsidRPr="00757AA5" w:rsidRDefault="0029507D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53EB0" w:rsidRPr="00757AA5" w:rsidRDefault="0029507D" w:rsidP="003F3E12">
      <w:pPr>
        <w:tabs>
          <w:tab w:val="left" w:pos="1418"/>
        </w:tabs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>T</w:t>
      </w:r>
      <w:r w:rsidR="00353EB0" w:rsidRPr="00757AA5">
        <w:rPr>
          <w:rFonts w:ascii="Times New Roman" w:hAnsi="Times New Roman"/>
        </w:rPr>
        <w:t xml:space="preserve">endo em vista que, devidamente notificado, a parte autuada não efetivou a regularização da situação averiguada e que foram respeitados os limites fixados no art. 35, </w:t>
      </w:r>
      <w:r w:rsidR="001A0C53" w:rsidRPr="00757AA5">
        <w:rPr>
          <w:rFonts w:ascii="Times New Roman" w:hAnsi="Times New Roman"/>
        </w:rPr>
        <w:t>da Resolução CAU/BR nº 022/2012.</w:t>
      </w:r>
    </w:p>
    <w:p w:rsidR="003F3E12" w:rsidRPr="00757AA5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3F3E12" w:rsidRPr="00757AA5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57AA5">
        <w:rPr>
          <w:rFonts w:ascii="Times New Roman" w:hAnsi="Times New Roman"/>
          <w:b/>
        </w:rPr>
        <w:t>DELIBEROU:</w:t>
      </w:r>
    </w:p>
    <w:p w:rsidR="003F3E12" w:rsidRPr="00757AA5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Default="003F3E12" w:rsidP="00757AA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>Por apr</w:t>
      </w:r>
      <w:r w:rsidR="00BF765C" w:rsidRPr="00757AA5">
        <w:rPr>
          <w:rFonts w:ascii="Times New Roman" w:hAnsi="Times New Roman"/>
        </w:rPr>
        <w:t xml:space="preserve">ovar, unanimemente, o voto do </w:t>
      </w:r>
      <w:r w:rsidR="00757AA5" w:rsidRPr="00757AA5">
        <w:rPr>
          <w:rFonts w:ascii="Times New Roman" w:hAnsi="Times New Roman"/>
        </w:rPr>
        <w:t>relator</w:t>
      </w:r>
      <w:r w:rsidR="00757AA5">
        <w:rPr>
          <w:rFonts w:ascii="Times New Roman" w:hAnsi="Times New Roman"/>
        </w:rPr>
        <w:t xml:space="preserve">, </w:t>
      </w:r>
      <w:r w:rsidR="00BF765C" w:rsidRPr="00757AA5">
        <w:rPr>
          <w:rFonts w:ascii="Times New Roman" w:hAnsi="Times New Roman"/>
        </w:rPr>
        <w:t xml:space="preserve">conselheiro </w:t>
      </w:r>
      <w:r w:rsidR="00757AA5" w:rsidRPr="00757AA5">
        <w:rPr>
          <w:rFonts w:ascii="Times New Roman" w:hAnsi="Times New Roman"/>
        </w:rPr>
        <w:t>Roberto Luís Decó</w:t>
      </w:r>
      <w:r w:rsidR="00757AA5">
        <w:rPr>
          <w:rFonts w:ascii="Times New Roman" w:hAnsi="Times New Roman"/>
        </w:rPr>
        <w:t xml:space="preserve">, </w:t>
      </w:r>
      <w:r w:rsidRPr="00757AA5">
        <w:rPr>
          <w:rFonts w:ascii="Times New Roman" w:hAnsi="Times New Roman"/>
        </w:rPr>
        <w:t>decidindo</w:t>
      </w:r>
      <w:r w:rsidR="001A0C53" w:rsidRPr="00757AA5">
        <w:rPr>
          <w:rFonts w:ascii="Times New Roman" w:hAnsi="Times New Roman"/>
        </w:rPr>
        <w:t xml:space="preserve"> pela manutenção do Auto de Infração nº </w:t>
      </w:r>
      <w:r w:rsidR="0029507D" w:rsidRPr="00757AA5">
        <w:rPr>
          <w:rFonts w:ascii="Times New Roman" w:hAnsi="Times New Roman"/>
        </w:rPr>
        <w:t>1000088425/2019</w:t>
      </w:r>
      <w:r w:rsidR="00B44AAF" w:rsidRPr="00757AA5">
        <w:rPr>
          <w:rFonts w:ascii="Times New Roman" w:hAnsi="Times New Roman"/>
        </w:rPr>
        <w:t xml:space="preserve"> </w:t>
      </w:r>
      <w:r w:rsidR="001A0C53" w:rsidRPr="00757AA5">
        <w:rPr>
          <w:rFonts w:ascii="Times New Roman" w:hAnsi="Times New Roman"/>
        </w:rPr>
        <w:t xml:space="preserve">e, consequentemente, pela manutenção da multa imposta por meio deste, </w:t>
      </w:r>
      <w:r w:rsidR="00B44AAF" w:rsidRPr="00757AA5">
        <w:rPr>
          <w:rFonts w:ascii="Times New Roman" w:hAnsi="Times New Roman"/>
        </w:rPr>
        <w:t xml:space="preserve">em razão de que a pessoa jurídica autuada </w:t>
      </w:r>
      <w:r w:rsidR="0029507D" w:rsidRPr="00757AA5">
        <w:rPr>
          <w:rFonts w:ascii="Times New Roman" w:hAnsi="Times New Roman"/>
        </w:rPr>
        <w:t>F.</w:t>
      </w:r>
      <w:r w:rsidR="00757AA5">
        <w:rPr>
          <w:rFonts w:ascii="Times New Roman" w:hAnsi="Times New Roman"/>
        </w:rPr>
        <w:t xml:space="preserve"> </w:t>
      </w:r>
      <w:r w:rsidR="0029507D" w:rsidRPr="00757AA5">
        <w:rPr>
          <w:rFonts w:ascii="Times New Roman" w:hAnsi="Times New Roman"/>
        </w:rPr>
        <w:t>S.</w:t>
      </w:r>
      <w:r w:rsidR="00757AA5">
        <w:rPr>
          <w:rFonts w:ascii="Times New Roman" w:hAnsi="Times New Roman"/>
        </w:rPr>
        <w:t xml:space="preserve"> </w:t>
      </w:r>
      <w:r w:rsidR="0029507D" w:rsidRPr="00757AA5">
        <w:rPr>
          <w:rFonts w:ascii="Times New Roman" w:hAnsi="Times New Roman"/>
        </w:rPr>
        <w:t>F -ME, inscrita no CNPJ sob o nº 15.917.946/0001-94</w:t>
      </w:r>
      <w:r w:rsidR="00B44AAF" w:rsidRPr="00757AA5">
        <w:rPr>
          <w:rFonts w:ascii="Times New Roman" w:hAnsi="Times New Roman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:rsidR="00757AA5" w:rsidRDefault="00757AA5" w:rsidP="00757AA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757AA5" w:rsidRPr="00757AA5" w:rsidRDefault="00757AA5" w:rsidP="00757AA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757AA5" w:rsidRPr="00757AA5" w:rsidRDefault="00757AA5" w:rsidP="00757AA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757AA5" w:rsidRPr="00757AA5" w:rsidRDefault="00757AA5" w:rsidP="00757AA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 xml:space="preserve">Por indicar ao interessado que a regularização do fato motivador pode ser realizada com a </w:t>
      </w:r>
      <w:r>
        <w:rPr>
          <w:rFonts w:ascii="Times New Roman" w:hAnsi="Times New Roman"/>
        </w:rPr>
        <w:t>inclusão de um profissional Arquiteto e Urbanista como responsável técnico n</w:t>
      </w:r>
      <w:r w:rsidRPr="00757AA5">
        <w:rPr>
          <w:rFonts w:ascii="Times New Roman" w:hAnsi="Times New Roman"/>
        </w:rPr>
        <w:t>o registro da empresa no CAU, a fim de afastar a hipótese de reincidência e abertura de novo processo de fiscalização.</w:t>
      </w:r>
    </w:p>
    <w:p w:rsidR="00757AA5" w:rsidRPr="00757AA5" w:rsidRDefault="00757AA5" w:rsidP="00757AA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757AA5" w:rsidRPr="00757AA5" w:rsidRDefault="00757AA5" w:rsidP="00757AA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>Por informar ao interessado que a multa resultante do auto de infração pode ser quitada antes do trânsito em julgado, mediante solicitação do boleto.</w:t>
      </w:r>
    </w:p>
    <w:p w:rsidR="00757AA5" w:rsidRPr="00757AA5" w:rsidRDefault="00757AA5" w:rsidP="00757AA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:rsidR="00757AA5" w:rsidRPr="00757AA5" w:rsidRDefault="00757AA5" w:rsidP="00757AA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757AA5" w:rsidRPr="00757AA5" w:rsidRDefault="00757AA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5D2B35" w:rsidRPr="00757AA5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45AA9" w:rsidRPr="00757AA5" w:rsidRDefault="00B45AA9" w:rsidP="00B45AA9">
      <w:pPr>
        <w:jc w:val="center"/>
        <w:rPr>
          <w:rFonts w:ascii="Times New Roman" w:hAnsi="Times New Roman"/>
        </w:rPr>
      </w:pPr>
      <w:r w:rsidRPr="00757AA5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07D" w:rsidRPr="00757AA5">
            <w:rPr>
              <w:rFonts w:ascii="Times New Roman" w:hAnsi="Times New Roman"/>
            </w:rPr>
            <w:t>3 de dezembro de 2020</w:t>
          </w:r>
          <w:r w:rsidR="00757AA5">
            <w:rPr>
              <w:rFonts w:ascii="Times New Roman" w:hAnsi="Times New Roman"/>
            </w:rPr>
            <w:t>.</w:t>
          </w:r>
        </w:sdtContent>
      </w:sdt>
    </w:p>
    <w:p w:rsidR="005D2B35" w:rsidRPr="00757AA5" w:rsidRDefault="005D2B35" w:rsidP="005D2B35">
      <w:pPr>
        <w:rPr>
          <w:rFonts w:ascii="Times New Roman" w:hAnsi="Times New Roman"/>
        </w:rPr>
        <w:sectPr w:rsidR="005D2B35" w:rsidRPr="00757AA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757AA5" w:rsidRDefault="005D2B35" w:rsidP="005D2B35">
      <w:pPr>
        <w:rPr>
          <w:rFonts w:ascii="Times New Roman" w:hAnsi="Times New Roman"/>
        </w:rPr>
      </w:pPr>
    </w:p>
    <w:p w:rsidR="001A0C53" w:rsidRPr="00757AA5" w:rsidRDefault="001A0C53" w:rsidP="005D2B35">
      <w:pPr>
        <w:rPr>
          <w:rFonts w:ascii="Times New Roman" w:hAnsi="Times New Roman"/>
        </w:rPr>
      </w:pPr>
    </w:p>
    <w:p w:rsidR="001A0C53" w:rsidRPr="00757AA5" w:rsidRDefault="001A0C53" w:rsidP="005D2B35">
      <w:pPr>
        <w:rPr>
          <w:rFonts w:ascii="Times New Roman" w:hAnsi="Times New Roman"/>
        </w:rPr>
      </w:pPr>
    </w:p>
    <w:p w:rsidR="002B627E" w:rsidRPr="00757AA5" w:rsidRDefault="002B627E" w:rsidP="002B627E">
      <w:pPr>
        <w:jc w:val="both"/>
        <w:rPr>
          <w:rFonts w:ascii="Times New Roman" w:hAnsi="Times New Roman"/>
        </w:rPr>
      </w:pPr>
      <w:r w:rsidRPr="00757AA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61C890EE22A2410BAF035033B35AD6A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757AA5">
            <w:rPr>
              <w:rFonts w:ascii="Times New Roman" w:hAnsi="Times New Roman"/>
            </w:rPr>
            <w:t>ROBERTO LUIZ DECÓ</w:t>
          </w:r>
        </w:sdtContent>
      </w:sdt>
      <w:r w:rsidRPr="00757AA5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95C11F51AC5B4A6B8D1F3CE17FD6A04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29507D" w:rsidRPr="00757AA5">
            <w:rPr>
              <w:rFonts w:ascii="Times New Roman" w:hAnsi="Times New Roman"/>
            </w:rPr>
            <w:t>HELENICE MACEDO DO COUTO</w:t>
          </w:r>
        </w:sdtContent>
      </w:sdt>
      <w:r w:rsidRPr="00757AA5">
        <w:rPr>
          <w:rFonts w:ascii="Times New Roman" w:hAnsi="Times New Roman"/>
        </w:rPr>
        <w:t>, atesto a veracidade das informações aqui apresentadas.</w:t>
      </w:r>
      <w:r w:rsidR="00757AA5">
        <w:rPr>
          <w:rFonts w:ascii="Times New Roman" w:hAnsi="Times New Roman"/>
        </w:rPr>
        <w:t xml:space="preserve"> Registra-se a ausência do conselheiro </w:t>
      </w:r>
      <w:sdt>
        <w:sdtPr>
          <w:rPr>
            <w:rFonts w:ascii="Times New Roman" w:hAnsi="Times New Roman"/>
          </w:rPr>
          <w:alias w:val="Conselheiro"/>
          <w:tag w:val="Conselheiro"/>
          <w:id w:val="98298241"/>
          <w:placeholder>
            <w:docPart w:val="3F0CD3B0AE3E4FC495014A959052B25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="00757AA5">
            <w:rPr>
              <w:rFonts w:ascii="Times New Roman" w:hAnsi="Times New Roman"/>
            </w:rPr>
            <w:t>MATIAS REVELLO VAZQUEZ.</w:t>
          </w:r>
        </w:sdtContent>
      </w:sdt>
    </w:p>
    <w:p w:rsidR="007F6A80" w:rsidRPr="00757AA5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1A0C53" w:rsidRPr="00757AA5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757AA5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F6A80" w:rsidRPr="00757AA5" w:rsidRDefault="007F6A80" w:rsidP="007F6A80">
      <w:pPr>
        <w:rPr>
          <w:rFonts w:ascii="Times New Roman" w:hAnsi="Times New Roman"/>
        </w:rPr>
      </w:pPr>
    </w:p>
    <w:p w:rsidR="007F6A80" w:rsidRPr="00757AA5" w:rsidRDefault="00757AA5" w:rsidP="007F6A80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4252A" w:rsidRPr="00757AA5">
            <w:rPr>
              <w:rFonts w:ascii="Times New Roman" w:hAnsi="Times New Roman"/>
              <w:b/>
            </w:rPr>
            <w:t>ORITZ ADRIANO ADAMS DE CAMPOS</w:t>
          </w:r>
        </w:sdtContent>
      </w:sdt>
      <w:r w:rsidR="007F6A80" w:rsidRPr="00757AA5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:rsidR="007F6A80" w:rsidRPr="00757AA5" w:rsidRDefault="00757AA5" w:rsidP="007F6A80">
          <w:pPr>
            <w:jc w:val="center"/>
            <w:rPr>
              <w:rFonts w:ascii="Times New Roman" w:hAnsi="Times New Roman"/>
            </w:rPr>
          </w:pPr>
          <w:r w:rsidRPr="00757AA5">
            <w:rPr>
              <w:rFonts w:ascii="Times New Roman" w:hAnsi="Times New Roman"/>
            </w:rPr>
            <w:t>Coordenador da Comissão de Exercício Profissional</w:t>
          </w:r>
        </w:p>
      </w:sdtContent>
    </w:sdt>
    <w:p w:rsidR="005D2B35" w:rsidRPr="00757AA5" w:rsidRDefault="005D2B35" w:rsidP="005D2B35">
      <w:pPr>
        <w:rPr>
          <w:rFonts w:ascii="Times New Roman" w:hAnsi="Times New Roman"/>
        </w:rPr>
      </w:pPr>
    </w:p>
    <w:sectPr w:rsidR="005D2B35" w:rsidRPr="00757AA5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7AE" w:rsidRDefault="009A57AE">
      <w:r>
        <w:separator/>
      </w:r>
    </w:p>
  </w:endnote>
  <w:endnote w:type="continuationSeparator" w:id="0">
    <w:p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7AE" w:rsidRDefault="009A57AE">
      <w:r>
        <w:separator/>
      </w:r>
    </w:p>
  </w:footnote>
  <w:footnote w:type="continuationSeparator" w:id="0">
    <w:p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C53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507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B627E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25CF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57AA5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20B2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AF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65C"/>
    <w:rsid w:val="00BF7731"/>
    <w:rsid w:val="00BF7D07"/>
    <w:rsid w:val="00C05003"/>
    <w:rsid w:val="00C1188B"/>
    <w:rsid w:val="00C25109"/>
    <w:rsid w:val="00C26026"/>
    <w:rsid w:val="00C32772"/>
    <w:rsid w:val="00C369F6"/>
    <w:rsid w:val="00C4252A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C8C5D26-37C4-4E24-A0EB-3F2B000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5C1A4D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5C1A4D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5C1A4D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5C1A4D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5C1A4D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1C890EE22A2410BAF035033B35AD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10F86-1372-4900-9C2A-D9FD969A7312}"/>
      </w:docPartPr>
      <w:docPartBody>
        <w:p w:rsidR="00A3398C" w:rsidRDefault="00FC5F6E" w:rsidP="00FC5F6E">
          <w:pPr>
            <w:pStyle w:val="61C890EE22A2410BAF035033B35AD6A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5C11F51AC5B4A6B8D1F3CE17FD6A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B6CF9-34A2-4443-BAAD-1637AE612503}"/>
      </w:docPartPr>
      <w:docPartBody>
        <w:p w:rsidR="00A3398C" w:rsidRDefault="00FC5F6E" w:rsidP="00FC5F6E">
          <w:pPr>
            <w:pStyle w:val="95C11F51AC5B4A6B8D1F3CE17FD6A04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F0CD3B0AE3E4FC495014A959052B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EE993-6882-4ACF-99BC-9E4257C1A9AF}"/>
      </w:docPartPr>
      <w:docPartBody>
        <w:p w:rsidR="00000000" w:rsidRDefault="00235A1C" w:rsidP="00235A1C">
          <w:pPr>
            <w:pStyle w:val="3F0CD3B0AE3E4FC495014A959052B25A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35A1C"/>
    <w:rsid w:val="002E00A6"/>
    <w:rsid w:val="005C1A4D"/>
    <w:rsid w:val="005E357F"/>
    <w:rsid w:val="00A3398C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5A1C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61C890EE22A2410BAF035033B35AD6A0">
    <w:name w:val="61C890EE22A2410BAF035033B35AD6A0"/>
    <w:rsid w:val="00FC5F6E"/>
    <w:pPr>
      <w:spacing w:after="160" w:line="259" w:lineRule="auto"/>
    </w:pPr>
  </w:style>
  <w:style w:type="paragraph" w:customStyle="1" w:styleId="95C11F51AC5B4A6B8D1F3CE17FD6A043">
    <w:name w:val="95C11F51AC5B4A6B8D1F3CE17FD6A043"/>
    <w:rsid w:val="00FC5F6E"/>
    <w:pPr>
      <w:spacing w:after="160" w:line="259" w:lineRule="auto"/>
    </w:pPr>
  </w:style>
  <w:style w:type="paragraph" w:customStyle="1" w:styleId="3F0CD3B0AE3E4FC495014A959052B25A">
    <w:name w:val="3F0CD3B0AE3E4FC495014A959052B25A"/>
    <w:rsid w:val="00235A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 de dezembro de 2020.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6A04FD-7B02-4E18-8EC7-1DBE4C8C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2018-01-04T14:27:00Z</cp:lastPrinted>
  <dcterms:created xsi:type="dcterms:W3CDTF">2020-12-04T17:36:00Z</dcterms:created>
  <dcterms:modified xsi:type="dcterms:W3CDTF">2020-12-04T17:36:00Z</dcterms:modified>
</cp:coreProperties>
</file>