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6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D5093">
            <w:rPr>
              <w:rFonts w:ascii="Calibri" w:hAnsi="Calibri"/>
              <w:sz w:val="22"/>
              <w:szCs w:val="22"/>
            </w:rPr>
            <w:t>29 de junho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04ED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77510D">
            <w:rPr>
              <w:rFonts w:ascii="Calibri" w:hAnsi="Calibri"/>
              <w:sz w:val="22"/>
              <w:szCs w:val="22"/>
            </w:rPr>
            <w:t>1</w:t>
          </w:r>
          <w:r w:rsidR="001D5093">
            <w:rPr>
              <w:rFonts w:ascii="Calibri" w:hAnsi="Calibri"/>
              <w:sz w:val="22"/>
              <w:szCs w:val="22"/>
            </w:rPr>
            <w:t>6706</w:t>
          </w:r>
          <w:r w:rsidR="00D07E64">
            <w:rPr>
              <w:rFonts w:ascii="Calibri" w:hAnsi="Calibri"/>
              <w:sz w:val="22"/>
              <w:szCs w:val="22"/>
            </w:rPr>
            <w:t>/201</w:t>
          </w:r>
          <w:r w:rsidR="001D5093">
            <w:rPr>
              <w:rFonts w:ascii="Calibri" w:hAnsi="Calibri"/>
              <w:sz w:val="22"/>
              <w:szCs w:val="22"/>
            </w:rPr>
            <w:t>5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</w:t>
          </w:r>
          <w:r w:rsidR="00301117">
            <w:rPr>
              <w:rFonts w:ascii="Calibri" w:hAnsi="Calibri"/>
              <w:sz w:val="22"/>
              <w:szCs w:val="22"/>
            </w:rPr>
            <w:t>2</w:t>
          </w:r>
          <w:r w:rsidR="00777902">
            <w:rPr>
              <w:rFonts w:ascii="Calibri" w:hAnsi="Calibri"/>
              <w:sz w:val="22"/>
              <w:szCs w:val="22"/>
            </w:rPr>
            <w:t>6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6-29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D5093">
        <w:rPr>
          <w:rFonts w:ascii="Calibri" w:hAnsi="Calibri"/>
          <w:sz w:val="22"/>
          <w:szCs w:val="22"/>
        </w:rPr>
        <w:t>pela remessa de oficio ao Ministério Público acerca de possível contravenção penal e posterior arquiv</w:t>
      </w:r>
      <w:r w:rsidR="00301117">
        <w:rPr>
          <w:rFonts w:ascii="Calibri" w:hAnsi="Calibri"/>
          <w:sz w:val="22"/>
          <w:szCs w:val="22"/>
        </w:rPr>
        <w:t>amento do processo</w:t>
      </w:r>
      <w:r w:rsidR="001D5093">
        <w:rPr>
          <w:rFonts w:ascii="Calibri" w:hAnsi="Calibri"/>
          <w:sz w:val="22"/>
          <w:szCs w:val="22"/>
        </w:rPr>
        <w:t xml:space="preserve"> administrativo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77902">
            <w:rPr>
              <w:rFonts w:ascii="Calibri" w:hAnsi="Calibri"/>
              <w:b/>
              <w:sz w:val="22"/>
              <w:szCs w:val="22"/>
            </w:rPr>
            <w:t>126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1D5093" w:rsidRDefault="00104ED3" w:rsidP="003E37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</w:t>
      </w:r>
      <w:r w:rsidR="004234CF">
        <w:rPr>
          <w:rFonts w:ascii="Calibri" w:hAnsi="Calibri"/>
          <w:b/>
          <w:sz w:val="22"/>
          <w:szCs w:val="22"/>
        </w:rPr>
        <w:t>1</w:t>
      </w:r>
      <w:r w:rsidR="00301117">
        <w:rPr>
          <w:rFonts w:ascii="Calibri" w:hAnsi="Calibri"/>
          <w:b/>
          <w:sz w:val="22"/>
          <w:szCs w:val="22"/>
        </w:rPr>
        <w:t>6</w:t>
      </w:r>
      <w:r w:rsidR="001D5093">
        <w:rPr>
          <w:rFonts w:ascii="Calibri" w:hAnsi="Calibri"/>
          <w:b/>
          <w:sz w:val="22"/>
          <w:szCs w:val="22"/>
        </w:rPr>
        <w:t>706</w:t>
      </w:r>
      <w:r w:rsidR="008D6859">
        <w:rPr>
          <w:rFonts w:ascii="Calibri" w:hAnsi="Calibri"/>
          <w:b/>
          <w:sz w:val="22"/>
          <w:szCs w:val="22"/>
        </w:rPr>
        <w:t>/201</w:t>
      </w:r>
      <w:r w:rsidR="003E3783">
        <w:rPr>
          <w:rFonts w:ascii="Calibri" w:hAnsi="Calibri"/>
          <w:b/>
          <w:sz w:val="22"/>
          <w:szCs w:val="22"/>
        </w:rPr>
        <w:t>4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tem como parte</w:t>
      </w:r>
      <w:r w:rsidR="001D5093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interessada</w:t>
      </w:r>
      <w:r w:rsidR="001D5093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</w:t>
      </w:r>
      <w:r w:rsidR="000868CC">
        <w:rPr>
          <w:rFonts w:ascii="Calibri" w:hAnsi="Calibri"/>
          <w:sz w:val="22"/>
          <w:szCs w:val="22"/>
        </w:rPr>
        <w:t>a</w:t>
      </w:r>
      <w:r w:rsidR="001D5093">
        <w:rPr>
          <w:rFonts w:ascii="Calibri" w:hAnsi="Calibri"/>
          <w:sz w:val="22"/>
          <w:szCs w:val="22"/>
        </w:rPr>
        <w:t>s</w:t>
      </w:r>
      <w:r w:rsidR="000868CC">
        <w:rPr>
          <w:rFonts w:ascii="Calibri" w:hAnsi="Calibri"/>
          <w:sz w:val="22"/>
          <w:szCs w:val="22"/>
        </w:rPr>
        <w:t xml:space="preserve"> </w:t>
      </w:r>
      <w:r w:rsidR="00301117">
        <w:rPr>
          <w:rFonts w:ascii="Calibri" w:hAnsi="Calibri"/>
          <w:sz w:val="22"/>
          <w:szCs w:val="22"/>
        </w:rPr>
        <w:t>pessoa</w:t>
      </w:r>
      <w:r w:rsidR="001D5093">
        <w:rPr>
          <w:rFonts w:ascii="Calibri" w:hAnsi="Calibri"/>
          <w:sz w:val="22"/>
          <w:szCs w:val="22"/>
        </w:rPr>
        <w:t xml:space="preserve">s físicas Nathalia </w:t>
      </w:r>
      <w:proofErr w:type="spellStart"/>
      <w:r w:rsidR="001D5093">
        <w:rPr>
          <w:rFonts w:ascii="Calibri" w:hAnsi="Calibri"/>
          <w:sz w:val="22"/>
          <w:szCs w:val="22"/>
        </w:rPr>
        <w:t>Krüger</w:t>
      </w:r>
      <w:proofErr w:type="spellEnd"/>
      <w:r w:rsidR="001D5093">
        <w:rPr>
          <w:rFonts w:ascii="Calibri" w:hAnsi="Calibri"/>
          <w:sz w:val="22"/>
          <w:szCs w:val="22"/>
        </w:rPr>
        <w:t xml:space="preserve"> e Daniele Rocha</w:t>
      </w:r>
      <w:r w:rsidR="00301117">
        <w:rPr>
          <w:rFonts w:ascii="Calibri" w:hAnsi="Calibri"/>
          <w:sz w:val="22"/>
          <w:szCs w:val="22"/>
        </w:rPr>
        <w:t xml:space="preserve">, </w:t>
      </w:r>
      <w:proofErr w:type="gramStart"/>
      <w:r w:rsidR="00440D82">
        <w:rPr>
          <w:rFonts w:ascii="Calibri" w:hAnsi="Calibri"/>
          <w:sz w:val="22"/>
          <w:szCs w:val="22"/>
        </w:rPr>
        <w:t>ambas</w:t>
      </w:r>
      <w:proofErr w:type="gramEnd"/>
      <w:r w:rsidR="00440D82">
        <w:rPr>
          <w:rFonts w:ascii="Calibri" w:hAnsi="Calibri"/>
          <w:sz w:val="22"/>
          <w:szCs w:val="22"/>
        </w:rPr>
        <w:t xml:space="preserve"> designers de interiores n</w:t>
      </w:r>
      <w:r w:rsidR="001D5093">
        <w:rPr>
          <w:rFonts w:ascii="Calibri" w:hAnsi="Calibri"/>
          <w:sz w:val="22"/>
          <w:szCs w:val="22"/>
        </w:rPr>
        <w:t>o município de Pelotas/RS.</w:t>
      </w:r>
    </w:p>
    <w:p w:rsidR="00440D82" w:rsidRDefault="00440D82" w:rsidP="003E37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 referidas designers divulgam em rede social do</w:t>
      </w:r>
      <w:r w:rsidR="001D5093">
        <w:rPr>
          <w:rFonts w:ascii="Calibri" w:hAnsi="Calibri"/>
          <w:sz w:val="22"/>
          <w:szCs w:val="22"/>
        </w:rPr>
        <w:t xml:space="preserve"> </w:t>
      </w:r>
      <w:proofErr w:type="spellStart"/>
      <w:r w:rsidR="00C730DB">
        <w:rPr>
          <w:rFonts w:ascii="Calibri" w:hAnsi="Calibri"/>
          <w:sz w:val="22"/>
          <w:szCs w:val="22"/>
        </w:rPr>
        <w:t>F</w:t>
      </w:r>
      <w:r w:rsidR="001D5093">
        <w:rPr>
          <w:rFonts w:ascii="Calibri" w:hAnsi="Calibri"/>
          <w:sz w:val="22"/>
          <w:szCs w:val="22"/>
        </w:rPr>
        <w:t>acebook</w:t>
      </w:r>
      <w:proofErr w:type="spellEnd"/>
      <w:r w:rsidR="001D5093">
        <w:rPr>
          <w:rFonts w:ascii="Calibri" w:hAnsi="Calibri"/>
          <w:sz w:val="22"/>
          <w:szCs w:val="22"/>
        </w:rPr>
        <w:t>,</w:t>
      </w:r>
      <w:r w:rsidR="00C730D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 página ND Studio </w:t>
      </w:r>
      <w:proofErr w:type="spellStart"/>
      <w:proofErr w:type="gramStart"/>
      <w:r>
        <w:rPr>
          <w:rFonts w:ascii="Calibri" w:hAnsi="Calibri"/>
          <w:sz w:val="22"/>
          <w:szCs w:val="22"/>
        </w:rPr>
        <w:t>NDesing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– Interiores e Gestão do Espaço/ Decoração de Interiores. Entre as atividades ofertadas pelas duas </w:t>
      </w:r>
      <w:r w:rsidR="00C730DB">
        <w:rPr>
          <w:rFonts w:ascii="Calibri" w:hAnsi="Calibri"/>
          <w:sz w:val="22"/>
          <w:szCs w:val="22"/>
        </w:rPr>
        <w:t xml:space="preserve">designers </w:t>
      </w:r>
      <w:r>
        <w:rPr>
          <w:rFonts w:ascii="Calibri" w:hAnsi="Calibri"/>
          <w:sz w:val="22"/>
          <w:szCs w:val="22"/>
        </w:rPr>
        <w:t>estão: projeto técnico para execução com detalhamentos; sugestões de acabamentos; distribuição de pontos elétricos e hidráulicos; projeto de gesso e iluminação.</w:t>
      </w:r>
      <w:r w:rsidR="003771C1">
        <w:rPr>
          <w:rFonts w:ascii="Calibri" w:hAnsi="Calibri"/>
          <w:sz w:val="22"/>
          <w:szCs w:val="22"/>
        </w:rPr>
        <w:t xml:space="preserve"> </w:t>
      </w:r>
    </w:p>
    <w:p w:rsidR="00EA13F7" w:rsidRDefault="003771C1" w:rsidP="003E37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EA13F7">
        <w:rPr>
          <w:rFonts w:ascii="Calibri" w:hAnsi="Calibri"/>
          <w:sz w:val="22"/>
          <w:szCs w:val="22"/>
        </w:rPr>
        <w:t xml:space="preserve">Em 26/02/2014, a Fiscalização do CAU/RS notificou preventivamente a Studio </w:t>
      </w:r>
      <w:proofErr w:type="spellStart"/>
      <w:proofErr w:type="gramStart"/>
      <w:r w:rsidR="00EA13F7">
        <w:rPr>
          <w:rFonts w:ascii="Calibri" w:hAnsi="Calibri"/>
          <w:sz w:val="22"/>
          <w:szCs w:val="22"/>
        </w:rPr>
        <w:t>NDesign</w:t>
      </w:r>
      <w:proofErr w:type="spellEnd"/>
      <w:proofErr w:type="gramEnd"/>
      <w:r w:rsidR="00EA13F7">
        <w:rPr>
          <w:rFonts w:ascii="Calibri" w:hAnsi="Calibri"/>
          <w:sz w:val="22"/>
          <w:szCs w:val="22"/>
        </w:rPr>
        <w:t xml:space="preserve"> por ausência de registro no CAU. A notificação foi recebida. Por </w:t>
      </w:r>
      <w:proofErr w:type="spellStart"/>
      <w:r w:rsidR="00EA13F7">
        <w:rPr>
          <w:rFonts w:ascii="Calibri" w:hAnsi="Calibri"/>
          <w:sz w:val="22"/>
          <w:szCs w:val="22"/>
        </w:rPr>
        <w:t>email</w:t>
      </w:r>
      <w:proofErr w:type="spellEnd"/>
      <w:r w:rsidR="00EA13F7">
        <w:rPr>
          <w:rFonts w:ascii="Calibri" w:hAnsi="Calibri"/>
          <w:sz w:val="22"/>
          <w:szCs w:val="22"/>
        </w:rPr>
        <w:t xml:space="preserve">, as designers solicitaram esclarecimentos, informando que estariam “abrindo a empresa e que o contrato social da atividade a ser desenvolvida será: design de produto, comércio varejista de outros artigos de uso doméstico não especificado anteriormente, design de interiores, atividade de intermediação e agenciamento de serviços e negócios em geral exceto imobiliário”. </w:t>
      </w:r>
    </w:p>
    <w:p w:rsidR="00EA13F7" w:rsidRDefault="009C375A" w:rsidP="003E37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relato.</w:t>
      </w: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715543" w:rsidRDefault="0060477D" w:rsidP="00182EA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FE3F70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</w:t>
      </w:r>
      <w:r w:rsidR="004E4A99">
        <w:rPr>
          <w:rFonts w:ascii="Calibri" w:hAnsi="Calibri"/>
          <w:sz w:val="22"/>
          <w:szCs w:val="22"/>
        </w:rPr>
        <w:t>no processo administrativo em apreço, que</w:t>
      </w:r>
      <w:r w:rsidR="00C1477D">
        <w:rPr>
          <w:rFonts w:ascii="Calibri" w:hAnsi="Calibri"/>
          <w:sz w:val="22"/>
          <w:szCs w:val="22"/>
        </w:rPr>
        <w:t xml:space="preserve"> </w:t>
      </w:r>
      <w:r w:rsidR="009C375A">
        <w:rPr>
          <w:rFonts w:ascii="Calibri" w:hAnsi="Calibri"/>
          <w:sz w:val="22"/>
          <w:szCs w:val="22"/>
        </w:rPr>
        <w:t xml:space="preserve">não </w:t>
      </w:r>
      <w:r w:rsidR="00715543">
        <w:rPr>
          <w:rFonts w:ascii="Calibri" w:hAnsi="Calibri"/>
          <w:sz w:val="22"/>
          <w:szCs w:val="22"/>
        </w:rPr>
        <w:t>consta</w:t>
      </w:r>
      <w:r w:rsidR="009C375A">
        <w:rPr>
          <w:rFonts w:ascii="Calibri" w:hAnsi="Calibri"/>
          <w:sz w:val="22"/>
          <w:szCs w:val="22"/>
        </w:rPr>
        <w:t xml:space="preserve"> documento</w:t>
      </w:r>
      <w:r w:rsidR="00715543">
        <w:rPr>
          <w:rFonts w:ascii="Calibri" w:hAnsi="Calibri"/>
          <w:sz w:val="22"/>
          <w:szCs w:val="22"/>
        </w:rPr>
        <w:t xml:space="preserve"> a</w:t>
      </w:r>
      <w:r w:rsidR="009C375A">
        <w:rPr>
          <w:rFonts w:ascii="Calibri" w:hAnsi="Calibri"/>
          <w:sz w:val="22"/>
          <w:szCs w:val="22"/>
        </w:rPr>
        <w:t xml:space="preserve"> demonstra</w:t>
      </w:r>
      <w:r w:rsidR="00715543">
        <w:rPr>
          <w:rFonts w:ascii="Calibri" w:hAnsi="Calibri"/>
          <w:sz w:val="22"/>
          <w:szCs w:val="22"/>
        </w:rPr>
        <w:t>r</w:t>
      </w:r>
      <w:r w:rsidR="009C375A">
        <w:rPr>
          <w:rFonts w:ascii="Calibri" w:hAnsi="Calibri"/>
          <w:sz w:val="22"/>
          <w:szCs w:val="22"/>
        </w:rPr>
        <w:t xml:space="preserve"> a constituição da pessoa jurídica Studio </w:t>
      </w:r>
      <w:proofErr w:type="spellStart"/>
      <w:proofErr w:type="gramStart"/>
      <w:r w:rsidR="009C375A">
        <w:rPr>
          <w:rFonts w:ascii="Calibri" w:hAnsi="Calibri"/>
          <w:sz w:val="22"/>
          <w:szCs w:val="22"/>
        </w:rPr>
        <w:t>NDesign</w:t>
      </w:r>
      <w:proofErr w:type="spellEnd"/>
      <w:proofErr w:type="gramEnd"/>
      <w:r w:rsidR="009C375A">
        <w:rPr>
          <w:rFonts w:ascii="Calibri" w:hAnsi="Calibri"/>
          <w:sz w:val="22"/>
          <w:szCs w:val="22"/>
        </w:rPr>
        <w:t>, bem como quais são os seus objetivos sociais</w:t>
      </w:r>
      <w:r w:rsidR="00715543">
        <w:rPr>
          <w:rFonts w:ascii="Calibri" w:hAnsi="Calibri"/>
          <w:sz w:val="22"/>
          <w:szCs w:val="22"/>
        </w:rPr>
        <w:t>,</w:t>
      </w:r>
      <w:r w:rsidR="009C375A">
        <w:rPr>
          <w:rFonts w:ascii="Calibri" w:hAnsi="Calibri"/>
          <w:sz w:val="22"/>
          <w:szCs w:val="22"/>
        </w:rPr>
        <w:t xml:space="preserve"> registrados na Junta Comercial do Estado. </w:t>
      </w:r>
      <w:r w:rsidR="00715543">
        <w:rPr>
          <w:rFonts w:ascii="Calibri" w:hAnsi="Calibri"/>
          <w:sz w:val="22"/>
          <w:szCs w:val="22"/>
        </w:rPr>
        <w:t xml:space="preserve">Portanto, não há que se lavrar auto de infração contra a Studio </w:t>
      </w:r>
      <w:proofErr w:type="spellStart"/>
      <w:proofErr w:type="gramStart"/>
      <w:r w:rsidR="00715543">
        <w:rPr>
          <w:rFonts w:ascii="Calibri" w:hAnsi="Calibri"/>
          <w:sz w:val="22"/>
          <w:szCs w:val="22"/>
        </w:rPr>
        <w:t>NDesign</w:t>
      </w:r>
      <w:proofErr w:type="spellEnd"/>
      <w:proofErr w:type="gramEnd"/>
      <w:r w:rsidR="00715543">
        <w:rPr>
          <w:rFonts w:ascii="Calibri" w:hAnsi="Calibri"/>
          <w:sz w:val="22"/>
          <w:szCs w:val="22"/>
        </w:rPr>
        <w:t xml:space="preserve">. </w:t>
      </w:r>
    </w:p>
    <w:p w:rsidR="009C375A" w:rsidRDefault="00715543" w:rsidP="00182EA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Entretanto, a Fiscalização do CAU/RS v</w:t>
      </w:r>
      <w:r w:rsidR="009C375A">
        <w:rPr>
          <w:rFonts w:ascii="Calibri" w:hAnsi="Calibri"/>
          <w:sz w:val="22"/>
          <w:szCs w:val="22"/>
        </w:rPr>
        <w:t>erific</w:t>
      </w:r>
      <w:r>
        <w:rPr>
          <w:rFonts w:ascii="Calibri" w:hAnsi="Calibri"/>
          <w:sz w:val="22"/>
          <w:szCs w:val="22"/>
        </w:rPr>
        <w:t>ou</w:t>
      </w:r>
      <w:r w:rsidR="009C375A">
        <w:rPr>
          <w:rFonts w:ascii="Calibri" w:hAnsi="Calibri"/>
          <w:sz w:val="22"/>
          <w:szCs w:val="22"/>
        </w:rPr>
        <w:t xml:space="preserve"> que </w:t>
      </w:r>
      <w:r>
        <w:rPr>
          <w:rFonts w:ascii="Calibri" w:hAnsi="Calibri"/>
          <w:sz w:val="22"/>
          <w:szCs w:val="22"/>
        </w:rPr>
        <w:t xml:space="preserve">Nathalia </w:t>
      </w:r>
      <w:proofErr w:type="spellStart"/>
      <w:r>
        <w:rPr>
          <w:rFonts w:ascii="Calibri" w:hAnsi="Calibri"/>
          <w:sz w:val="22"/>
          <w:szCs w:val="22"/>
        </w:rPr>
        <w:t>Krüger</w:t>
      </w:r>
      <w:proofErr w:type="spellEnd"/>
      <w:r>
        <w:rPr>
          <w:rFonts w:ascii="Calibri" w:hAnsi="Calibri"/>
          <w:sz w:val="22"/>
          <w:szCs w:val="22"/>
        </w:rPr>
        <w:t xml:space="preserve"> e Daniele Rocha apresentam-se </w:t>
      </w:r>
      <w:r w:rsidR="009C375A">
        <w:rPr>
          <w:rFonts w:ascii="Calibri" w:hAnsi="Calibri"/>
          <w:sz w:val="22"/>
          <w:szCs w:val="22"/>
        </w:rPr>
        <w:t xml:space="preserve">como designers na rede social do </w:t>
      </w:r>
      <w:proofErr w:type="spellStart"/>
      <w:r w:rsidR="009C375A">
        <w:rPr>
          <w:rFonts w:ascii="Calibri" w:hAnsi="Calibri"/>
          <w:sz w:val="22"/>
          <w:szCs w:val="22"/>
        </w:rPr>
        <w:t>Facebook</w:t>
      </w:r>
      <w:proofErr w:type="spellEnd"/>
      <w:r>
        <w:rPr>
          <w:rFonts w:ascii="Calibri" w:hAnsi="Calibri"/>
          <w:sz w:val="22"/>
          <w:szCs w:val="22"/>
        </w:rPr>
        <w:t xml:space="preserve">, e que, entre os serviços ofertados por ambas, consta a elaboração de projetos </w:t>
      </w:r>
      <w:proofErr w:type="spellStart"/>
      <w:r>
        <w:rPr>
          <w:rFonts w:ascii="Calibri" w:hAnsi="Calibri"/>
          <w:sz w:val="22"/>
          <w:szCs w:val="22"/>
        </w:rPr>
        <w:t>luminotécnicos</w:t>
      </w:r>
      <w:proofErr w:type="spellEnd"/>
      <w:r>
        <w:rPr>
          <w:rFonts w:ascii="Calibri" w:hAnsi="Calibri"/>
          <w:sz w:val="22"/>
          <w:szCs w:val="22"/>
        </w:rPr>
        <w:t xml:space="preserve"> e projetos de gesso, além de distribuição de pontos elétricos e hidráulicos. </w:t>
      </w:r>
    </w:p>
    <w:p w:rsidR="00715543" w:rsidRDefault="00715543" w:rsidP="00182EA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Lei 12.378/2010 confere aos arquitetos e urbanistas atribuições para atuar nos campos que envolvem a arquitetura de interiores, compreendendo a concepção e a execução de </w:t>
      </w:r>
      <w:r>
        <w:rPr>
          <w:rFonts w:ascii="Calibri" w:hAnsi="Calibri"/>
          <w:sz w:val="22"/>
          <w:szCs w:val="22"/>
        </w:rPr>
        <w:lastRenderedPageBreak/>
        <w:t xml:space="preserve">projetos de ambientes (art. 2º, parágrafo único, II), </w:t>
      </w:r>
      <w:r w:rsidR="00651A9F">
        <w:rPr>
          <w:rFonts w:ascii="Calibri" w:hAnsi="Calibri"/>
          <w:sz w:val="22"/>
          <w:szCs w:val="22"/>
        </w:rPr>
        <w:t xml:space="preserve">e o conforto ambiental, com técnicas referentes ao estabelecimento de condições climáticas, acústicas, </w:t>
      </w:r>
      <w:proofErr w:type="spellStart"/>
      <w:r w:rsidR="00651A9F">
        <w:rPr>
          <w:rFonts w:ascii="Calibri" w:hAnsi="Calibri"/>
          <w:sz w:val="22"/>
          <w:szCs w:val="22"/>
        </w:rPr>
        <w:t>lumínicas</w:t>
      </w:r>
      <w:proofErr w:type="spellEnd"/>
      <w:r w:rsidR="00651A9F">
        <w:rPr>
          <w:rFonts w:ascii="Calibri" w:hAnsi="Calibri"/>
          <w:sz w:val="22"/>
          <w:szCs w:val="22"/>
        </w:rPr>
        <w:t xml:space="preserve"> e ergonômicas para concepção, organização e construção de espaços (art. 2º, parágrafo único, X). Assim, compreende-se que as designers não podem exercer tais atividades </w:t>
      </w:r>
      <w:proofErr w:type="gramStart"/>
      <w:r w:rsidR="00651A9F">
        <w:rPr>
          <w:rFonts w:ascii="Calibri" w:hAnsi="Calibri"/>
          <w:sz w:val="22"/>
          <w:szCs w:val="22"/>
        </w:rPr>
        <w:t>sob pena</w:t>
      </w:r>
      <w:proofErr w:type="gramEnd"/>
      <w:r w:rsidR="00651A9F">
        <w:rPr>
          <w:rFonts w:ascii="Calibri" w:hAnsi="Calibri"/>
          <w:sz w:val="22"/>
          <w:szCs w:val="22"/>
        </w:rPr>
        <w:t xml:space="preserve"> de incorrerem em exercício ilegal da Arquitetura e Urbanismo, conforme prevê o art. 7º da Lei 12.378/2010.</w:t>
      </w:r>
    </w:p>
    <w:p w:rsidR="00B464ED" w:rsidRDefault="00651A9F" w:rsidP="00182EA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Ao contrário do que a</w:t>
      </w:r>
      <w:r w:rsidR="00F10C99">
        <w:rPr>
          <w:rFonts w:ascii="Calibri" w:hAnsi="Calibri"/>
          <w:sz w:val="22"/>
          <w:szCs w:val="22"/>
        </w:rPr>
        <w:t>firmam</w:t>
      </w:r>
      <w:r>
        <w:rPr>
          <w:rFonts w:ascii="Calibri" w:hAnsi="Calibri"/>
          <w:sz w:val="22"/>
          <w:szCs w:val="22"/>
        </w:rPr>
        <w:t xml:space="preserve"> as interessadas,</w:t>
      </w:r>
      <w:r w:rsidR="00F10C99">
        <w:rPr>
          <w:rFonts w:ascii="Calibri" w:hAnsi="Calibri"/>
          <w:sz w:val="22"/>
          <w:szCs w:val="22"/>
        </w:rPr>
        <w:t xml:space="preserve"> por </w:t>
      </w:r>
      <w:proofErr w:type="spellStart"/>
      <w:r w:rsidR="00F10C99">
        <w:rPr>
          <w:rFonts w:ascii="Calibri" w:hAnsi="Calibri"/>
          <w:sz w:val="22"/>
          <w:szCs w:val="22"/>
        </w:rPr>
        <w:t>email</w:t>
      </w:r>
      <w:proofErr w:type="spellEnd"/>
      <w:r w:rsidR="00F10C9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a profissão de designer de interiores </w:t>
      </w:r>
      <w:r w:rsidR="00F10C99">
        <w:rPr>
          <w:rFonts w:ascii="Calibri" w:hAnsi="Calibri"/>
          <w:sz w:val="22"/>
          <w:szCs w:val="22"/>
        </w:rPr>
        <w:t xml:space="preserve">não é atividade regulamentada e </w:t>
      </w:r>
      <w:r>
        <w:rPr>
          <w:rFonts w:ascii="Calibri" w:hAnsi="Calibri"/>
          <w:sz w:val="22"/>
          <w:szCs w:val="22"/>
        </w:rPr>
        <w:t xml:space="preserve">não consta na Classificação Brasileira de Ocupações (CBO), do Ministério do Trabalho e Emprego. </w:t>
      </w:r>
      <w:r w:rsidR="00F10C99">
        <w:rPr>
          <w:rFonts w:ascii="Calibri" w:hAnsi="Calibri"/>
          <w:sz w:val="22"/>
          <w:szCs w:val="22"/>
        </w:rPr>
        <w:t>Desse modo, os designers não podem atuar com atividades atribuídas aos arquitetos e urbanistas</w:t>
      </w:r>
      <w:r w:rsidR="00FF6C1D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651A9F" w:rsidRDefault="00651A9F" w:rsidP="00182EA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B3FAA" w:rsidRPr="009B3FAA" w:rsidRDefault="009B3FAA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9B3FAA">
        <w:rPr>
          <w:rFonts w:ascii="Calibri" w:hAnsi="Calibri"/>
          <w:b/>
          <w:sz w:val="22"/>
          <w:szCs w:val="22"/>
        </w:rPr>
        <w:t>III – Conclusão:</w:t>
      </w:r>
    </w:p>
    <w:p w:rsidR="00651A9F" w:rsidRDefault="00835438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 xml:space="preserve">, </w:t>
      </w:r>
      <w:r w:rsidR="00651A9F">
        <w:rPr>
          <w:rFonts w:ascii="Calibri" w:hAnsi="Calibri"/>
          <w:sz w:val="22"/>
          <w:szCs w:val="22"/>
        </w:rPr>
        <w:t>em virtude de que não é possível lavrar</w:t>
      </w:r>
      <w:r w:rsidR="00F10C99">
        <w:rPr>
          <w:rFonts w:ascii="Calibri" w:hAnsi="Calibri"/>
          <w:sz w:val="22"/>
          <w:szCs w:val="22"/>
        </w:rPr>
        <w:t xml:space="preserve"> o</w:t>
      </w:r>
      <w:r w:rsidR="00651A9F">
        <w:rPr>
          <w:rFonts w:ascii="Calibri" w:hAnsi="Calibri"/>
          <w:sz w:val="22"/>
          <w:szCs w:val="22"/>
        </w:rPr>
        <w:t xml:space="preserve"> auto de infração contra pessoa jurídica que ainda não foi constituída, </w:t>
      </w:r>
      <w:r w:rsidR="00012D23">
        <w:rPr>
          <w:rFonts w:ascii="Calibri" w:hAnsi="Calibri"/>
          <w:sz w:val="22"/>
          <w:szCs w:val="22"/>
        </w:rPr>
        <w:t>a</w:t>
      </w:r>
      <w:r w:rsidR="00651A9F">
        <w:rPr>
          <w:rFonts w:ascii="Calibri" w:hAnsi="Calibri"/>
          <w:sz w:val="22"/>
          <w:szCs w:val="22"/>
        </w:rPr>
        <w:t xml:space="preserve"> Assessoria Jurídica </w:t>
      </w:r>
      <w:r w:rsidR="00931BA0">
        <w:rPr>
          <w:rFonts w:ascii="Calibri" w:hAnsi="Calibri"/>
          <w:sz w:val="22"/>
          <w:szCs w:val="22"/>
        </w:rPr>
        <w:t>opina pela remessa de ofício ao Ministério Público Estadual, informando que as referidas designers ofertam</w:t>
      </w:r>
      <w:r w:rsidR="00F10C99">
        <w:rPr>
          <w:rFonts w:ascii="Calibri" w:hAnsi="Calibri"/>
          <w:sz w:val="22"/>
          <w:szCs w:val="22"/>
        </w:rPr>
        <w:t>,</w:t>
      </w:r>
      <w:r w:rsidR="00931BA0">
        <w:rPr>
          <w:rFonts w:ascii="Calibri" w:hAnsi="Calibri"/>
          <w:sz w:val="22"/>
          <w:szCs w:val="22"/>
        </w:rPr>
        <w:t xml:space="preserve"> em rede social</w:t>
      </w:r>
      <w:r w:rsidR="00F10C99">
        <w:rPr>
          <w:rFonts w:ascii="Calibri" w:hAnsi="Calibri"/>
          <w:sz w:val="22"/>
          <w:szCs w:val="22"/>
        </w:rPr>
        <w:t>,</w:t>
      </w:r>
      <w:r w:rsidR="00931BA0">
        <w:rPr>
          <w:rFonts w:ascii="Calibri" w:hAnsi="Calibri"/>
          <w:sz w:val="22"/>
          <w:szCs w:val="22"/>
        </w:rPr>
        <w:t xml:space="preserve"> serviços técnicos que são da atribuição dos profissionais da Arquitetura e Urbanismo, configurando uma possível contravenção penal por exercício ilegal da profissão. </w:t>
      </w:r>
    </w:p>
    <w:p w:rsidR="00651A9F" w:rsidRDefault="00651A9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6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D5093">
            <w:rPr>
              <w:rFonts w:ascii="Calibri" w:hAnsi="Calibri"/>
              <w:sz w:val="22"/>
              <w:szCs w:val="22"/>
            </w:rPr>
            <w:t>29 de junho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F5DD9" w:rsidRDefault="007F5DD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31BA0" w:rsidRDefault="00931BA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31BA0" w:rsidRDefault="00931BA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31BA0" w:rsidRDefault="00931BA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31BA0" w:rsidRDefault="00931BA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31BA0" w:rsidRDefault="00931BA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31BA0" w:rsidRDefault="00931BA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31BA0" w:rsidRDefault="00931BA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31BA0" w:rsidRDefault="00931BA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31BA0" w:rsidRDefault="00931BA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77902">
            <w:rPr>
              <w:rFonts w:ascii="Calibri" w:hAnsi="Calibri"/>
              <w:sz w:val="22"/>
              <w:szCs w:val="22"/>
            </w:rPr>
            <w:t>126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D5093">
            <w:rPr>
              <w:rFonts w:ascii="Calibri" w:hAnsi="Calibri"/>
              <w:sz w:val="22"/>
              <w:szCs w:val="22"/>
            </w:rPr>
            <w:t>1000016706/2015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  <w:bookmarkStart w:id="0" w:name="_GoBack"/>
      <w:bookmarkEnd w:id="0"/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31BA0">
            <w:rPr>
              <w:rFonts w:ascii="Calibri" w:hAnsi="Calibri"/>
              <w:sz w:val="22"/>
              <w:szCs w:val="22"/>
            </w:rPr>
            <w:t xml:space="preserve">Nathalia </w:t>
          </w:r>
          <w:proofErr w:type="spellStart"/>
          <w:r w:rsidR="00931BA0">
            <w:rPr>
              <w:rFonts w:ascii="Calibri" w:hAnsi="Calibri"/>
              <w:sz w:val="22"/>
              <w:szCs w:val="22"/>
            </w:rPr>
            <w:t>Krüger</w:t>
          </w:r>
          <w:proofErr w:type="spellEnd"/>
          <w:r w:rsidR="00931BA0">
            <w:rPr>
              <w:rFonts w:ascii="Calibri" w:hAnsi="Calibri"/>
              <w:sz w:val="22"/>
              <w:szCs w:val="22"/>
            </w:rPr>
            <w:t xml:space="preserve"> e Daniele Rocha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F10C99" w:rsidRDefault="00F10C99" w:rsidP="00F10C9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1000016706/2014</w:t>
      </w:r>
      <w:r>
        <w:rPr>
          <w:rFonts w:ascii="Calibri" w:hAnsi="Calibri"/>
          <w:sz w:val="22"/>
          <w:szCs w:val="22"/>
        </w:rPr>
        <w:t xml:space="preserve"> tem como partes interessadas as pessoas físicas Nathalia </w:t>
      </w:r>
      <w:proofErr w:type="spellStart"/>
      <w:r>
        <w:rPr>
          <w:rFonts w:ascii="Calibri" w:hAnsi="Calibri"/>
          <w:sz w:val="22"/>
          <w:szCs w:val="22"/>
        </w:rPr>
        <w:t>Krüger</w:t>
      </w:r>
      <w:proofErr w:type="spellEnd"/>
      <w:r>
        <w:rPr>
          <w:rFonts w:ascii="Calibri" w:hAnsi="Calibri"/>
          <w:sz w:val="22"/>
          <w:szCs w:val="22"/>
        </w:rPr>
        <w:t xml:space="preserve"> e Daniele Rocha, </w:t>
      </w:r>
      <w:proofErr w:type="gramStart"/>
      <w:r>
        <w:rPr>
          <w:rFonts w:ascii="Calibri" w:hAnsi="Calibri"/>
          <w:sz w:val="22"/>
          <w:szCs w:val="22"/>
        </w:rPr>
        <w:t>ambas</w:t>
      </w:r>
      <w:proofErr w:type="gramEnd"/>
      <w:r>
        <w:rPr>
          <w:rFonts w:ascii="Calibri" w:hAnsi="Calibri"/>
          <w:sz w:val="22"/>
          <w:szCs w:val="22"/>
        </w:rPr>
        <w:t xml:space="preserve"> designers de interiores no município de Pelotas/RS.</w:t>
      </w:r>
    </w:p>
    <w:p w:rsidR="00F10C99" w:rsidRDefault="00F10C99" w:rsidP="00F10C9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 referidas designers divulgam em rede social do </w:t>
      </w:r>
      <w:proofErr w:type="spellStart"/>
      <w:r>
        <w:rPr>
          <w:rFonts w:ascii="Calibri" w:hAnsi="Calibri"/>
          <w:sz w:val="22"/>
          <w:szCs w:val="22"/>
        </w:rPr>
        <w:t>Facebook</w:t>
      </w:r>
      <w:proofErr w:type="spellEnd"/>
      <w:r>
        <w:rPr>
          <w:rFonts w:ascii="Calibri" w:hAnsi="Calibri"/>
          <w:sz w:val="22"/>
          <w:szCs w:val="22"/>
        </w:rPr>
        <w:t xml:space="preserve">, a página ND Studio </w:t>
      </w:r>
      <w:proofErr w:type="spellStart"/>
      <w:proofErr w:type="gramStart"/>
      <w:r>
        <w:rPr>
          <w:rFonts w:ascii="Calibri" w:hAnsi="Calibri"/>
          <w:sz w:val="22"/>
          <w:szCs w:val="22"/>
        </w:rPr>
        <w:t>NDesing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– Interiores e Gestão do Espaço/ Decoração de Interiores. Entre as atividades ofertadas pelas duas designers estão: projeto técnico para execução com detalhamentos; sugestões de acabamentos; distribuição de pontos elétricos e hidráulicos; projeto de gesso e iluminação. </w:t>
      </w:r>
    </w:p>
    <w:p w:rsidR="00F10C99" w:rsidRDefault="00F10C99" w:rsidP="00F10C9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Em 26/02/2014, a Fiscalização do CAU/RS notificou preventivamente a Studio </w:t>
      </w:r>
      <w:proofErr w:type="spellStart"/>
      <w:proofErr w:type="gramStart"/>
      <w:r>
        <w:rPr>
          <w:rFonts w:ascii="Calibri" w:hAnsi="Calibri"/>
          <w:sz w:val="22"/>
          <w:szCs w:val="22"/>
        </w:rPr>
        <w:t>NDesign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por ausência de registro no CAU. A notificação foi recebida. Por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, as designers solicitaram esclarecimentos, informando que estariam “abrindo a empresa e que o contrato social da atividade a ser desenvolvida será: design de produto, comércio varejista de outros artigos de uso doméstico não especificado anteriormente, design de interiores, atividade de intermediação e agenciamento de serviços e negócios em geral exceto imobiliário”. </w:t>
      </w:r>
    </w:p>
    <w:p w:rsidR="00F10C99" w:rsidRDefault="00F10C99" w:rsidP="00F10C9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F10C99" w:rsidRDefault="00F10C99" w:rsidP="00F10C9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 processo administrativo em apreço, que não consta documento a demonstrar a constituição da pessoa jurídica Studio </w:t>
      </w:r>
      <w:proofErr w:type="spellStart"/>
      <w:proofErr w:type="gramStart"/>
      <w:r>
        <w:rPr>
          <w:rFonts w:ascii="Calibri" w:hAnsi="Calibri"/>
          <w:sz w:val="22"/>
          <w:szCs w:val="22"/>
        </w:rPr>
        <w:t>NDesign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, bem como quais são os seus objetivos sociais, registrados na Junta Comercial do Estado. Portanto, não há que se lavrar auto de infração contra a Studio </w:t>
      </w:r>
      <w:proofErr w:type="spellStart"/>
      <w:proofErr w:type="gramStart"/>
      <w:r>
        <w:rPr>
          <w:rFonts w:ascii="Calibri" w:hAnsi="Calibri"/>
          <w:sz w:val="22"/>
          <w:szCs w:val="22"/>
        </w:rPr>
        <w:t>NDesign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. </w:t>
      </w:r>
    </w:p>
    <w:p w:rsidR="00F10C99" w:rsidRDefault="00F10C99" w:rsidP="00F10C9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Entretanto, a Fiscalização do CAU/RS verificou que Nathalia </w:t>
      </w:r>
      <w:proofErr w:type="spellStart"/>
      <w:r>
        <w:rPr>
          <w:rFonts w:ascii="Calibri" w:hAnsi="Calibri"/>
          <w:sz w:val="22"/>
          <w:szCs w:val="22"/>
        </w:rPr>
        <w:t>Krüger</w:t>
      </w:r>
      <w:proofErr w:type="spellEnd"/>
      <w:r>
        <w:rPr>
          <w:rFonts w:ascii="Calibri" w:hAnsi="Calibri"/>
          <w:sz w:val="22"/>
          <w:szCs w:val="22"/>
        </w:rPr>
        <w:t xml:space="preserve"> e Daniele Rocha apresentam-se como designers na rede social do </w:t>
      </w:r>
      <w:proofErr w:type="spellStart"/>
      <w:r>
        <w:rPr>
          <w:rFonts w:ascii="Calibri" w:hAnsi="Calibri"/>
          <w:sz w:val="22"/>
          <w:szCs w:val="22"/>
        </w:rPr>
        <w:t>Facebook</w:t>
      </w:r>
      <w:proofErr w:type="spellEnd"/>
      <w:r>
        <w:rPr>
          <w:rFonts w:ascii="Calibri" w:hAnsi="Calibri"/>
          <w:sz w:val="22"/>
          <w:szCs w:val="22"/>
        </w:rPr>
        <w:t xml:space="preserve">, e que, entre os serviços ofertados por </w:t>
      </w:r>
      <w:r>
        <w:rPr>
          <w:rFonts w:ascii="Calibri" w:hAnsi="Calibri"/>
          <w:sz w:val="22"/>
          <w:szCs w:val="22"/>
        </w:rPr>
        <w:lastRenderedPageBreak/>
        <w:t xml:space="preserve">ambas, consta a elaboração de projetos </w:t>
      </w:r>
      <w:proofErr w:type="spellStart"/>
      <w:r>
        <w:rPr>
          <w:rFonts w:ascii="Calibri" w:hAnsi="Calibri"/>
          <w:sz w:val="22"/>
          <w:szCs w:val="22"/>
        </w:rPr>
        <w:t>luminotécnicos</w:t>
      </w:r>
      <w:proofErr w:type="spellEnd"/>
      <w:r>
        <w:rPr>
          <w:rFonts w:ascii="Calibri" w:hAnsi="Calibri"/>
          <w:sz w:val="22"/>
          <w:szCs w:val="22"/>
        </w:rPr>
        <w:t xml:space="preserve"> e projetos de gesso, além de distribuição de pontos elétricos e hidráulicos. </w:t>
      </w:r>
    </w:p>
    <w:p w:rsidR="00F10C99" w:rsidRDefault="00F10C99" w:rsidP="00F10C9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Lei 12.378/2010 confere aos arquitetos e urbanistas atribuições para atuar nos campos que envolvem a arquitetura de interiores, compreendendo a concepção e a execução de projetos de ambientes (art. 2º, parágrafo único, II), e o conforto ambiental, com técnicas referentes ao estabelecimento de condições climáticas, acústicas, </w:t>
      </w:r>
      <w:proofErr w:type="spellStart"/>
      <w:r>
        <w:rPr>
          <w:rFonts w:ascii="Calibri" w:hAnsi="Calibri"/>
          <w:sz w:val="22"/>
          <w:szCs w:val="22"/>
        </w:rPr>
        <w:t>lumínicas</w:t>
      </w:r>
      <w:proofErr w:type="spellEnd"/>
      <w:r>
        <w:rPr>
          <w:rFonts w:ascii="Calibri" w:hAnsi="Calibri"/>
          <w:sz w:val="22"/>
          <w:szCs w:val="22"/>
        </w:rPr>
        <w:t xml:space="preserve"> e ergonômicas para concepção, organização e construção de espaços (art. 2º, parágrafo único, X). Assim, compreende-se que as designers não podem exercer tais atividades </w:t>
      </w:r>
      <w:proofErr w:type="gramStart"/>
      <w:r>
        <w:rPr>
          <w:rFonts w:ascii="Calibri" w:hAnsi="Calibri"/>
          <w:sz w:val="22"/>
          <w:szCs w:val="22"/>
        </w:rPr>
        <w:t>sob pena</w:t>
      </w:r>
      <w:proofErr w:type="gramEnd"/>
      <w:r>
        <w:rPr>
          <w:rFonts w:ascii="Calibri" w:hAnsi="Calibri"/>
          <w:sz w:val="22"/>
          <w:szCs w:val="22"/>
        </w:rPr>
        <w:t xml:space="preserve"> de incorrerem em exercício ilegal da Arquitetura e Urbanismo, conforme prevê o art. 7º da Lei 12.378/2010.</w:t>
      </w:r>
    </w:p>
    <w:p w:rsidR="00F10C99" w:rsidRDefault="00F10C99" w:rsidP="00F10C9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Ao contrário do que afirmam as interessadas, por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, a profissão de designer de interiores não é atividade regulamentada e não consta na Classificação Brasileira de Ocupações (CBO), do Ministério do Trabalho e Emprego. Desse modo, os designers não podem atuar com atividades atribuídas aos arquitetos e urbanistas. </w:t>
      </w:r>
    </w:p>
    <w:p w:rsidR="00F10C99" w:rsidRDefault="00F10C99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7030D6" w:rsidRDefault="00F10C99" w:rsidP="00FF6C1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virtude de que não é possível lavrar o auto de infração contra pessoa jurídica que ainda não foi constituída, voto pela remessa de ofício ao Ministério Público Estadual, informando que as referidas designers </w:t>
      </w:r>
      <w:proofErr w:type="gramStart"/>
      <w:r>
        <w:rPr>
          <w:rFonts w:ascii="Calibri" w:hAnsi="Calibri"/>
          <w:sz w:val="22"/>
          <w:szCs w:val="22"/>
        </w:rPr>
        <w:t>ofertam,</w:t>
      </w:r>
      <w:proofErr w:type="gramEnd"/>
      <w:r>
        <w:rPr>
          <w:rFonts w:ascii="Calibri" w:hAnsi="Calibri"/>
          <w:sz w:val="22"/>
          <w:szCs w:val="22"/>
        </w:rPr>
        <w:t xml:space="preserve"> em rede social, serviços técnicos que são da atribuição dos profissionais da Arquitetura e Urbanismo, configurando uma possível contravenção penal por exercício ilegal da profissão.</w:t>
      </w:r>
    </w:p>
    <w:p w:rsidR="0077510D" w:rsidRDefault="0077510D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F10C99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F10C99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F10C99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F10C99" w:rsidRDefault="00F10C9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10C99" w:rsidRDefault="00F10C9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10C99" w:rsidRDefault="00F10C9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FF6C1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</w:t>
      </w:r>
      <w:r w:rsidR="008C7927" w:rsidRPr="00860496">
        <w:rPr>
          <w:rFonts w:ascii="Calibri" w:hAnsi="Calibri"/>
          <w:sz w:val="22"/>
          <w:szCs w:val="22"/>
        </w:rPr>
        <w:t xml:space="preserve">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77902">
            <w:rPr>
              <w:rFonts w:ascii="Calibri" w:hAnsi="Calibri"/>
              <w:sz w:val="22"/>
              <w:szCs w:val="22"/>
            </w:rPr>
            <w:t>126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FF6C1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020916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D5093">
            <w:rPr>
              <w:rFonts w:ascii="Calibri" w:hAnsi="Calibri"/>
              <w:sz w:val="22"/>
              <w:szCs w:val="22"/>
            </w:rPr>
            <w:t>1000016706/2015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r w:rsidR="00931BA0">
        <w:rPr>
          <w:rFonts w:ascii="Calibri" w:hAnsi="Calibri"/>
          <w:sz w:val="22"/>
          <w:szCs w:val="22"/>
        </w:rPr>
        <w:t xml:space="preserve">Nathalia </w:t>
      </w:r>
      <w:proofErr w:type="spellStart"/>
      <w:r w:rsidR="00931BA0">
        <w:rPr>
          <w:rFonts w:ascii="Calibri" w:hAnsi="Calibri"/>
          <w:sz w:val="22"/>
          <w:szCs w:val="22"/>
        </w:rPr>
        <w:t>Krüger</w:t>
      </w:r>
      <w:proofErr w:type="spellEnd"/>
      <w:r w:rsidR="00931BA0">
        <w:rPr>
          <w:rFonts w:ascii="Calibri" w:hAnsi="Calibri"/>
          <w:sz w:val="22"/>
          <w:szCs w:val="22"/>
        </w:rPr>
        <w:t xml:space="preserve"> e Daniele Rocha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>Roberto Decó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F10C99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F10C99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F10C99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1D48B6">
        <w:rPr>
          <w:rFonts w:ascii="Calibri" w:hAnsi="Calibri"/>
          <w:sz w:val="22"/>
          <w:szCs w:val="22"/>
        </w:rPr>
        <w:t>pel</w:t>
      </w:r>
      <w:r w:rsidR="00F10C99">
        <w:rPr>
          <w:rFonts w:ascii="Calibri" w:hAnsi="Calibri"/>
          <w:sz w:val="22"/>
          <w:szCs w:val="22"/>
        </w:rPr>
        <w:t xml:space="preserve">a remessa de ofício ao Ministério Público Estadual, em razão de possível contravenção penal praticada pelas interessadas, e pelo posterior </w:t>
      </w:r>
      <w:r w:rsidR="00FF6C1D">
        <w:rPr>
          <w:rFonts w:ascii="Calibri" w:hAnsi="Calibri"/>
          <w:sz w:val="22"/>
          <w:szCs w:val="22"/>
        </w:rPr>
        <w:t xml:space="preserve">arquivamento do processo </w:t>
      </w:r>
      <w:r w:rsidR="00F10C99">
        <w:rPr>
          <w:rFonts w:ascii="Calibri" w:hAnsi="Calibri"/>
          <w:sz w:val="22"/>
          <w:szCs w:val="22"/>
        </w:rPr>
        <w:t xml:space="preserve">administrativo em razão de que a notificação preventiva foi endereçada </w:t>
      </w:r>
      <w:r w:rsidR="004A444C">
        <w:rPr>
          <w:rFonts w:ascii="Calibri" w:hAnsi="Calibri"/>
          <w:sz w:val="22"/>
          <w:szCs w:val="22"/>
        </w:rPr>
        <w:t>a</w:t>
      </w:r>
      <w:r w:rsidR="00F10C99">
        <w:rPr>
          <w:rFonts w:ascii="Calibri" w:hAnsi="Calibri"/>
          <w:sz w:val="22"/>
          <w:szCs w:val="22"/>
        </w:rPr>
        <w:t xml:space="preserve"> Studio </w:t>
      </w:r>
      <w:proofErr w:type="spellStart"/>
      <w:r w:rsidR="00F10C99">
        <w:rPr>
          <w:rFonts w:ascii="Calibri" w:hAnsi="Calibri"/>
          <w:sz w:val="22"/>
          <w:szCs w:val="22"/>
        </w:rPr>
        <w:t>NDesig</w:t>
      </w:r>
      <w:r w:rsidR="006C572A">
        <w:rPr>
          <w:rFonts w:ascii="Calibri" w:hAnsi="Calibri"/>
          <w:sz w:val="22"/>
          <w:szCs w:val="22"/>
        </w:rPr>
        <w:t>n</w:t>
      </w:r>
      <w:proofErr w:type="spellEnd"/>
      <w:r w:rsidR="00F10C99">
        <w:rPr>
          <w:rFonts w:ascii="Calibri" w:hAnsi="Calibri"/>
          <w:sz w:val="22"/>
          <w:szCs w:val="22"/>
        </w:rPr>
        <w:t>, cuja constituição como pess</w:t>
      </w:r>
      <w:r w:rsidR="004A444C">
        <w:rPr>
          <w:rFonts w:ascii="Calibri" w:hAnsi="Calibri"/>
          <w:sz w:val="22"/>
          <w:szCs w:val="22"/>
        </w:rPr>
        <w:t>oa jurídica não está comprovada</w:t>
      </w:r>
      <w:r w:rsidR="00B35091">
        <w:rPr>
          <w:rFonts w:ascii="Calibri" w:hAnsi="Calibri"/>
          <w:sz w:val="22"/>
          <w:szCs w:val="22"/>
        </w:rPr>
        <w:t>.</w:t>
      </w:r>
      <w:r w:rsidR="001D48B6">
        <w:rPr>
          <w:rFonts w:ascii="Calibri" w:hAnsi="Calibri"/>
          <w:sz w:val="22"/>
          <w:szCs w:val="22"/>
        </w:rPr>
        <w:t xml:space="preserve">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B35091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D07E64">
        <w:rPr>
          <w:rFonts w:ascii="Calibri" w:hAnsi="Calibri"/>
          <w:sz w:val="22"/>
          <w:szCs w:val="22"/>
        </w:rPr>
        <w:t>a Unidade de Fiscalização do CAU/RS e para a</w:t>
      </w:r>
      <w:r w:rsidR="0087024E">
        <w:rPr>
          <w:rFonts w:ascii="Calibri" w:hAnsi="Calibri"/>
          <w:sz w:val="22"/>
          <w:szCs w:val="22"/>
        </w:rPr>
        <w:t xml:space="preserve"> Secretaria</w:t>
      </w:r>
      <w:r w:rsidR="00D07E64">
        <w:rPr>
          <w:rFonts w:ascii="Calibri" w:hAnsi="Calibri"/>
          <w:sz w:val="22"/>
          <w:szCs w:val="22"/>
        </w:rPr>
        <w:t xml:space="preserve"> da Gerência Técnica</w:t>
      </w:r>
      <w:r>
        <w:rPr>
          <w:rFonts w:ascii="Calibri" w:hAnsi="Calibri"/>
          <w:sz w:val="22"/>
          <w:szCs w:val="22"/>
        </w:rPr>
        <w:t xml:space="preserve">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1D48B6" w:rsidRDefault="00B35091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</w:t>
      </w:r>
      <w:r w:rsidR="00F10C99">
        <w:rPr>
          <w:rFonts w:ascii="Calibri" w:hAnsi="Calibri"/>
          <w:b/>
          <w:sz w:val="22"/>
          <w:szCs w:val="22"/>
        </w:rPr>
        <w:t>M</w:t>
      </w:r>
      <w:r w:rsidR="001D48B6">
        <w:rPr>
          <w:rFonts w:ascii="Calibri" w:hAnsi="Calibri"/>
          <w:b/>
          <w:sz w:val="22"/>
          <w:szCs w:val="22"/>
        </w:rPr>
        <w:t>-SE</w:t>
      </w:r>
      <w:r w:rsidR="001D48B6">
        <w:rPr>
          <w:rFonts w:ascii="Calibri" w:hAnsi="Calibri"/>
          <w:sz w:val="22"/>
          <w:szCs w:val="22"/>
        </w:rPr>
        <w:t xml:space="preserve"> </w:t>
      </w:r>
      <w:r w:rsidR="00F10C99">
        <w:rPr>
          <w:rFonts w:ascii="Calibri" w:hAnsi="Calibri"/>
          <w:sz w:val="22"/>
          <w:szCs w:val="22"/>
        </w:rPr>
        <w:t>as</w:t>
      </w:r>
      <w:r>
        <w:rPr>
          <w:rFonts w:ascii="Calibri" w:hAnsi="Calibri"/>
          <w:sz w:val="22"/>
          <w:szCs w:val="22"/>
        </w:rPr>
        <w:t xml:space="preserve"> interessad</w:t>
      </w:r>
      <w:r w:rsidR="00F10C99">
        <w:rPr>
          <w:rFonts w:ascii="Calibri" w:hAnsi="Calibri"/>
          <w:sz w:val="22"/>
          <w:szCs w:val="22"/>
        </w:rPr>
        <w:t>as</w:t>
      </w:r>
      <w:r>
        <w:rPr>
          <w:rFonts w:ascii="Calibri" w:hAnsi="Calibri"/>
          <w:sz w:val="22"/>
          <w:szCs w:val="22"/>
        </w:rPr>
        <w:t xml:space="preserve"> desta deliberação</w:t>
      </w:r>
      <w:r w:rsidR="001D48B6">
        <w:rPr>
          <w:rFonts w:ascii="Calibri" w:hAnsi="Calibri"/>
          <w:sz w:val="22"/>
          <w:szCs w:val="22"/>
        </w:rPr>
        <w:t>.</w:t>
      </w: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B3509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7-0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F10C99">
            <w:rPr>
              <w:rFonts w:ascii="Calibri" w:hAnsi="Calibri"/>
              <w:sz w:val="22"/>
              <w:szCs w:val="22"/>
            </w:rPr>
            <w:t>2</w:t>
          </w:r>
          <w:proofErr w:type="gramEnd"/>
          <w:r w:rsidR="00F10C99">
            <w:rPr>
              <w:rFonts w:ascii="Calibri" w:hAnsi="Calibri"/>
              <w:sz w:val="22"/>
              <w:szCs w:val="22"/>
            </w:rPr>
            <w:t xml:space="preserve"> de julho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F92"/>
    <w:rsid w:val="00061226"/>
    <w:rsid w:val="00062DEC"/>
    <w:rsid w:val="00063B09"/>
    <w:rsid w:val="000659C2"/>
    <w:rsid w:val="00065FEB"/>
    <w:rsid w:val="0007042E"/>
    <w:rsid w:val="00070E74"/>
    <w:rsid w:val="00071AAD"/>
    <w:rsid w:val="000743F4"/>
    <w:rsid w:val="00074B8C"/>
    <w:rsid w:val="00080D13"/>
    <w:rsid w:val="000846C7"/>
    <w:rsid w:val="00086752"/>
    <w:rsid w:val="000868CC"/>
    <w:rsid w:val="0009187D"/>
    <w:rsid w:val="00091C79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659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2EA0"/>
    <w:rsid w:val="00183674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48B6"/>
    <w:rsid w:val="001D5093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1117"/>
    <w:rsid w:val="00302EB3"/>
    <w:rsid w:val="0031103B"/>
    <w:rsid w:val="00317344"/>
    <w:rsid w:val="00317BAA"/>
    <w:rsid w:val="00317C00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FE6"/>
    <w:rsid w:val="00427638"/>
    <w:rsid w:val="00433CC4"/>
    <w:rsid w:val="00433FCB"/>
    <w:rsid w:val="00434DC7"/>
    <w:rsid w:val="00440D82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640"/>
    <w:rsid w:val="00495C59"/>
    <w:rsid w:val="00497032"/>
    <w:rsid w:val="004A077C"/>
    <w:rsid w:val="004A09EE"/>
    <w:rsid w:val="004A0F76"/>
    <w:rsid w:val="004A2EE0"/>
    <w:rsid w:val="004A444C"/>
    <w:rsid w:val="004A4BFA"/>
    <w:rsid w:val="004A4F24"/>
    <w:rsid w:val="004A6516"/>
    <w:rsid w:val="004B0BC3"/>
    <w:rsid w:val="004B0CDF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1A9F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C572A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5543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718AD"/>
    <w:rsid w:val="00774918"/>
    <w:rsid w:val="0077510D"/>
    <w:rsid w:val="00777902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2A3F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BA0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375A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5091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0DB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3F7"/>
    <w:rsid w:val="00EA156D"/>
    <w:rsid w:val="00EA467F"/>
    <w:rsid w:val="00EA5699"/>
    <w:rsid w:val="00EB19D1"/>
    <w:rsid w:val="00EB55C2"/>
    <w:rsid w:val="00EB5D11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C99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C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2015-06-29T00:00:00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6A1679-CAB5-417D-AE14-EE445C10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1210</Words>
  <Characters>9528</Characters>
  <Application>Microsoft Office Word</Application>
  <DocSecurity>0</DocSecurity>
  <Lines>79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125</vt:lpstr>
      <vt:lpstr/>
    </vt:vector>
  </TitlesOfParts>
  <Company>Nathalia Krüger e Daniele Rocha</Company>
  <LinksUpToDate>false</LinksUpToDate>
  <CharactersWithSpaces>10717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126</dc:title>
  <dc:subject>1000016706/2015</dc:subject>
  <dc:creator>Mauro Vieira Maciel</dc:creator>
  <cp:lastModifiedBy>Usuário</cp:lastModifiedBy>
  <cp:revision>5</cp:revision>
  <cp:lastPrinted>2015-06-29T19:14:00Z</cp:lastPrinted>
  <dcterms:created xsi:type="dcterms:W3CDTF">2015-06-29T17:35:00Z</dcterms:created>
  <dcterms:modified xsi:type="dcterms:W3CDTF">2015-06-30T12:40:00Z</dcterms:modified>
</cp:coreProperties>
</file>