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BB7852" w:rsidRPr="00F9642B" w14:paraId="253367C1" w14:textId="77777777" w:rsidTr="005E5CBC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77BB55" w14:textId="77777777" w:rsidR="00BB7852" w:rsidRPr="00F9642B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9642B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5A7B27" w14:textId="7EEC0F86" w:rsidR="00BB7852" w:rsidRPr="00F9642B" w:rsidRDefault="008C511C" w:rsidP="008C511C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F9642B">
              <w:rPr>
                <w:rFonts w:ascii="Times New Roman" w:hAnsi="Times New Roman"/>
              </w:rPr>
              <w:t>606488/2017</w:t>
            </w:r>
          </w:p>
        </w:tc>
      </w:tr>
      <w:tr w:rsidR="00BB7852" w:rsidRPr="00F9642B" w14:paraId="6971E2E3" w14:textId="77777777" w:rsidTr="005E5CBC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0200FC2" w14:textId="77777777" w:rsidR="00BB7852" w:rsidRPr="00F9642B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9642B">
              <w:rPr>
                <w:rFonts w:ascii="Times New Roman" w:hAnsi="Times New Roman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096B9B" w14:textId="3BEC17CB" w:rsidR="00BB7852" w:rsidRPr="00F9642B" w:rsidRDefault="008C511C" w:rsidP="006E542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9642B">
              <w:rPr>
                <w:rFonts w:ascii="Times New Roman" w:hAnsi="Times New Roman"/>
              </w:rPr>
              <w:t>N.G.P</w:t>
            </w:r>
          </w:p>
        </w:tc>
      </w:tr>
      <w:tr w:rsidR="00BB7852" w:rsidRPr="00F9642B" w14:paraId="4FFEAF57" w14:textId="77777777" w:rsidTr="005E5CBC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1A068A" w14:textId="77777777" w:rsidR="00BB7852" w:rsidRPr="00F9642B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9642B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E79C16F" w14:textId="562AC215" w:rsidR="00BB7852" w:rsidRPr="00F9642B" w:rsidRDefault="008C511C" w:rsidP="00BB7852">
            <w:pPr>
              <w:jc w:val="both"/>
              <w:rPr>
                <w:rFonts w:ascii="Times New Roman" w:hAnsi="Times New Roman"/>
              </w:rPr>
            </w:pPr>
            <w:r w:rsidRPr="00F9642B">
              <w:rPr>
                <w:rFonts w:ascii="Times New Roman" w:hAnsi="Times New Roman"/>
              </w:rPr>
              <w:t>BAIXA DE RRT</w:t>
            </w:r>
          </w:p>
        </w:tc>
      </w:tr>
      <w:tr w:rsidR="00BB7852" w:rsidRPr="00F9642B" w14:paraId="41F02F7B" w14:textId="77777777" w:rsidTr="005E5CBC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998BB9" w14:textId="77777777" w:rsidR="00BB7852" w:rsidRPr="00F9642B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9642B">
              <w:rPr>
                <w:rFonts w:ascii="Times New Roman" w:hAnsi="Times New Roman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92205C" w14:textId="3CCE086A" w:rsidR="00BB7852" w:rsidRPr="00F9642B" w:rsidRDefault="00BB7852" w:rsidP="006175D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9642B">
              <w:rPr>
                <w:rFonts w:ascii="Times New Roman" w:hAnsi="Times New Roman"/>
              </w:rPr>
              <w:t xml:space="preserve">CONS. </w:t>
            </w:r>
            <w:sdt>
              <w:sdtPr>
                <w:rPr>
                  <w:rFonts w:ascii="Times New Roman" w:hAnsi="Times New Roman"/>
                  <w:bCs/>
                </w:rPr>
                <w:alias w:val="RELATOR (A)"/>
                <w:tag w:val="RELATOR (A)"/>
                <w:id w:val="400952969"/>
                <w:placeholder>
                  <w:docPart w:val="046AC309F1044BA185230B9E38565132"/>
                </w:placeholder>
                <w:comboBox>
                  <w:listItem w:value="Escolher um item."/>
                  <w:listItem w:displayText="Oritz Adriano Adams de Campos" w:value="Oritz Adriano Adams de Campos"/>
                  <w:listItem w:displayText="Helenice Macedo Do Couto" w:value="Helenice Macedo Do Couto"/>
                  <w:listItem w:displayText="Matias Revello Vasquez" w:value="Matias Revello Vasquez"/>
                  <w:listItem w:displayText="Roberto Luiz Decó" w:value="Roberto Luiz Decó"/>
                </w:comboBox>
              </w:sdtPr>
              <w:sdtEndPr/>
              <w:sdtContent>
                <w:r w:rsidR="008C511C" w:rsidRPr="00F9642B">
                  <w:rPr>
                    <w:rFonts w:ascii="Times New Roman" w:hAnsi="Times New Roman"/>
                    <w:bCs/>
                  </w:rPr>
                  <w:t>ORITZ ADRIANO ADAMS DE CAMPOS</w:t>
                </w:r>
              </w:sdtContent>
            </w:sdt>
          </w:p>
        </w:tc>
      </w:tr>
    </w:tbl>
    <w:p w14:paraId="365A5528" w14:textId="77777777" w:rsidR="005D2B35" w:rsidRPr="00F9642B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F9642B" w14:paraId="01F12E62" w14:textId="77777777" w:rsidTr="005E5CBC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4281A058" w14:textId="77777777" w:rsidR="005D2B35" w:rsidRPr="00F9642B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F9642B">
              <w:rPr>
                <w:rFonts w:ascii="Times New Roman" w:hAnsi="Times New Roman"/>
                <w:b/>
              </w:rPr>
              <w:t>RELATÓRIO</w:t>
            </w:r>
          </w:p>
        </w:tc>
      </w:tr>
    </w:tbl>
    <w:p w14:paraId="1C8D13FC" w14:textId="77777777" w:rsidR="005D2B35" w:rsidRPr="00F9642B" w:rsidRDefault="005D2B35" w:rsidP="005D2B35">
      <w:pPr>
        <w:rPr>
          <w:rFonts w:ascii="Times New Roman" w:hAnsi="Times New Roman"/>
        </w:rPr>
      </w:pPr>
    </w:p>
    <w:p w14:paraId="6B446EBB" w14:textId="0B76F370" w:rsidR="00A5025A" w:rsidRPr="00F9642B" w:rsidRDefault="00A3708E" w:rsidP="006175D8">
      <w:pPr>
        <w:tabs>
          <w:tab w:val="left" w:pos="1418"/>
        </w:tabs>
        <w:jc w:val="both"/>
        <w:rPr>
          <w:rFonts w:ascii="Times New Roman" w:hAnsi="Times New Roman"/>
        </w:rPr>
      </w:pPr>
      <w:r w:rsidRPr="00F9642B">
        <w:rPr>
          <w:rFonts w:ascii="Times New Roman" w:hAnsi="Times New Roman"/>
        </w:rPr>
        <w:t xml:space="preserve">Trata-se de processo administrativa, advindo </w:t>
      </w:r>
      <w:r w:rsidR="00B15EB8" w:rsidRPr="00F9642B">
        <w:rPr>
          <w:rFonts w:ascii="Times New Roman" w:hAnsi="Times New Roman"/>
        </w:rPr>
        <w:t>da Unidade</w:t>
      </w:r>
      <w:r w:rsidRPr="00F9642B">
        <w:rPr>
          <w:rFonts w:ascii="Times New Roman" w:hAnsi="Times New Roman"/>
        </w:rPr>
        <w:t xml:space="preserve"> de RRT</w:t>
      </w:r>
      <w:r w:rsidR="00B15EB8" w:rsidRPr="00F9642B">
        <w:rPr>
          <w:rFonts w:ascii="Times New Roman" w:hAnsi="Times New Roman"/>
        </w:rPr>
        <w:t xml:space="preserve"> do CAU/RS</w:t>
      </w:r>
      <w:r w:rsidR="00BB7852" w:rsidRPr="00F9642B">
        <w:rPr>
          <w:rFonts w:ascii="Times New Roman" w:hAnsi="Times New Roman"/>
        </w:rPr>
        <w:t xml:space="preserve">, </w:t>
      </w:r>
      <w:r w:rsidR="006175D8" w:rsidRPr="00F9642B">
        <w:rPr>
          <w:rFonts w:ascii="Times New Roman" w:hAnsi="Times New Roman"/>
        </w:rPr>
        <w:t>inicia</w:t>
      </w:r>
      <w:r w:rsidRPr="00F9642B">
        <w:rPr>
          <w:rFonts w:ascii="Times New Roman" w:hAnsi="Times New Roman"/>
        </w:rPr>
        <w:t>do em 28/11</w:t>
      </w:r>
      <w:r w:rsidR="006E5428" w:rsidRPr="00F9642B">
        <w:rPr>
          <w:rFonts w:ascii="Times New Roman" w:hAnsi="Times New Roman"/>
        </w:rPr>
        <w:t>/201</w:t>
      </w:r>
      <w:r w:rsidRPr="00F9642B">
        <w:rPr>
          <w:rFonts w:ascii="Times New Roman" w:hAnsi="Times New Roman"/>
        </w:rPr>
        <w:t>7. O motivo do processo é a solicitação de baixa pelo contratante do RRT nº 3316320, cujo responsável técnico é o arquiteto e urbanista N.G.P, inscrito no CPF sob o nº 196.735.580-00. O RRT registra atividade de Projeto Arquitetônico, de Estrutura de Concreto, de instalações hidrossanitárias e elétricas de baixa tensão, fundações superficiais e impermeabilização de edificação de 3.130 m² e t</w:t>
      </w:r>
      <w:r w:rsidR="005A2652" w:rsidRPr="00F9642B">
        <w:rPr>
          <w:rFonts w:ascii="Times New Roman" w:hAnsi="Times New Roman"/>
        </w:rPr>
        <w:t>em como contratante a empresa EN EMPREENDIMENTOS LTDA-EPP.</w:t>
      </w:r>
      <w:r w:rsidRPr="00F9642B">
        <w:rPr>
          <w:rFonts w:ascii="Times New Roman" w:hAnsi="Times New Roman"/>
        </w:rPr>
        <w:t xml:space="preserve">  </w:t>
      </w:r>
    </w:p>
    <w:p w14:paraId="0365799E" w14:textId="77777777" w:rsidR="005A2652" w:rsidRPr="00F9642B" w:rsidRDefault="005A2652" w:rsidP="006175D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6F75E7D" w14:textId="4ABB9016" w:rsidR="005A2652" w:rsidRPr="00F9642B" w:rsidRDefault="005A2652" w:rsidP="006175D8">
      <w:pPr>
        <w:tabs>
          <w:tab w:val="left" w:pos="1418"/>
        </w:tabs>
        <w:jc w:val="both"/>
        <w:rPr>
          <w:rFonts w:ascii="Times New Roman" w:hAnsi="Times New Roman"/>
        </w:rPr>
      </w:pPr>
      <w:r w:rsidRPr="00F9642B">
        <w:rPr>
          <w:rFonts w:ascii="Times New Roman" w:hAnsi="Times New Roman"/>
        </w:rPr>
        <w:t>O contratante solicitou a baixa de ofício do RRT nº 3316320 em 08/11/2017, anexando um acordo judicial firmado entre as partes, por meio do qual o arquiteto e urbanista deixa de ser responsável técnico pelos serviços prestados a partir da assinatura do termo, ou seja, em 31/10/2016. Até então, o profissional era responsável pelas atividades de projeto e execução da edificação, objeto</w:t>
      </w:r>
      <w:r w:rsidR="007F38B4" w:rsidRPr="00F9642B">
        <w:rPr>
          <w:rFonts w:ascii="Times New Roman" w:hAnsi="Times New Roman"/>
        </w:rPr>
        <w:t>s</w:t>
      </w:r>
      <w:r w:rsidRPr="00F9642B">
        <w:rPr>
          <w:rFonts w:ascii="Times New Roman" w:hAnsi="Times New Roman"/>
        </w:rPr>
        <w:t xml:space="preserve"> dos </w:t>
      </w:r>
      <w:proofErr w:type="spellStart"/>
      <w:r w:rsidRPr="00F9642B">
        <w:rPr>
          <w:rFonts w:ascii="Times New Roman" w:hAnsi="Times New Roman"/>
        </w:rPr>
        <w:t>RRTs</w:t>
      </w:r>
      <w:proofErr w:type="spellEnd"/>
      <w:r w:rsidRPr="00F9642B">
        <w:rPr>
          <w:rFonts w:ascii="Times New Roman" w:hAnsi="Times New Roman"/>
        </w:rPr>
        <w:t xml:space="preserve"> nº </w:t>
      </w:r>
      <w:r w:rsidR="007F38B4" w:rsidRPr="00F9642B">
        <w:rPr>
          <w:rFonts w:ascii="Times New Roman" w:hAnsi="Times New Roman"/>
        </w:rPr>
        <w:t xml:space="preserve">3316320 e 3316387. </w:t>
      </w:r>
    </w:p>
    <w:p w14:paraId="53F676B3" w14:textId="77777777" w:rsidR="007F38B4" w:rsidRPr="00F9642B" w:rsidRDefault="007F38B4" w:rsidP="006175D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920E412" w14:textId="03FE8F2C" w:rsidR="007F38B4" w:rsidRPr="00F9642B" w:rsidRDefault="007F38B4" w:rsidP="006175D8">
      <w:pPr>
        <w:tabs>
          <w:tab w:val="left" w:pos="1418"/>
        </w:tabs>
        <w:jc w:val="both"/>
        <w:rPr>
          <w:rFonts w:ascii="Times New Roman" w:hAnsi="Times New Roman"/>
        </w:rPr>
      </w:pPr>
      <w:r w:rsidRPr="00F9642B">
        <w:rPr>
          <w:rFonts w:ascii="Times New Roman" w:hAnsi="Times New Roman"/>
        </w:rPr>
        <w:t>No dia 21/11/2017,</w:t>
      </w:r>
      <w:r w:rsidR="00773758" w:rsidRPr="00F9642B">
        <w:rPr>
          <w:rFonts w:ascii="Times New Roman" w:hAnsi="Times New Roman"/>
        </w:rPr>
        <w:t xml:space="preserve"> após solicitação da Unidade de RRT,</w:t>
      </w:r>
      <w:r w:rsidR="00B15EB8" w:rsidRPr="00F9642B">
        <w:rPr>
          <w:rFonts w:ascii="Times New Roman" w:hAnsi="Times New Roman"/>
        </w:rPr>
        <w:t xml:space="preserve"> o profissional realizou </w:t>
      </w:r>
      <w:r w:rsidRPr="00F9642B">
        <w:rPr>
          <w:rFonts w:ascii="Times New Roman" w:hAnsi="Times New Roman"/>
        </w:rPr>
        <w:t>a baixa do RRT nº 3316387</w:t>
      </w:r>
      <w:r w:rsidR="00773758" w:rsidRPr="00F9642B">
        <w:rPr>
          <w:rFonts w:ascii="Times New Roman" w:hAnsi="Times New Roman"/>
        </w:rPr>
        <w:t>,</w:t>
      </w:r>
      <w:r w:rsidRPr="00F9642B">
        <w:rPr>
          <w:rFonts w:ascii="Times New Roman" w:hAnsi="Times New Roman"/>
        </w:rPr>
        <w:t xml:space="preserve"> de execução. Ocorre que o arquiteto</w:t>
      </w:r>
      <w:r w:rsidR="00B15EB8" w:rsidRPr="00F9642B">
        <w:rPr>
          <w:rFonts w:ascii="Times New Roman" w:hAnsi="Times New Roman"/>
        </w:rPr>
        <w:t xml:space="preserve"> e urbanista não realizou e tampouco </w:t>
      </w:r>
      <w:r w:rsidRPr="00F9642B">
        <w:rPr>
          <w:rFonts w:ascii="Times New Roman" w:hAnsi="Times New Roman"/>
        </w:rPr>
        <w:t>não autorizou</w:t>
      </w:r>
      <w:r w:rsidR="00B15EB8" w:rsidRPr="00F9642B">
        <w:rPr>
          <w:rFonts w:ascii="Times New Roman" w:hAnsi="Times New Roman"/>
        </w:rPr>
        <w:t xml:space="preserve"> que o CAU/RS procedesse com </w:t>
      </w:r>
      <w:r w:rsidRPr="00F9642B">
        <w:rPr>
          <w:rFonts w:ascii="Times New Roman" w:hAnsi="Times New Roman"/>
        </w:rPr>
        <w:t>a baixa do RRT de Projeto</w:t>
      </w:r>
      <w:r w:rsidR="00B15EB8" w:rsidRPr="00F9642B">
        <w:rPr>
          <w:rFonts w:ascii="Times New Roman" w:hAnsi="Times New Roman"/>
        </w:rPr>
        <w:t xml:space="preserve">, alegando </w:t>
      </w:r>
      <w:r w:rsidRPr="00F9642B">
        <w:rPr>
          <w:rFonts w:ascii="Times New Roman" w:hAnsi="Times New Roman"/>
        </w:rPr>
        <w:t xml:space="preserve">questões de direito autoral. </w:t>
      </w:r>
      <w:r w:rsidR="00B15EB8" w:rsidRPr="00F9642B">
        <w:rPr>
          <w:rFonts w:ascii="Times New Roman" w:hAnsi="Times New Roman"/>
        </w:rPr>
        <w:t>Na ocasião, e</w:t>
      </w:r>
      <w:r w:rsidRPr="00F9642B">
        <w:rPr>
          <w:rFonts w:ascii="Times New Roman" w:hAnsi="Times New Roman"/>
        </w:rPr>
        <w:t>sclareceu-se por e-mail que a baixa de responsabilidade técnica não signif</w:t>
      </w:r>
      <w:r w:rsidR="00FF180E" w:rsidRPr="00F9642B">
        <w:rPr>
          <w:rFonts w:ascii="Times New Roman" w:hAnsi="Times New Roman"/>
        </w:rPr>
        <w:t>ica</w:t>
      </w:r>
      <w:r w:rsidR="00B15EB8" w:rsidRPr="00F9642B">
        <w:rPr>
          <w:rFonts w:ascii="Times New Roman" w:hAnsi="Times New Roman"/>
        </w:rPr>
        <w:t>va</w:t>
      </w:r>
      <w:r w:rsidR="00FF180E" w:rsidRPr="00F9642B">
        <w:rPr>
          <w:rFonts w:ascii="Times New Roman" w:hAnsi="Times New Roman"/>
        </w:rPr>
        <w:t xml:space="preserve"> </w:t>
      </w:r>
      <w:r w:rsidR="00B15EB8" w:rsidRPr="00F9642B">
        <w:rPr>
          <w:rFonts w:ascii="Times New Roman" w:hAnsi="Times New Roman"/>
        </w:rPr>
        <w:t>abdicar</w:t>
      </w:r>
      <w:r w:rsidR="00FF180E" w:rsidRPr="00F9642B">
        <w:rPr>
          <w:rFonts w:ascii="Times New Roman" w:hAnsi="Times New Roman"/>
        </w:rPr>
        <w:t xml:space="preserve"> do direito autoral sobre o projeto, mas sim registrar </w:t>
      </w:r>
      <w:r w:rsidR="00136546" w:rsidRPr="00F9642B">
        <w:rPr>
          <w:rFonts w:ascii="Times New Roman" w:hAnsi="Times New Roman"/>
        </w:rPr>
        <w:t>que naquele momento se encerra a participação do arquiteto e urbanista nas atividades técnicas</w:t>
      </w:r>
      <w:r w:rsidR="00FF180E" w:rsidRPr="00F9642B">
        <w:rPr>
          <w:rFonts w:ascii="Times New Roman" w:hAnsi="Times New Roman"/>
        </w:rPr>
        <w:t>. Contudo, o profissional não retornou o e-mail da Unidade de RRT e tampouco procedeu a baixa do registro.</w:t>
      </w:r>
    </w:p>
    <w:p w14:paraId="770E8261" w14:textId="77777777" w:rsidR="00FF180E" w:rsidRPr="00F9642B" w:rsidRDefault="00FF180E" w:rsidP="006175D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D55382E" w14:textId="4B602DA3" w:rsidR="00B66231" w:rsidRPr="00F9642B" w:rsidRDefault="00B66231" w:rsidP="006175D8">
      <w:pPr>
        <w:tabs>
          <w:tab w:val="left" w:pos="1418"/>
        </w:tabs>
        <w:jc w:val="both"/>
        <w:rPr>
          <w:rFonts w:ascii="Times New Roman" w:hAnsi="Times New Roman"/>
        </w:rPr>
      </w:pPr>
      <w:r w:rsidRPr="00F9642B">
        <w:rPr>
          <w:rFonts w:ascii="Times New Roman" w:hAnsi="Times New Roman"/>
        </w:rPr>
        <w:t>Posteriorme</w:t>
      </w:r>
      <w:r w:rsidR="00B15EB8" w:rsidRPr="00F9642B">
        <w:rPr>
          <w:rFonts w:ascii="Times New Roman" w:hAnsi="Times New Roman"/>
        </w:rPr>
        <w:t>nte, a U</w:t>
      </w:r>
      <w:r w:rsidRPr="00F9642B">
        <w:rPr>
          <w:rFonts w:ascii="Times New Roman" w:hAnsi="Times New Roman"/>
        </w:rPr>
        <w:t>nidade de RRT entrou em contato com o contratante, informando sobre a baixa do RRT de execução e sobre a negativa do profissional de baixar o RRT de proj</w:t>
      </w:r>
      <w:r w:rsidR="00773758" w:rsidRPr="00F9642B">
        <w:rPr>
          <w:rFonts w:ascii="Times New Roman" w:hAnsi="Times New Roman"/>
        </w:rPr>
        <w:t>eto. No mesmo contato, indicou</w:t>
      </w:r>
      <w:r w:rsidRPr="00F9642B">
        <w:rPr>
          <w:rFonts w:ascii="Times New Roman" w:hAnsi="Times New Roman"/>
        </w:rPr>
        <w:t xml:space="preserve"> que a empresa se manifestasse caso ainda tivesse interesse na baixa do RRT de projeto.</w:t>
      </w:r>
    </w:p>
    <w:p w14:paraId="393AEBE9" w14:textId="77777777" w:rsidR="00B66231" w:rsidRPr="00F9642B" w:rsidRDefault="00B66231" w:rsidP="006175D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5984620" w14:textId="5BA16464" w:rsidR="00B66231" w:rsidRPr="00F9642B" w:rsidRDefault="00B66231" w:rsidP="006175D8">
      <w:pPr>
        <w:tabs>
          <w:tab w:val="left" w:pos="1418"/>
        </w:tabs>
        <w:jc w:val="both"/>
        <w:rPr>
          <w:rFonts w:ascii="Times New Roman" w:hAnsi="Times New Roman"/>
        </w:rPr>
      </w:pPr>
      <w:r w:rsidRPr="00F9642B">
        <w:rPr>
          <w:rFonts w:ascii="Times New Roman" w:hAnsi="Times New Roman"/>
        </w:rPr>
        <w:t>O contratante enviou novo e-mail, em 27/11/2017, informando que “</w:t>
      </w:r>
      <w:r w:rsidRPr="00F9642B">
        <w:rPr>
          <w:rFonts w:ascii="Times New Roman" w:hAnsi="Times New Roman"/>
          <w:i/>
        </w:rPr>
        <w:t xml:space="preserve">a importância da baixa do RRT de Projeto atinge patamares além da regularização do projeto na prefeitura para obtenção do habite-se, sendo de extrema importância para a </w:t>
      </w:r>
      <w:r w:rsidR="00B15EB8" w:rsidRPr="00F9642B">
        <w:rPr>
          <w:rFonts w:ascii="Times New Roman" w:hAnsi="Times New Roman"/>
          <w:i/>
        </w:rPr>
        <w:t>EN</w:t>
      </w:r>
      <w:r w:rsidRPr="00F9642B">
        <w:rPr>
          <w:rFonts w:ascii="Times New Roman" w:hAnsi="Times New Roman"/>
          <w:i/>
        </w:rPr>
        <w:t xml:space="preserve"> Empreendimentos que seja dado baixa na referida RRT”</w:t>
      </w:r>
      <w:r w:rsidR="003D1B5B" w:rsidRPr="00F9642B">
        <w:rPr>
          <w:rFonts w:ascii="Times New Roman" w:hAnsi="Times New Roman"/>
          <w:i/>
        </w:rPr>
        <w:t xml:space="preserve">. </w:t>
      </w:r>
      <w:r w:rsidR="003D1B5B" w:rsidRPr="00F9642B">
        <w:rPr>
          <w:rFonts w:ascii="Times New Roman" w:hAnsi="Times New Roman"/>
        </w:rPr>
        <w:t xml:space="preserve">Além disso, </w:t>
      </w:r>
      <w:r w:rsidR="00C05E7D" w:rsidRPr="00F9642B">
        <w:rPr>
          <w:rFonts w:ascii="Times New Roman" w:hAnsi="Times New Roman"/>
        </w:rPr>
        <w:t xml:space="preserve">informa que conforme consta no Acordo Judicial, </w:t>
      </w:r>
      <w:r w:rsidR="005E5CBC" w:rsidRPr="00F9642B">
        <w:rPr>
          <w:rFonts w:ascii="Times New Roman" w:hAnsi="Times New Roman"/>
          <w:i/>
        </w:rPr>
        <w:t>“</w:t>
      </w:r>
      <w:r w:rsidR="00C05E7D" w:rsidRPr="00F9642B">
        <w:rPr>
          <w:rFonts w:ascii="Times New Roman" w:hAnsi="Times New Roman"/>
          <w:i/>
        </w:rPr>
        <w:t xml:space="preserve">o arquiteto e urbanista deixa de ser responsável técnico pelas obras objeto dos </w:t>
      </w:r>
      <w:proofErr w:type="spellStart"/>
      <w:r w:rsidR="00C05E7D" w:rsidRPr="00F9642B">
        <w:rPr>
          <w:rFonts w:ascii="Times New Roman" w:hAnsi="Times New Roman"/>
          <w:i/>
        </w:rPr>
        <w:t>RRTs</w:t>
      </w:r>
      <w:proofErr w:type="spellEnd"/>
      <w:r w:rsidR="00C05E7D" w:rsidRPr="00F9642B">
        <w:rPr>
          <w:rFonts w:ascii="Times New Roman" w:hAnsi="Times New Roman"/>
          <w:i/>
        </w:rPr>
        <w:t xml:space="preserve"> de projeto e execução em 31 de outubro de 2016, não somente a RRT de execução, mas a de projeto também.”</w:t>
      </w:r>
    </w:p>
    <w:p w14:paraId="7937CEED" w14:textId="77777777" w:rsidR="00BB7852" w:rsidRPr="00F9642B" w:rsidRDefault="00BB7852" w:rsidP="00BB785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783A7F2" w14:textId="79913724" w:rsidR="003029BA" w:rsidRPr="00F9642B" w:rsidRDefault="006444E1" w:rsidP="003029BA">
      <w:pPr>
        <w:tabs>
          <w:tab w:val="left" w:pos="1418"/>
        </w:tabs>
        <w:jc w:val="both"/>
        <w:rPr>
          <w:rFonts w:ascii="Times New Roman" w:hAnsi="Times New Roman"/>
        </w:rPr>
      </w:pPr>
      <w:r w:rsidRPr="00F9642B">
        <w:rPr>
          <w:rFonts w:ascii="Times New Roman" w:hAnsi="Times New Roman"/>
        </w:rPr>
        <w:t xml:space="preserve">O processo </w:t>
      </w:r>
      <w:r w:rsidR="00D11244" w:rsidRPr="00F9642B">
        <w:rPr>
          <w:rFonts w:ascii="Times New Roman" w:hAnsi="Times New Roman"/>
        </w:rPr>
        <w:t>foi submetido à CEP-CAU/RS para</w:t>
      </w:r>
      <w:r w:rsidR="00B15EB8" w:rsidRPr="00F9642B">
        <w:rPr>
          <w:rFonts w:ascii="Times New Roman" w:hAnsi="Times New Roman"/>
        </w:rPr>
        <w:t xml:space="preserve"> análise e</w:t>
      </w:r>
      <w:r w:rsidR="00D11244" w:rsidRPr="00F9642B">
        <w:rPr>
          <w:rFonts w:ascii="Times New Roman" w:hAnsi="Times New Roman"/>
        </w:rPr>
        <w:t xml:space="preserve"> julgamento</w:t>
      </w:r>
      <w:r w:rsidRPr="00F9642B">
        <w:rPr>
          <w:rFonts w:ascii="Times New Roman" w:hAnsi="Times New Roman"/>
        </w:rPr>
        <w:t>, em 28/11/2017.</w:t>
      </w:r>
      <w:r w:rsidR="00773758" w:rsidRPr="00F9642B">
        <w:rPr>
          <w:rFonts w:ascii="Times New Roman" w:hAnsi="Times New Roman"/>
        </w:rPr>
        <w:t xml:space="preserve"> Em 20/12/2017, o</w:t>
      </w:r>
      <w:r w:rsidR="00B15EB8" w:rsidRPr="00F9642B">
        <w:rPr>
          <w:rFonts w:ascii="Times New Roman" w:hAnsi="Times New Roman"/>
        </w:rPr>
        <w:t xml:space="preserve"> processo f</w:t>
      </w:r>
      <w:r w:rsidRPr="00F9642B">
        <w:rPr>
          <w:rFonts w:ascii="Times New Roman" w:hAnsi="Times New Roman"/>
        </w:rPr>
        <w:t>oi despachado para Parecer Jurídico pela então</w:t>
      </w:r>
      <w:r w:rsidR="00A6020E" w:rsidRPr="00F9642B">
        <w:rPr>
          <w:rFonts w:ascii="Times New Roman" w:hAnsi="Times New Roman"/>
        </w:rPr>
        <w:t xml:space="preserve"> </w:t>
      </w:r>
      <w:r w:rsidRPr="00F9642B">
        <w:rPr>
          <w:rFonts w:ascii="Times New Roman" w:hAnsi="Times New Roman"/>
        </w:rPr>
        <w:t>Conselheira Relatora.</w:t>
      </w:r>
    </w:p>
    <w:p w14:paraId="21CA8D0F" w14:textId="77777777" w:rsidR="00A6020E" w:rsidRPr="00F9642B" w:rsidRDefault="00A6020E" w:rsidP="003029B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2923510" w14:textId="36E081F9" w:rsidR="00A6020E" w:rsidRPr="00F9642B" w:rsidRDefault="00A6020E" w:rsidP="003029BA">
      <w:pPr>
        <w:tabs>
          <w:tab w:val="left" w:pos="1418"/>
        </w:tabs>
        <w:jc w:val="both"/>
        <w:rPr>
          <w:rFonts w:ascii="Times New Roman" w:hAnsi="Times New Roman"/>
        </w:rPr>
      </w:pPr>
      <w:r w:rsidRPr="00F9642B">
        <w:rPr>
          <w:rFonts w:ascii="Times New Roman" w:hAnsi="Times New Roman"/>
        </w:rPr>
        <w:t xml:space="preserve">O parecer Jurídico emitido em 01/02/2018 apenas retorna os autos para a Comissão de Exercício Profissional, sugerindo a designação de novo Conselheiro Relator, em razão da nova composição </w:t>
      </w:r>
      <w:r w:rsidR="00B15EB8" w:rsidRPr="00F9642B">
        <w:rPr>
          <w:rFonts w:ascii="Times New Roman" w:hAnsi="Times New Roman"/>
        </w:rPr>
        <w:t xml:space="preserve">da Comissão </w:t>
      </w:r>
      <w:r w:rsidR="00773758" w:rsidRPr="00F9642B">
        <w:rPr>
          <w:rFonts w:ascii="Times New Roman" w:hAnsi="Times New Roman"/>
        </w:rPr>
        <w:t>de Exercício Profissional d</w:t>
      </w:r>
      <w:r w:rsidR="00B15EB8" w:rsidRPr="00F9642B">
        <w:rPr>
          <w:rFonts w:ascii="Times New Roman" w:hAnsi="Times New Roman"/>
        </w:rPr>
        <w:t xml:space="preserve">a </w:t>
      </w:r>
      <w:r w:rsidRPr="00F9642B">
        <w:rPr>
          <w:rFonts w:ascii="Times New Roman" w:hAnsi="Times New Roman"/>
        </w:rPr>
        <w:t>Gestão que se iniciava em 2018.</w:t>
      </w:r>
    </w:p>
    <w:p w14:paraId="6068E2A5" w14:textId="3EAA54CA" w:rsidR="003029BA" w:rsidRPr="00F9642B" w:rsidRDefault="003029BA" w:rsidP="00D1124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CF99082" w14:textId="7BF62586" w:rsidR="00687599" w:rsidRPr="00F9642B" w:rsidRDefault="00D11244" w:rsidP="00A978FD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  <w:r w:rsidRPr="00F9642B">
        <w:rPr>
          <w:rFonts w:ascii="Times New Roman" w:hAnsi="Times New Roman"/>
        </w:rPr>
        <w:t xml:space="preserve">Cabe informar que </w:t>
      </w:r>
      <w:r w:rsidR="00D855C0" w:rsidRPr="00F9642B">
        <w:rPr>
          <w:rFonts w:ascii="Times New Roman" w:hAnsi="Times New Roman"/>
        </w:rPr>
        <w:t>em 2</w:t>
      </w:r>
      <w:r w:rsidR="00A6020E" w:rsidRPr="00F9642B">
        <w:rPr>
          <w:rFonts w:ascii="Times New Roman" w:hAnsi="Times New Roman"/>
        </w:rPr>
        <w:t>3/10</w:t>
      </w:r>
      <w:r w:rsidRPr="00F9642B">
        <w:rPr>
          <w:rFonts w:ascii="Times New Roman" w:hAnsi="Times New Roman"/>
        </w:rPr>
        <w:t>/2020 pesquisas foram realizadas</w:t>
      </w:r>
      <w:r w:rsidR="00A6020E" w:rsidRPr="00F9642B">
        <w:rPr>
          <w:rFonts w:ascii="Times New Roman" w:hAnsi="Times New Roman"/>
        </w:rPr>
        <w:t xml:space="preserve"> no SICCAU</w:t>
      </w:r>
      <w:r w:rsidRPr="00F9642B">
        <w:rPr>
          <w:rFonts w:ascii="Times New Roman" w:hAnsi="Times New Roman"/>
        </w:rPr>
        <w:t xml:space="preserve"> e se averiguou </w:t>
      </w:r>
      <w:r w:rsidR="00A6020E" w:rsidRPr="00F9642B">
        <w:rPr>
          <w:rFonts w:ascii="Times New Roman" w:hAnsi="Times New Roman"/>
        </w:rPr>
        <w:t xml:space="preserve">que o RRT nº 3316320 ainda continua sem a baixa de responsabilidade técnica. </w:t>
      </w:r>
    </w:p>
    <w:p w14:paraId="6FEECBEF" w14:textId="77777777" w:rsidR="00BF352B" w:rsidRPr="00F9642B" w:rsidRDefault="00BF352B" w:rsidP="00D1124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D9A1E59" w14:textId="77777777" w:rsidR="00D11244" w:rsidRPr="00F9642B" w:rsidRDefault="00D11244" w:rsidP="00D11244">
      <w:pPr>
        <w:tabs>
          <w:tab w:val="left" w:pos="1418"/>
        </w:tabs>
        <w:jc w:val="both"/>
        <w:rPr>
          <w:rFonts w:ascii="Times New Roman" w:hAnsi="Times New Roman"/>
        </w:rPr>
      </w:pPr>
      <w:r w:rsidRPr="00F9642B">
        <w:rPr>
          <w:rFonts w:ascii="Times New Roman" w:hAnsi="Times New Roman"/>
        </w:rPr>
        <w:t>É o relatório.</w:t>
      </w:r>
    </w:p>
    <w:p w14:paraId="0330FBF5" w14:textId="77777777" w:rsidR="00292F0D" w:rsidRPr="00F9642B" w:rsidRDefault="00292F0D" w:rsidP="00292F0D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F9642B" w14:paraId="42FD0510" w14:textId="77777777" w:rsidTr="005E5CBC">
        <w:trPr>
          <w:trHeight w:hRule="exact" w:val="312"/>
          <w:jc w:val="center"/>
        </w:trPr>
        <w:tc>
          <w:tcPr>
            <w:tcW w:w="9490" w:type="dxa"/>
            <w:shd w:val="pct5" w:color="auto" w:fill="auto"/>
            <w:vAlign w:val="center"/>
          </w:tcPr>
          <w:p w14:paraId="093EA2ED" w14:textId="77777777" w:rsidR="00292F0D" w:rsidRPr="00F9642B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F9642B">
              <w:rPr>
                <w:rFonts w:ascii="Times New Roman" w:hAnsi="Times New Roman"/>
                <w:b/>
              </w:rPr>
              <w:t>VOTO FUNDAMENTADO</w:t>
            </w:r>
          </w:p>
        </w:tc>
      </w:tr>
    </w:tbl>
    <w:p w14:paraId="7FB812A9" w14:textId="77777777" w:rsidR="00292F0D" w:rsidRPr="00F9642B" w:rsidRDefault="00292F0D" w:rsidP="00292F0D">
      <w:pPr>
        <w:rPr>
          <w:rFonts w:ascii="Times New Roman" w:hAnsi="Times New Roman"/>
        </w:rPr>
      </w:pPr>
    </w:p>
    <w:p w14:paraId="53B0E8D6" w14:textId="06832EDC" w:rsidR="009B6A5B" w:rsidRPr="00F9642B" w:rsidRDefault="00292F0D" w:rsidP="009B6A5B">
      <w:pPr>
        <w:tabs>
          <w:tab w:val="left" w:pos="1418"/>
        </w:tabs>
        <w:jc w:val="both"/>
        <w:rPr>
          <w:rFonts w:ascii="Times New Roman" w:hAnsi="Times New Roman"/>
        </w:rPr>
      </w:pPr>
      <w:r w:rsidRPr="00F9642B">
        <w:rPr>
          <w:rFonts w:ascii="Times New Roman" w:hAnsi="Times New Roman"/>
        </w:rPr>
        <w:t>Da análise do conjunto probatório existente nos autos, depreende-se que</w:t>
      </w:r>
      <w:r w:rsidR="00457770" w:rsidRPr="00F9642B">
        <w:rPr>
          <w:rFonts w:ascii="Times New Roman" w:hAnsi="Times New Roman"/>
        </w:rPr>
        <w:t xml:space="preserve"> o profissional arquiteto e urbanista</w:t>
      </w:r>
      <w:r w:rsidR="00FC74F5" w:rsidRPr="00F9642B">
        <w:rPr>
          <w:rFonts w:ascii="Times New Roman" w:hAnsi="Times New Roman"/>
        </w:rPr>
        <w:t xml:space="preserve"> N.G.P, inscrito no CPF sob o nº 196.735.580-00, possuía um contrato com a empresa EN EMPREENDIMENTOS LTDA-EPP para as atividades de Projeto e Execução de uma edificação de 3.130 m² e que o contrato foi rescindido, por meio de acordo judicial assinado em 31/10/2016. Por solicitação do contratante, o profissional realizou a baixa apenas do RRT de Execução, deixando em andamento o RRT de Projeto, alegando questões de direito autoral. </w:t>
      </w:r>
    </w:p>
    <w:p w14:paraId="4999EE13" w14:textId="77777777" w:rsidR="00581C42" w:rsidRPr="00F9642B" w:rsidRDefault="00581C42" w:rsidP="009B6A5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70B4E15" w14:textId="5DE6F35D" w:rsidR="00581C42" w:rsidRPr="00F9642B" w:rsidRDefault="003F4F5E" w:rsidP="00F9642B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F9642B">
        <w:rPr>
          <w:rFonts w:ascii="Times New Roman" w:hAnsi="Times New Roman"/>
        </w:rPr>
        <w:t>Considerando o Art. 26 da Resolução CAU/BR nº 91/2014, o qual dispõe que a baixa do RRT de Projeto, quando concluída a atividade</w:t>
      </w:r>
      <w:r w:rsidR="00773758" w:rsidRPr="00F9642B">
        <w:rPr>
          <w:rFonts w:ascii="Times New Roman" w:hAnsi="Times New Roman"/>
        </w:rPr>
        <w:t>,</w:t>
      </w:r>
      <w:r w:rsidRPr="00F9642B">
        <w:rPr>
          <w:rFonts w:ascii="Times New Roman" w:hAnsi="Times New Roman"/>
        </w:rPr>
        <w:t xml:space="preserve"> é</w:t>
      </w:r>
      <w:r w:rsidRPr="00F9642B">
        <w:rPr>
          <w:rFonts w:ascii="Times New Roman" w:hAnsi="Times New Roman"/>
          <w:b/>
        </w:rPr>
        <w:t xml:space="preserve"> facultativa</w:t>
      </w:r>
      <w:r w:rsidRPr="00F9642B">
        <w:rPr>
          <w:rFonts w:ascii="Times New Roman" w:hAnsi="Times New Roman"/>
        </w:rPr>
        <w:t>:</w:t>
      </w:r>
    </w:p>
    <w:p w14:paraId="09802916" w14:textId="77777777" w:rsidR="003F4F5E" w:rsidRPr="00F9642B" w:rsidRDefault="003F4F5E" w:rsidP="00F9642B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</w:rPr>
      </w:pPr>
      <w:r w:rsidRPr="00F9642B">
        <w:rPr>
          <w:rFonts w:ascii="Times New Roman" w:hAnsi="Times New Roman"/>
          <w:i/>
          <w:sz w:val="22"/>
        </w:rPr>
        <w:t>Art. 26. Concluída a atividade técnica de Arquitetura e Urbanismo objeto de RRT, a baixa do registro é:</w:t>
      </w:r>
    </w:p>
    <w:p w14:paraId="791293C2" w14:textId="77777777" w:rsidR="003F4F5E" w:rsidRPr="00F9642B" w:rsidRDefault="003F4F5E" w:rsidP="00F9642B">
      <w:pPr>
        <w:tabs>
          <w:tab w:val="left" w:pos="851"/>
        </w:tabs>
        <w:ind w:left="2268"/>
        <w:jc w:val="both"/>
        <w:rPr>
          <w:rFonts w:ascii="Times New Roman" w:hAnsi="Times New Roman"/>
          <w:b/>
          <w:i/>
          <w:sz w:val="22"/>
        </w:rPr>
      </w:pPr>
      <w:r w:rsidRPr="00F9642B">
        <w:rPr>
          <w:rFonts w:ascii="Times New Roman" w:hAnsi="Times New Roman"/>
          <w:b/>
          <w:i/>
          <w:sz w:val="22"/>
        </w:rPr>
        <w:t xml:space="preserve"> I – facultativa, quando se tratar de atividade técnica de criação e elaboração intelectual, conforme as listadas nos itens 1 e 3 a 7 do art. 3° da Resolução CAU/BR n° 21, de 2012; </w:t>
      </w:r>
    </w:p>
    <w:p w14:paraId="33550EFC" w14:textId="58BB60BA" w:rsidR="003F4F5E" w:rsidRPr="00F9642B" w:rsidRDefault="003F4F5E" w:rsidP="00F9642B">
      <w:pPr>
        <w:tabs>
          <w:tab w:val="left" w:pos="851"/>
        </w:tabs>
        <w:spacing w:after="120"/>
        <w:ind w:left="2268"/>
        <w:jc w:val="both"/>
        <w:rPr>
          <w:rFonts w:ascii="Times New Roman" w:hAnsi="Times New Roman"/>
          <w:i/>
          <w:sz w:val="22"/>
        </w:rPr>
      </w:pPr>
      <w:r w:rsidRPr="00F9642B">
        <w:rPr>
          <w:rFonts w:ascii="Times New Roman" w:hAnsi="Times New Roman"/>
          <w:i/>
          <w:sz w:val="22"/>
        </w:rPr>
        <w:t>II – obrigatória, quando se tratar de atividade técnica de materialização, conforme as listadas no item 2 do art. 3° da Resolução CAU/BR n° 21, de 2012.</w:t>
      </w:r>
      <w:bookmarkStart w:id="0" w:name="_GoBack"/>
      <w:bookmarkEnd w:id="0"/>
    </w:p>
    <w:p w14:paraId="681EDDF0" w14:textId="4FBC6A26" w:rsidR="00235B57" w:rsidRPr="00F9642B" w:rsidRDefault="00235B57" w:rsidP="00F9642B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F9642B">
        <w:rPr>
          <w:rFonts w:ascii="Times New Roman" w:hAnsi="Times New Roman"/>
        </w:rPr>
        <w:t>Considerando que</w:t>
      </w:r>
      <w:r w:rsidR="00693B36" w:rsidRPr="00F9642B">
        <w:rPr>
          <w:rFonts w:ascii="Times New Roman" w:hAnsi="Times New Roman"/>
        </w:rPr>
        <w:t>,</w:t>
      </w:r>
      <w:r w:rsidRPr="00F9642B">
        <w:rPr>
          <w:rFonts w:ascii="Times New Roman" w:hAnsi="Times New Roman"/>
        </w:rPr>
        <w:t xml:space="preserve"> </w:t>
      </w:r>
      <w:r w:rsidR="00693B36" w:rsidRPr="00F9642B">
        <w:rPr>
          <w:rFonts w:ascii="Times New Roman" w:hAnsi="Times New Roman"/>
        </w:rPr>
        <w:t xml:space="preserve">apesar da baixa ser considerada facultativa para atividades intelectuais, nos casos quando a atividade técnica for interrompida por rescisão contratual, antes do seu término, </w:t>
      </w:r>
      <w:r w:rsidR="00773758" w:rsidRPr="00F9642B">
        <w:rPr>
          <w:rFonts w:ascii="Times New Roman" w:hAnsi="Times New Roman"/>
        </w:rPr>
        <w:t>ela</w:t>
      </w:r>
      <w:r w:rsidR="00693B36" w:rsidRPr="00F9642B">
        <w:rPr>
          <w:rFonts w:ascii="Times New Roman" w:hAnsi="Times New Roman"/>
        </w:rPr>
        <w:t xml:space="preserve"> passa a ser </w:t>
      </w:r>
      <w:r w:rsidR="00693B36" w:rsidRPr="00F9642B">
        <w:rPr>
          <w:rFonts w:ascii="Times New Roman" w:hAnsi="Times New Roman"/>
          <w:b/>
        </w:rPr>
        <w:t>obrigatória</w:t>
      </w:r>
      <w:r w:rsidR="00693B36" w:rsidRPr="00F9642B">
        <w:rPr>
          <w:rFonts w:ascii="Times New Roman" w:hAnsi="Times New Roman"/>
        </w:rPr>
        <w:t>, conforme o Art. 30 da mesma Resolução:</w:t>
      </w:r>
    </w:p>
    <w:p w14:paraId="7474AABE" w14:textId="77777777" w:rsidR="00693B36" w:rsidRPr="00F9642B" w:rsidRDefault="00693B36" w:rsidP="00F9642B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</w:rPr>
      </w:pPr>
      <w:r w:rsidRPr="00F9642B">
        <w:rPr>
          <w:rFonts w:ascii="Times New Roman" w:hAnsi="Times New Roman"/>
          <w:i/>
          <w:sz w:val="22"/>
        </w:rPr>
        <w:t xml:space="preserve">“Art. 30. Além da baixa de RRT motivada por conclusão da atividade técnica que o constitui, o RRT </w:t>
      </w:r>
      <w:r w:rsidRPr="00F9642B">
        <w:rPr>
          <w:rFonts w:ascii="Times New Roman" w:hAnsi="Times New Roman"/>
          <w:b/>
          <w:i/>
          <w:sz w:val="22"/>
        </w:rPr>
        <w:t>deverá ser baixado</w:t>
      </w:r>
      <w:r w:rsidRPr="00F9642B">
        <w:rPr>
          <w:rFonts w:ascii="Times New Roman" w:hAnsi="Times New Roman"/>
          <w:i/>
          <w:sz w:val="22"/>
        </w:rPr>
        <w:t>:</w:t>
      </w:r>
    </w:p>
    <w:p w14:paraId="4F975EA0" w14:textId="77777777" w:rsidR="00693B36" w:rsidRPr="00F9642B" w:rsidRDefault="00693B36" w:rsidP="00F9642B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</w:rPr>
      </w:pPr>
      <w:r w:rsidRPr="00F9642B">
        <w:rPr>
          <w:rFonts w:ascii="Times New Roman" w:hAnsi="Times New Roman"/>
          <w:i/>
          <w:sz w:val="22"/>
        </w:rPr>
        <w:t xml:space="preserve"> I </w:t>
      </w:r>
      <w:r w:rsidRPr="00F9642B">
        <w:rPr>
          <w:rFonts w:ascii="Times New Roman" w:hAnsi="Times New Roman"/>
          <w:b/>
          <w:i/>
          <w:sz w:val="22"/>
        </w:rPr>
        <w:t>– por interrupção da atividade técnica</w:t>
      </w:r>
      <w:r w:rsidRPr="00F9642B">
        <w:rPr>
          <w:rFonts w:ascii="Times New Roman" w:hAnsi="Times New Roman"/>
          <w:i/>
          <w:sz w:val="22"/>
        </w:rPr>
        <w:t xml:space="preserve">, se ocorrer uma das seguintes situações: </w:t>
      </w:r>
    </w:p>
    <w:p w14:paraId="519E8DD2" w14:textId="77777777" w:rsidR="00693B36" w:rsidRPr="00F9642B" w:rsidRDefault="00693B36" w:rsidP="00F9642B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</w:rPr>
      </w:pPr>
      <w:r w:rsidRPr="00F9642B">
        <w:rPr>
          <w:rFonts w:ascii="Times New Roman" w:hAnsi="Times New Roman"/>
          <w:i/>
          <w:sz w:val="22"/>
        </w:rPr>
        <w:t xml:space="preserve">a) </w:t>
      </w:r>
      <w:r w:rsidRPr="00F9642B">
        <w:rPr>
          <w:rFonts w:ascii="Times New Roman" w:hAnsi="Times New Roman"/>
          <w:b/>
          <w:i/>
          <w:sz w:val="22"/>
        </w:rPr>
        <w:t>rescisão contratual;</w:t>
      </w:r>
      <w:r w:rsidRPr="00F9642B">
        <w:rPr>
          <w:rFonts w:ascii="Times New Roman" w:hAnsi="Times New Roman"/>
          <w:i/>
          <w:sz w:val="22"/>
        </w:rPr>
        <w:t xml:space="preserve"> </w:t>
      </w:r>
    </w:p>
    <w:p w14:paraId="0629E96A" w14:textId="4AB394B8" w:rsidR="00693B36" w:rsidRPr="00F9642B" w:rsidRDefault="00693B36" w:rsidP="00F9642B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</w:rPr>
      </w:pPr>
      <w:r w:rsidRPr="00F9642B">
        <w:rPr>
          <w:rFonts w:ascii="Times New Roman" w:hAnsi="Times New Roman"/>
          <w:i/>
          <w:sz w:val="22"/>
        </w:rPr>
        <w:t xml:space="preserve">b) retirada do arquiteto e urbanista da condição de responsável técnico; c) paralisação da atividade técnica; </w:t>
      </w:r>
    </w:p>
    <w:p w14:paraId="4EA2B59A" w14:textId="6319CFE1" w:rsidR="00693B36" w:rsidRPr="00F9642B" w:rsidRDefault="00693B36" w:rsidP="00F9642B">
      <w:pPr>
        <w:tabs>
          <w:tab w:val="left" w:pos="851"/>
        </w:tabs>
        <w:spacing w:after="120"/>
        <w:ind w:left="2268"/>
        <w:jc w:val="both"/>
        <w:rPr>
          <w:rFonts w:ascii="Times New Roman" w:hAnsi="Times New Roman"/>
          <w:i/>
          <w:sz w:val="22"/>
        </w:rPr>
      </w:pPr>
      <w:r w:rsidRPr="00F9642B">
        <w:rPr>
          <w:rFonts w:ascii="Times New Roman" w:hAnsi="Times New Roman"/>
          <w:i/>
          <w:sz w:val="22"/>
        </w:rPr>
        <w:t>II – se o arquiteto e urbanista deixar de integrar o quadro técnico da pessoa jurídica contratada.”</w:t>
      </w:r>
    </w:p>
    <w:p w14:paraId="4D8CB8C4" w14:textId="6EA2195C" w:rsidR="00F55BED" w:rsidRPr="00F9642B" w:rsidRDefault="00F55BED" w:rsidP="00F9642B">
      <w:pPr>
        <w:tabs>
          <w:tab w:val="left" w:pos="851"/>
        </w:tabs>
        <w:spacing w:after="120"/>
        <w:jc w:val="both"/>
        <w:rPr>
          <w:rFonts w:ascii="Times New Roman" w:hAnsi="Times New Roman"/>
        </w:rPr>
      </w:pPr>
      <w:r w:rsidRPr="00F9642B">
        <w:rPr>
          <w:rFonts w:ascii="Times New Roman" w:hAnsi="Times New Roman"/>
        </w:rPr>
        <w:t>Considerando o Art. 31 da Resolução CAU/BR nº 91/2014, o qual dispõe:</w:t>
      </w:r>
    </w:p>
    <w:p w14:paraId="33EC9B37" w14:textId="146130F4" w:rsidR="00F55BED" w:rsidRPr="00F9642B" w:rsidRDefault="00F55BED" w:rsidP="00F9642B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</w:rPr>
      </w:pPr>
      <w:r w:rsidRPr="00F9642B">
        <w:rPr>
          <w:rFonts w:ascii="Times New Roman" w:hAnsi="Times New Roman"/>
          <w:i/>
          <w:sz w:val="22"/>
        </w:rPr>
        <w:t xml:space="preserve">“Art. 31. Em caso de </w:t>
      </w:r>
      <w:r w:rsidRPr="00F9642B">
        <w:rPr>
          <w:rFonts w:ascii="Times New Roman" w:hAnsi="Times New Roman"/>
          <w:b/>
          <w:i/>
          <w:sz w:val="22"/>
        </w:rPr>
        <w:t>comprovada omissão do arquiteto e urbanista em atender ao disposto no artigo anterior</w:t>
      </w:r>
      <w:r w:rsidRPr="00F9642B">
        <w:rPr>
          <w:rFonts w:ascii="Times New Roman" w:hAnsi="Times New Roman"/>
          <w:i/>
          <w:sz w:val="22"/>
        </w:rPr>
        <w:t xml:space="preserve">, </w:t>
      </w:r>
      <w:r w:rsidRPr="00F9642B">
        <w:rPr>
          <w:rFonts w:ascii="Times New Roman" w:hAnsi="Times New Roman"/>
          <w:b/>
          <w:i/>
          <w:sz w:val="22"/>
        </w:rPr>
        <w:t>a pessoa jurídica contratada ou a pessoa física ou jurídica contratante poderão requerer a baixa junto ao CAU/UF onde o RRT foi efetuado</w:t>
      </w:r>
      <w:r w:rsidRPr="00F9642B">
        <w:rPr>
          <w:rFonts w:ascii="Times New Roman" w:hAnsi="Times New Roman"/>
          <w:i/>
          <w:sz w:val="22"/>
        </w:rPr>
        <w:t>.</w:t>
      </w:r>
    </w:p>
    <w:p w14:paraId="2AD91EF2" w14:textId="77777777" w:rsidR="00F55BED" w:rsidRPr="00F9642B" w:rsidRDefault="00F55BED" w:rsidP="00F9642B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</w:rPr>
      </w:pPr>
      <w:r w:rsidRPr="00F9642B">
        <w:rPr>
          <w:rFonts w:ascii="Times New Roman" w:hAnsi="Times New Roman"/>
          <w:i/>
          <w:sz w:val="22"/>
        </w:rPr>
        <w:lastRenderedPageBreak/>
        <w:t xml:space="preserve"> § 1° Nos casos deste artigo, o CAU/UF notificará o arquiteto e urbanista para, no prazo de 10 (dez) dias, manifestar-se sobre o requerimento.</w:t>
      </w:r>
    </w:p>
    <w:p w14:paraId="48D858BF" w14:textId="252A3DE0" w:rsidR="00F55BED" w:rsidRPr="00F9642B" w:rsidRDefault="00F55BED" w:rsidP="00F9642B">
      <w:pPr>
        <w:tabs>
          <w:tab w:val="left" w:pos="851"/>
        </w:tabs>
        <w:spacing w:after="120"/>
        <w:ind w:left="2268"/>
        <w:jc w:val="both"/>
        <w:rPr>
          <w:rFonts w:ascii="Times New Roman" w:hAnsi="Times New Roman"/>
          <w:i/>
          <w:sz w:val="22"/>
        </w:rPr>
      </w:pPr>
      <w:r w:rsidRPr="00F9642B">
        <w:rPr>
          <w:rFonts w:ascii="Times New Roman" w:hAnsi="Times New Roman"/>
          <w:i/>
          <w:sz w:val="22"/>
        </w:rPr>
        <w:t xml:space="preserve"> § 2° Após a manifestação do arquiteto e urbanista ou decorrido o prazo concedido para sua manifestação, </w:t>
      </w:r>
      <w:r w:rsidRPr="00F9642B">
        <w:rPr>
          <w:rFonts w:ascii="Times New Roman" w:hAnsi="Times New Roman"/>
          <w:b/>
          <w:i/>
          <w:sz w:val="22"/>
        </w:rPr>
        <w:t>o CAU/UF decidirá sobre a baixa do RRT, firmando sua decisão na análise das informações contidas no requerimento apresentado</w:t>
      </w:r>
      <w:r w:rsidRPr="00F9642B">
        <w:rPr>
          <w:rFonts w:ascii="Times New Roman" w:hAnsi="Times New Roman"/>
          <w:i/>
          <w:sz w:val="22"/>
        </w:rPr>
        <w:t>.”</w:t>
      </w:r>
    </w:p>
    <w:p w14:paraId="64C5F5B8" w14:textId="057DFFF7" w:rsidR="00F55BED" w:rsidRPr="00F9642B" w:rsidRDefault="00F55BED" w:rsidP="00F9642B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F9642B">
        <w:rPr>
          <w:rFonts w:ascii="Times New Roman" w:hAnsi="Times New Roman"/>
        </w:rPr>
        <w:t xml:space="preserve">Considerando que a baixa de responsabilidade técnica do RRT não significa abdicar do direito autoral de atividade intelectual, </w:t>
      </w:r>
      <w:r w:rsidR="00136546" w:rsidRPr="00F9642B">
        <w:rPr>
          <w:rFonts w:ascii="Times New Roman" w:hAnsi="Times New Roman"/>
        </w:rPr>
        <w:t xml:space="preserve">mas sim que, por este ato, se encerra a participação do arquiteto e urbanista </w:t>
      </w:r>
      <w:proofErr w:type="spellStart"/>
      <w:r w:rsidR="00136546" w:rsidRPr="00F9642B">
        <w:rPr>
          <w:rFonts w:ascii="Times New Roman" w:hAnsi="Times New Roman"/>
        </w:rPr>
        <w:t>nsa</w:t>
      </w:r>
      <w:proofErr w:type="spellEnd"/>
      <w:r w:rsidR="00136546" w:rsidRPr="00F9642B">
        <w:rPr>
          <w:rFonts w:ascii="Times New Roman" w:hAnsi="Times New Roman"/>
        </w:rPr>
        <w:t xml:space="preserve"> atividades técnicas, </w:t>
      </w:r>
      <w:r w:rsidRPr="00F9642B">
        <w:rPr>
          <w:rFonts w:ascii="Times New Roman" w:hAnsi="Times New Roman"/>
        </w:rPr>
        <w:t>conforme determina o Art. 27 da Resolução CAU/BR nº 91/2014:</w:t>
      </w:r>
    </w:p>
    <w:p w14:paraId="5A0C4929" w14:textId="10F08F56" w:rsidR="009B6A5B" w:rsidRPr="00F9642B" w:rsidRDefault="00F55BED" w:rsidP="00F9642B">
      <w:pPr>
        <w:tabs>
          <w:tab w:val="left" w:pos="851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F9642B">
        <w:rPr>
          <w:rFonts w:ascii="Times New Roman" w:hAnsi="Times New Roman"/>
          <w:i/>
          <w:sz w:val="22"/>
        </w:rPr>
        <w:t>“A baixa de RRT significa que, nesse ato, se encerra a participação do arquiteto e urbanista na atividade técnica por ele registrada.”</w:t>
      </w:r>
    </w:p>
    <w:p w14:paraId="6CCB868B" w14:textId="44BA15CC" w:rsidR="00BF352B" w:rsidRPr="00F9642B" w:rsidRDefault="00BF352B" w:rsidP="00BF352B">
      <w:pPr>
        <w:tabs>
          <w:tab w:val="left" w:pos="1418"/>
        </w:tabs>
        <w:jc w:val="both"/>
        <w:rPr>
          <w:rFonts w:ascii="Times New Roman" w:hAnsi="Times New Roman"/>
        </w:rPr>
      </w:pPr>
      <w:r w:rsidRPr="00F9642B">
        <w:rPr>
          <w:rFonts w:ascii="Times New Roman" w:hAnsi="Times New Roman"/>
        </w:rPr>
        <w:t>Por fim,</w:t>
      </w:r>
      <w:r w:rsidR="00562187" w:rsidRPr="00F9642B">
        <w:rPr>
          <w:rFonts w:ascii="Times New Roman" w:hAnsi="Times New Roman"/>
        </w:rPr>
        <w:t xml:space="preserve"> considerando que </w:t>
      </w:r>
      <w:r w:rsidR="000873B4" w:rsidRPr="00F9642B">
        <w:rPr>
          <w:rFonts w:ascii="Times New Roman" w:hAnsi="Times New Roman"/>
        </w:rPr>
        <w:t>o RRT nº 3316320 ainda continua sem a baixa de responsabilidade técnica, conforme pesquisas realizadas no SICCAU em 23/10/2020, opino que seja realizada a baixa do RRT mencionado.</w:t>
      </w:r>
    </w:p>
    <w:p w14:paraId="1DA182C3" w14:textId="77777777" w:rsidR="004F600E" w:rsidRPr="00F9642B" w:rsidRDefault="004F600E" w:rsidP="004F600E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F9642B" w14:paraId="31E55A6F" w14:textId="77777777" w:rsidTr="005E5CBC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58222B56" w14:textId="77777777" w:rsidR="00323427" w:rsidRPr="00F9642B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F9642B">
              <w:rPr>
                <w:rFonts w:ascii="Times New Roman" w:hAnsi="Times New Roman"/>
                <w:b/>
              </w:rPr>
              <w:t>CONCLUSÃO</w:t>
            </w:r>
          </w:p>
        </w:tc>
      </w:tr>
    </w:tbl>
    <w:p w14:paraId="46CB2625" w14:textId="77777777" w:rsidR="00323427" w:rsidRPr="00F9642B" w:rsidRDefault="00323427" w:rsidP="00323427">
      <w:pPr>
        <w:rPr>
          <w:rFonts w:ascii="Times New Roman" w:hAnsi="Times New Roman"/>
        </w:rPr>
      </w:pPr>
    </w:p>
    <w:p w14:paraId="360BC5E6" w14:textId="313F0000" w:rsidR="00136546" w:rsidRPr="00F9642B" w:rsidRDefault="00BF352B" w:rsidP="00136546">
      <w:pPr>
        <w:tabs>
          <w:tab w:val="left" w:pos="1418"/>
        </w:tabs>
        <w:jc w:val="both"/>
        <w:rPr>
          <w:rFonts w:ascii="Times New Roman" w:hAnsi="Times New Roman"/>
        </w:rPr>
      </w:pPr>
      <w:r w:rsidRPr="00F9642B">
        <w:rPr>
          <w:rFonts w:ascii="Times New Roman" w:hAnsi="Times New Roman"/>
        </w:rPr>
        <w:t>Deste modo, consideran</w:t>
      </w:r>
      <w:r w:rsidR="000873B4" w:rsidRPr="00F9642B">
        <w:rPr>
          <w:rFonts w:ascii="Times New Roman" w:hAnsi="Times New Roman"/>
        </w:rPr>
        <w:t xml:space="preserve">do que até a presente data, o arquiteto e urbanista N.G.P, inscrito no CPF sob o nº 196.735.580-00, não realizou a baixa do RRT em questão e que a baixa de responsabilidade técnica passa a ser obrigatória quando a atividade técnica for interrompida por rescisão contratual, </w:t>
      </w:r>
      <w:r w:rsidR="00136546" w:rsidRPr="00F9642B">
        <w:rPr>
          <w:rFonts w:ascii="Times New Roman" w:hAnsi="Times New Roman"/>
        </w:rPr>
        <w:t>opino por sugerir à Unidade de RRT do CAU/RS que realize a baixa do RRT nº 3316320, nos termos do Art. 31 da Resolução CAU/BR nº 91/2014.</w:t>
      </w:r>
    </w:p>
    <w:p w14:paraId="0D28C2FE" w14:textId="1DD957D8" w:rsidR="000873B4" w:rsidRPr="00F9642B" w:rsidRDefault="000873B4" w:rsidP="000873B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D9F2546" w14:textId="79A6C036" w:rsidR="00BF352B" w:rsidRPr="00F9642B" w:rsidRDefault="00BF352B" w:rsidP="00BF352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FD4D29A" w14:textId="77777777" w:rsidR="00DD6BFA" w:rsidRPr="00F9642B" w:rsidRDefault="00DD6BFA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2A040EE" w14:textId="77777777" w:rsidR="005D2B35" w:rsidRPr="00F9642B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8E79BEA" w14:textId="5BC58384" w:rsidR="00B45AA9" w:rsidRPr="00F9642B" w:rsidRDefault="00B45AA9" w:rsidP="00B45AA9">
      <w:pPr>
        <w:tabs>
          <w:tab w:val="left" w:pos="1418"/>
        </w:tabs>
        <w:jc w:val="center"/>
        <w:rPr>
          <w:rFonts w:ascii="Times New Roman" w:hAnsi="Times New Roman"/>
        </w:rPr>
      </w:pPr>
      <w:r w:rsidRPr="00F9642B">
        <w:rPr>
          <w:rFonts w:ascii="Times New Roman" w:hAnsi="Times New Roman"/>
        </w:rPr>
        <w:t xml:space="preserve">Porto Alegre – RS, </w:t>
      </w:r>
      <w:sdt>
        <w:sdtPr>
          <w:rPr>
            <w:rFonts w:ascii="Times New Roman" w:hAnsi="Times New Roman"/>
          </w:rPr>
          <w:alias w:val="DATA"/>
          <w:tag w:val="DATA"/>
          <w:id w:val="979194468"/>
          <w:placeholder>
            <w:docPart w:val="BDA9246D601C4EA38FD3E69CB39CA29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873B4" w:rsidRPr="00F9642B">
            <w:rPr>
              <w:rFonts w:ascii="Times New Roman" w:hAnsi="Times New Roman"/>
            </w:rPr>
            <w:t>26 de outubro de 2020</w:t>
          </w:r>
          <w:r w:rsidR="005E5CBC" w:rsidRPr="00F9642B">
            <w:rPr>
              <w:rFonts w:ascii="Times New Roman" w:hAnsi="Times New Roman"/>
            </w:rPr>
            <w:t>.</w:t>
          </w:r>
        </w:sdtContent>
      </w:sdt>
    </w:p>
    <w:p w14:paraId="4855355A" w14:textId="77777777" w:rsidR="00B45AA9" w:rsidRPr="00F9642B" w:rsidRDefault="00B45AA9" w:rsidP="00B45AA9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56B89950" w14:textId="77777777" w:rsidR="00B8409A" w:rsidRPr="00F9642B" w:rsidRDefault="00B8409A" w:rsidP="00B45AA9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2DE895A" w14:textId="77777777" w:rsidR="00B8409A" w:rsidRPr="00F9642B" w:rsidRDefault="00B8409A" w:rsidP="00B45AA9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1A925F48" w14:textId="77777777" w:rsidR="00B8409A" w:rsidRPr="00F9642B" w:rsidRDefault="00B8409A" w:rsidP="00B45AA9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7ECAA45" w14:textId="77777777" w:rsidR="00B45AA9" w:rsidRPr="00F9642B" w:rsidRDefault="00B45AA9" w:rsidP="00B45AA9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49477AC" w14:textId="77777777" w:rsidR="000873B4" w:rsidRPr="00F9642B" w:rsidRDefault="00F9642B" w:rsidP="00B45AA9">
      <w:pPr>
        <w:tabs>
          <w:tab w:val="left" w:pos="1418"/>
        </w:tabs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  <w:bCs/>
          </w:rPr>
          <w:alias w:val="RELATOR (A)"/>
          <w:tag w:val="RELATOR (A)"/>
          <w:id w:val="-1331055335"/>
          <w:placeholder>
            <w:docPart w:val="7A13F1E7FFB047CF96F87C4BB292C2E5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  <w:listItem w:displayText="Matias Revello Vasquez" w:value="Matias Revello Vasquez"/>
            <w:listItem w:displayText="Roberto Luiz Decó" w:value="Roberto Luiz Decó"/>
          </w:comboBox>
        </w:sdtPr>
        <w:sdtEndPr/>
        <w:sdtContent>
          <w:r w:rsidR="000873B4" w:rsidRPr="00F9642B">
            <w:rPr>
              <w:rFonts w:ascii="Times New Roman" w:hAnsi="Times New Roman"/>
              <w:bCs/>
            </w:rPr>
            <w:t>ORITZ ADRIANO ADAMS DE CAMPOS</w:t>
          </w:r>
        </w:sdtContent>
      </w:sdt>
      <w:r w:rsidR="000873B4" w:rsidRPr="00F9642B">
        <w:rPr>
          <w:rFonts w:ascii="Times New Roman" w:hAnsi="Times New Roman"/>
        </w:rPr>
        <w:t xml:space="preserve"> </w:t>
      </w:r>
    </w:p>
    <w:p w14:paraId="2772151C" w14:textId="0EBFEB83" w:rsidR="00B45AA9" w:rsidRPr="00F9642B" w:rsidRDefault="00F34969" w:rsidP="00B45AA9">
      <w:pPr>
        <w:tabs>
          <w:tab w:val="left" w:pos="1418"/>
        </w:tabs>
        <w:jc w:val="center"/>
        <w:rPr>
          <w:rFonts w:ascii="Times New Roman" w:hAnsi="Times New Roman"/>
        </w:rPr>
      </w:pPr>
      <w:r w:rsidRPr="00F9642B">
        <w:rPr>
          <w:rFonts w:ascii="Times New Roman" w:hAnsi="Times New Roman"/>
        </w:rPr>
        <w:t>Conselheiro Relator</w:t>
      </w:r>
    </w:p>
    <w:p w14:paraId="5EA08BF7" w14:textId="77777777" w:rsidR="005D2B35" w:rsidRPr="00F9642B" w:rsidRDefault="005D2B35" w:rsidP="005D2B35">
      <w:pPr>
        <w:rPr>
          <w:rFonts w:ascii="Times New Roman" w:hAnsi="Times New Roman"/>
          <w:color w:val="FF0000"/>
        </w:rPr>
        <w:sectPr w:rsidR="005D2B35" w:rsidRPr="00F9642B" w:rsidSect="00E27E3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6E1C2B02" w14:textId="77777777" w:rsidR="005D2B35" w:rsidRPr="00F9642B" w:rsidRDefault="005D2B35" w:rsidP="005D2B35">
      <w:pPr>
        <w:rPr>
          <w:rFonts w:ascii="Times New Roman" w:hAnsi="Times New Roman"/>
        </w:rPr>
      </w:pPr>
    </w:p>
    <w:sectPr w:rsidR="005D2B35" w:rsidRPr="00F9642B" w:rsidSect="005D2B35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A2928" w14:textId="77777777" w:rsidR="009A57AE" w:rsidRDefault="009A57AE">
      <w:r>
        <w:separator/>
      </w:r>
    </w:p>
  </w:endnote>
  <w:endnote w:type="continuationSeparator" w:id="0">
    <w:p w14:paraId="47FF4621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A437D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0DBEEA5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05F20C8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C7987A1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D54DF6A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7326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4656FA3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78C390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DF35530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B17DF3E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48D49" w14:textId="77777777" w:rsidR="009A57AE" w:rsidRDefault="009A57AE">
      <w:r>
        <w:separator/>
      </w:r>
    </w:p>
  </w:footnote>
  <w:footnote w:type="continuationSeparator" w:id="0">
    <w:p w14:paraId="797C5D07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76CDA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7F243C4D" wp14:editId="2C2A61A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19A7BF50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23E75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0F09A3B" wp14:editId="5959B87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2D41D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14CA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873B4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36546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0E42"/>
    <w:rsid w:val="001C48D1"/>
    <w:rsid w:val="001D157C"/>
    <w:rsid w:val="001D270B"/>
    <w:rsid w:val="001D3ED8"/>
    <w:rsid w:val="001D4BC6"/>
    <w:rsid w:val="001D7E1E"/>
    <w:rsid w:val="001F3933"/>
    <w:rsid w:val="001F6ADE"/>
    <w:rsid w:val="00201F5A"/>
    <w:rsid w:val="002118D1"/>
    <w:rsid w:val="002225F4"/>
    <w:rsid w:val="00223690"/>
    <w:rsid w:val="00235B57"/>
    <w:rsid w:val="00241440"/>
    <w:rsid w:val="00241608"/>
    <w:rsid w:val="00255482"/>
    <w:rsid w:val="00255E39"/>
    <w:rsid w:val="0026267A"/>
    <w:rsid w:val="002646AF"/>
    <w:rsid w:val="002741E1"/>
    <w:rsid w:val="002742B8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3B19"/>
    <w:rsid w:val="002B4A45"/>
    <w:rsid w:val="002B5A1B"/>
    <w:rsid w:val="002C5913"/>
    <w:rsid w:val="002C6683"/>
    <w:rsid w:val="002D64E1"/>
    <w:rsid w:val="002D7116"/>
    <w:rsid w:val="002E0B55"/>
    <w:rsid w:val="002E245D"/>
    <w:rsid w:val="002E2EB0"/>
    <w:rsid w:val="002E65F6"/>
    <w:rsid w:val="002E6F4D"/>
    <w:rsid w:val="0030082C"/>
    <w:rsid w:val="003008C3"/>
    <w:rsid w:val="003029BA"/>
    <w:rsid w:val="00306C71"/>
    <w:rsid w:val="0031709A"/>
    <w:rsid w:val="0031792E"/>
    <w:rsid w:val="00321709"/>
    <w:rsid w:val="00323427"/>
    <w:rsid w:val="0032712D"/>
    <w:rsid w:val="0033208F"/>
    <w:rsid w:val="00336630"/>
    <w:rsid w:val="0034220B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D1B5B"/>
    <w:rsid w:val="003E24FF"/>
    <w:rsid w:val="003E3E69"/>
    <w:rsid w:val="003E7274"/>
    <w:rsid w:val="003E7C55"/>
    <w:rsid w:val="003F3E12"/>
    <w:rsid w:val="003F4287"/>
    <w:rsid w:val="003F49B2"/>
    <w:rsid w:val="003F4F5E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477D9"/>
    <w:rsid w:val="004562E7"/>
    <w:rsid w:val="00457770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095A"/>
    <w:rsid w:val="00506845"/>
    <w:rsid w:val="00507D22"/>
    <w:rsid w:val="0051570B"/>
    <w:rsid w:val="005233F7"/>
    <w:rsid w:val="005237C7"/>
    <w:rsid w:val="0053004E"/>
    <w:rsid w:val="00544F24"/>
    <w:rsid w:val="005468E9"/>
    <w:rsid w:val="00550848"/>
    <w:rsid w:val="00561DD3"/>
    <w:rsid w:val="00562187"/>
    <w:rsid w:val="00567085"/>
    <w:rsid w:val="00581C42"/>
    <w:rsid w:val="0058476C"/>
    <w:rsid w:val="00584DA5"/>
    <w:rsid w:val="00591BA1"/>
    <w:rsid w:val="00591F60"/>
    <w:rsid w:val="00593AED"/>
    <w:rsid w:val="005974D6"/>
    <w:rsid w:val="005978D9"/>
    <w:rsid w:val="005A2652"/>
    <w:rsid w:val="005B23F0"/>
    <w:rsid w:val="005B3FB9"/>
    <w:rsid w:val="005B43D0"/>
    <w:rsid w:val="005C0C0D"/>
    <w:rsid w:val="005C1704"/>
    <w:rsid w:val="005D2B35"/>
    <w:rsid w:val="005D3A18"/>
    <w:rsid w:val="005D5FA1"/>
    <w:rsid w:val="005E5CBC"/>
    <w:rsid w:val="005E7711"/>
    <w:rsid w:val="005E7C3B"/>
    <w:rsid w:val="005F0F00"/>
    <w:rsid w:val="005F2A2D"/>
    <w:rsid w:val="00604FD8"/>
    <w:rsid w:val="006052DD"/>
    <w:rsid w:val="00607CE7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359AF"/>
    <w:rsid w:val="0064118A"/>
    <w:rsid w:val="006444E1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1F5E"/>
    <w:rsid w:val="00692E52"/>
    <w:rsid w:val="00693B36"/>
    <w:rsid w:val="00694B31"/>
    <w:rsid w:val="006958C5"/>
    <w:rsid w:val="006A0F21"/>
    <w:rsid w:val="006A29DD"/>
    <w:rsid w:val="006A3377"/>
    <w:rsid w:val="006A6E70"/>
    <w:rsid w:val="006B0F63"/>
    <w:rsid w:val="006B15B6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428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1D10"/>
    <w:rsid w:val="0074079F"/>
    <w:rsid w:val="00744E55"/>
    <w:rsid w:val="00745C31"/>
    <w:rsid w:val="0075615C"/>
    <w:rsid w:val="0076282D"/>
    <w:rsid w:val="00765734"/>
    <w:rsid w:val="00766E58"/>
    <w:rsid w:val="00773758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56F"/>
    <w:rsid w:val="007B73AD"/>
    <w:rsid w:val="007C30FD"/>
    <w:rsid w:val="007E096F"/>
    <w:rsid w:val="007E0E3B"/>
    <w:rsid w:val="007E5EA8"/>
    <w:rsid w:val="007E7950"/>
    <w:rsid w:val="007F314D"/>
    <w:rsid w:val="007F38B4"/>
    <w:rsid w:val="007F49B2"/>
    <w:rsid w:val="007F6A80"/>
    <w:rsid w:val="008129C8"/>
    <w:rsid w:val="00812B82"/>
    <w:rsid w:val="00813436"/>
    <w:rsid w:val="008151E0"/>
    <w:rsid w:val="00824EE5"/>
    <w:rsid w:val="00831978"/>
    <w:rsid w:val="00834366"/>
    <w:rsid w:val="00835663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29E"/>
    <w:rsid w:val="0088783F"/>
    <w:rsid w:val="00887FB0"/>
    <w:rsid w:val="008910CA"/>
    <w:rsid w:val="00896676"/>
    <w:rsid w:val="008973EF"/>
    <w:rsid w:val="008B7AF3"/>
    <w:rsid w:val="008C23AC"/>
    <w:rsid w:val="008C511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3708E"/>
    <w:rsid w:val="00A41433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020E"/>
    <w:rsid w:val="00A63770"/>
    <w:rsid w:val="00A66D30"/>
    <w:rsid w:val="00A67187"/>
    <w:rsid w:val="00A72484"/>
    <w:rsid w:val="00A82F80"/>
    <w:rsid w:val="00A90E75"/>
    <w:rsid w:val="00A918A4"/>
    <w:rsid w:val="00A978FD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5EB8"/>
    <w:rsid w:val="00B166E7"/>
    <w:rsid w:val="00B24C53"/>
    <w:rsid w:val="00B300DB"/>
    <w:rsid w:val="00B45AA9"/>
    <w:rsid w:val="00B46953"/>
    <w:rsid w:val="00B5023D"/>
    <w:rsid w:val="00B5426C"/>
    <w:rsid w:val="00B57199"/>
    <w:rsid w:val="00B61325"/>
    <w:rsid w:val="00B66231"/>
    <w:rsid w:val="00B663E4"/>
    <w:rsid w:val="00B76417"/>
    <w:rsid w:val="00B823D7"/>
    <w:rsid w:val="00B8409A"/>
    <w:rsid w:val="00B85215"/>
    <w:rsid w:val="00B97E08"/>
    <w:rsid w:val="00BB517E"/>
    <w:rsid w:val="00BB64D9"/>
    <w:rsid w:val="00BB7852"/>
    <w:rsid w:val="00BC1387"/>
    <w:rsid w:val="00BC3A3A"/>
    <w:rsid w:val="00BC70C4"/>
    <w:rsid w:val="00BD4405"/>
    <w:rsid w:val="00BD6E47"/>
    <w:rsid w:val="00BE2F1A"/>
    <w:rsid w:val="00BE3CDF"/>
    <w:rsid w:val="00BE43F9"/>
    <w:rsid w:val="00BE5178"/>
    <w:rsid w:val="00BF3312"/>
    <w:rsid w:val="00BF352B"/>
    <w:rsid w:val="00BF3647"/>
    <w:rsid w:val="00BF7004"/>
    <w:rsid w:val="00BF7731"/>
    <w:rsid w:val="00BF7D07"/>
    <w:rsid w:val="00C05003"/>
    <w:rsid w:val="00C05E7D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04AF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65D75"/>
    <w:rsid w:val="00D70102"/>
    <w:rsid w:val="00D70233"/>
    <w:rsid w:val="00D729A2"/>
    <w:rsid w:val="00D83540"/>
    <w:rsid w:val="00D855C0"/>
    <w:rsid w:val="00D8605D"/>
    <w:rsid w:val="00D907ED"/>
    <w:rsid w:val="00D90D17"/>
    <w:rsid w:val="00D91834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03B1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4BC3"/>
    <w:rsid w:val="00F25220"/>
    <w:rsid w:val="00F258E0"/>
    <w:rsid w:val="00F27164"/>
    <w:rsid w:val="00F2777B"/>
    <w:rsid w:val="00F338E6"/>
    <w:rsid w:val="00F34969"/>
    <w:rsid w:val="00F358B1"/>
    <w:rsid w:val="00F374DF"/>
    <w:rsid w:val="00F4306C"/>
    <w:rsid w:val="00F43B8C"/>
    <w:rsid w:val="00F534D6"/>
    <w:rsid w:val="00F55239"/>
    <w:rsid w:val="00F55BED"/>
    <w:rsid w:val="00F626B6"/>
    <w:rsid w:val="00F63B50"/>
    <w:rsid w:val="00F80782"/>
    <w:rsid w:val="00F84F1A"/>
    <w:rsid w:val="00F958A7"/>
    <w:rsid w:val="00F9642B"/>
    <w:rsid w:val="00FA6056"/>
    <w:rsid w:val="00FB00FC"/>
    <w:rsid w:val="00FB07FA"/>
    <w:rsid w:val="00FB3060"/>
    <w:rsid w:val="00FB3E52"/>
    <w:rsid w:val="00FB78D4"/>
    <w:rsid w:val="00FC341C"/>
    <w:rsid w:val="00FC74F5"/>
    <w:rsid w:val="00FD2EF7"/>
    <w:rsid w:val="00FD6C16"/>
    <w:rsid w:val="00FD7776"/>
    <w:rsid w:val="00FE0A63"/>
    <w:rsid w:val="00FE7DCC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9FBCAC"/>
  <w15:docId w15:val="{99C61A6D-9948-4D45-B195-82576A6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45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23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8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82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99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35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32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31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29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29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2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813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2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73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63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45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A9246D601C4EA38FD3E69CB39CA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A5CE7-0A72-4D0D-BD45-B70822BFD78A}"/>
      </w:docPartPr>
      <w:docPartBody>
        <w:p w:rsidR="00FF327E" w:rsidRDefault="002E00A6" w:rsidP="002E00A6">
          <w:pPr>
            <w:pStyle w:val="BDA9246D601C4EA38FD3E69CB39CA290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46AC309F1044BA185230B9E38565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CC1C0-35BE-4BE0-8F70-3B9256E7BE77}"/>
      </w:docPartPr>
      <w:docPartBody>
        <w:p w:rsidR="000D73CE" w:rsidRDefault="005C75F1" w:rsidP="005C75F1">
          <w:pPr>
            <w:pStyle w:val="046AC309F1044BA185230B9E38565132"/>
          </w:pPr>
          <w:r w:rsidRPr="00261903">
            <w:rPr>
              <w:rStyle w:val="TextodoEspaoReservado"/>
            </w:rPr>
            <w:t>Escolher um item.</w:t>
          </w:r>
        </w:p>
      </w:docPartBody>
    </w:docPart>
    <w:docPart>
      <w:docPartPr>
        <w:name w:val="7A13F1E7FFB047CF96F87C4BB292C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3A932C-1A6D-4147-87DF-B7FDAF1448F3}"/>
      </w:docPartPr>
      <w:docPartBody>
        <w:p w:rsidR="00DD7884" w:rsidRDefault="000D73CE" w:rsidP="000D73CE">
          <w:pPr>
            <w:pStyle w:val="7A13F1E7FFB047CF96F87C4BB292C2E5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0D73CE"/>
    <w:rsid w:val="002E00A6"/>
    <w:rsid w:val="003A26B9"/>
    <w:rsid w:val="005C75F1"/>
    <w:rsid w:val="00DD7884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D73CE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49BFA7B5E75248F9BFD24802576E8E24">
    <w:name w:val="49BFA7B5E75248F9BFD24802576E8E24"/>
    <w:rsid w:val="00FF327E"/>
    <w:pPr>
      <w:spacing w:after="160" w:line="259" w:lineRule="auto"/>
    </w:pPr>
  </w:style>
  <w:style w:type="paragraph" w:customStyle="1" w:styleId="F4AD28927F60421BAD4A78F89B6F81A1">
    <w:name w:val="F4AD28927F60421BAD4A78F89B6F81A1"/>
    <w:rsid w:val="003A26B9"/>
    <w:pPr>
      <w:spacing w:after="160" w:line="259" w:lineRule="auto"/>
    </w:pPr>
  </w:style>
  <w:style w:type="paragraph" w:customStyle="1" w:styleId="B7FFD1874DA74B2FBBD1BEBD79047267">
    <w:name w:val="B7FFD1874DA74B2FBBD1BEBD79047267"/>
    <w:rsid w:val="003A26B9"/>
    <w:pPr>
      <w:spacing w:after="160" w:line="259" w:lineRule="auto"/>
    </w:pPr>
  </w:style>
  <w:style w:type="paragraph" w:customStyle="1" w:styleId="15668DDC402B43F0835AEFC8499EAAB3">
    <w:name w:val="15668DDC402B43F0835AEFC8499EAAB3"/>
    <w:rsid w:val="003A26B9"/>
    <w:pPr>
      <w:spacing w:after="160" w:line="259" w:lineRule="auto"/>
    </w:pPr>
  </w:style>
  <w:style w:type="paragraph" w:customStyle="1" w:styleId="632644439F09488A9B9A6A07FC150913">
    <w:name w:val="632644439F09488A9B9A6A07FC150913"/>
    <w:rsid w:val="003A26B9"/>
    <w:pPr>
      <w:spacing w:after="160" w:line="259" w:lineRule="auto"/>
    </w:pPr>
  </w:style>
  <w:style w:type="paragraph" w:customStyle="1" w:styleId="5A189B6A35F140188E08B9E74E5BE72E">
    <w:name w:val="5A189B6A35F140188E08B9E74E5BE72E"/>
    <w:rsid w:val="005C75F1"/>
    <w:pPr>
      <w:spacing w:after="160" w:line="259" w:lineRule="auto"/>
    </w:pPr>
  </w:style>
  <w:style w:type="paragraph" w:customStyle="1" w:styleId="046AC309F1044BA185230B9E38565132">
    <w:name w:val="046AC309F1044BA185230B9E38565132"/>
    <w:rsid w:val="005C75F1"/>
    <w:pPr>
      <w:spacing w:after="160" w:line="259" w:lineRule="auto"/>
    </w:pPr>
  </w:style>
  <w:style w:type="paragraph" w:customStyle="1" w:styleId="9082E101D1E744B593FB87B3D1A2CDC8">
    <w:name w:val="9082E101D1E744B593FB87B3D1A2CDC8"/>
    <w:rsid w:val="000D73CE"/>
    <w:pPr>
      <w:spacing w:after="160" w:line="259" w:lineRule="auto"/>
    </w:pPr>
  </w:style>
  <w:style w:type="paragraph" w:customStyle="1" w:styleId="7A13F1E7FFB047CF96F87C4BB292C2E5">
    <w:name w:val="7A13F1E7FFB047CF96F87C4BB292C2E5"/>
    <w:rsid w:val="000D73C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A0923A-537A-4E5A-8173-6F7D2DCF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2</TotalTime>
  <Pages>3</Pages>
  <Words>1080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3</cp:revision>
  <cp:lastPrinted>2020-11-10T15:13:00Z</cp:lastPrinted>
  <dcterms:created xsi:type="dcterms:W3CDTF">2020-11-09T18:33:00Z</dcterms:created>
  <dcterms:modified xsi:type="dcterms:W3CDTF">2020-11-10T15:13:00Z</dcterms:modified>
</cp:coreProperties>
</file>