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A56089" w:rsidRPr="00C737B7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8F1A3C" w:rsidP="000F3851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Aprovação para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registros profissionais no período de </w:t>
            </w:r>
            <w:r w:rsidR="001D25C6">
              <w:rPr>
                <w:rFonts w:ascii="Times New Roman" w:hAnsi="Times New Roman"/>
                <w:sz w:val="22"/>
                <w:szCs w:val="22"/>
              </w:rPr>
              <w:t>2</w:t>
            </w:r>
            <w:r w:rsidR="000F3851">
              <w:rPr>
                <w:rFonts w:ascii="Times New Roman" w:hAnsi="Times New Roman"/>
                <w:sz w:val="22"/>
                <w:szCs w:val="22"/>
              </w:rPr>
              <w:t>1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0F3851">
              <w:rPr>
                <w:rFonts w:ascii="Times New Roman" w:hAnsi="Times New Roman"/>
                <w:sz w:val="22"/>
                <w:szCs w:val="22"/>
              </w:rPr>
              <w:t>novembro</w:t>
            </w:r>
            <w:r w:rsidR="002957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1D25C6">
              <w:rPr>
                <w:rFonts w:ascii="Times New Roman" w:hAnsi="Times New Roman"/>
                <w:sz w:val="22"/>
                <w:szCs w:val="22"/>
              </w:rPr>
              <w:t>29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0F3851">
              <w:rPr>
                <w:rFonts w:ascii="Times New Roman" w:hAnsi="Times New Roman"/>
                <w:sz w:val="22"/>
                <w:szCs w:val="22"/>
              </w:rPr>
              <w:t>novembro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de 2018</w:t>
            </w:r>
            <w:r w:rsidR="002B193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56089" w:rsidRPr="00C737B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1D25C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1D25C6">
              <w:rPr>
                <w:rFonts w:ascii="Times New Roman" w:hAnsi="Times New Roman"/>
                <w:b/>
                <w:sz w:val="22"/>
                <w:szCs w:val="22"/>
              </w:rPr>
              <w:t>030</w:t>
            </w:r>
            <w:r w:rsidR="00DB29EB" w:rsidRPr="00C737B7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454CEF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Pr="00C737B7" w:rsidRDefault="003A030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C737B7">
        <w:rPr>
          <w:rFonts w:ascii="Times New Roman" w:hAnsi="Times New Roman"/>
          <w:sz w:val="22"/>
          <w:szCs w:val="22"/>
        </w:rPr>
        <w:t>ENSINO E FORMAÇÃO</w:t>
      </w:r>
      <w:r w:rsidRPr="00C737B7">
        <w:rPr>
          <w:rFonts w:ascii="Times New Roman" w:hAnsi="Times New Roman"/>
          <w:sz w:val="22"/>
          <w:szCs w:val="22"/>
        </w:rPr>
        <w:t xml:space="preserve"> – CE</w:t>
      </w:r>
      <w:r w:rsidR="00363B2D" w:rsidRPr="00C737B7">
        <w:rPr>
          <w:rFonts w:ascii="Times New Roman" w:hAnsi="Times New Roman"/>
          <w:sz w:val="22"/>
          <w:szCs w:val="22"/>
        </w:rPr>
        <w:t>F</w:t>
      </w:r>
      <w:r w:rsidRPr="00C737B7">
        <w:rPr>
          <w:rFonts w:ascii="Times New Roman" w:hAnsi="Times New Roman"/>
          <w:sz w:val="22"/>
          <w:szCs w:val="22"/>
        </w:rPr>
        <w:t>-CAU/RS, reunida ordinariamente em Porto Alegre</w:t>
      </w:r>
      <w:r w:rsidR="00210ED2" w:rsidRPr="00C737B7">
        <w:rPr>
          <w:rFonts w:ascii="Times New Roman" w:hAnsi="Times New Roman"/>
          <w:sz w:val="22"/>
          <w:szCs w:val="22"/>
        </w:rPr>
        <w:t xml:space="preserve"> </w:t>
      </w:r>
      <w:r w:rsidR="00210ED2" w:rsidRPr="00C737B7">
        <w:rPr>
          <w:rFonts w:ascii="Times New Roman" w:hAnsi="Times New Roman"/>
          <w:b/>
          <w:sz w:val="22"/>
          <w:szCs w:val="22"/>
        </w:rPr>
        <w:t xml:space="preserve">– </w:t>
      </w:r>
      <w:r w:rsidRPr="00C737B7">
        <w:rPr>
          <w:rFonts w:ascii="Times New Roman" w:hAnsi="Times New Roman"/>
          <w:sz w:val="22"/>
          <w:szCs w:val="22"/>
        </w:rPr>
        <w:t xml:space="preserve">RS, na sede do CAU/RS, no dia </w:t>
      </w:r>
      <w:r w:rsidR="001D25C6">
        <w:rPr>
          <w:rFonts w:ascii="Times New Roman" w:hAnsi="Times New Roman"/>
          <w:sz w:val="22"/>
          <w:szCs w:val="22"/>
        </w:rPr>
        <w:t>30</w:t>
      </w:r>
      <w:r w:rsidR="00BE42CD" w:rsidRPr="00C737B7">
        <w:rPr>
          <w:rFonts w:ascii="Times New Roman" w:hAnsi="Times New Roman"/>
          <w:sz w:val="22"/>
          <w:szCs w:val="22"/>
        </w:rPr>
        <w:t xml:space="preserve"> de </w:t>
      </w:r>
      <w:r w:rsidR="00831E80">
        <w:rPr>
          <w:rFonts w:ascii="Times New Roman" w:hAnsi="Times New Roman"/>
          <w:sz w:val="22"/>
          <w:szCs w:val="22"/>
        </w:rPr>
        <w:t>novembro</w:t>
      </w:r>
      <w:r w:rsidR="006C732F" w:rsidRPr="00C737B7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 xml:space="preserve">de </w:t>
      </w:r>
      <w:r w:rsidR="007604EE" w:rsidRPr="00C737B7">
        <w:rPr>
          <w:rFonts w:ascii="Times New Roman" w:hAnsi="Times New Roman"/>
          <w:sz w:val="22"/>
          <w:szCs w:val="22"/>
        </w:rPr>
        <w:t>201</w:t>
      </w:r>
      <w:r w:rsidR="006C732F" w:rsidRPr="00C737B7">
        <w:rPr>
          <w:rFonts w:ascii="Times New Roman" w:hAnsi="Times New Roman"/>
          <w:sz w:val="22"/>
          <w:szCs w:val="22"/>
        </w:rPr>
        <w:t>8</w:t>
      </w:r>
      <w:r w:rsidRPr="00C737B7">
        <w:rPr>
          <w:rFonts w:ascii="Times New Roman" w:hAnsi="Times New Roman"/>
          <w:sz w:val="22"/>
          <w:szCs w:val="22"/>
        </w:rPr>
        <w:t xml:space="preserve">, no uso das competências que lhe conferem o artigo 2º, inciso III, alínea ‘b’, da Resolução nº 30 do CAU/BR, que dispõe sobre os atos administrativos de caráter decisório, após análise do assunto em epígrafe.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C737B7">
        <w:rPr>
          <w:rFonts w:ascii="Times New Roman" w:hAnsi="Times New Roman"/>
          <w:sz w:val="22"/>
          <w:szCs w:val="22"/>
        </w:rPr>
        <w:t>CAUs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a Lei nº 12.378/2010</w:t>
      </w:r>
      <w:r w:rsidR="00560C39">
        <w:rPr>
          <w:rFonts w:ascii="Times New Roman" w:hAnsi="Times New Roman"/>
          <w:sz w:val="22"/>
          <w:szCs w:val="22"/>
        </w:rPr>
        <w:t xml:space="preserve">, </w:t>
      </w:r>
      <w:r w:rsidR="00560C39" w:rsidRPr="006F08A4">
        <w:rPr>
          <w:rFonts w:ascii="Times New Roman" w:hAnsi="Times New Roman"/>
          <w:sz w:val="22"/>
          <w:szCs w:val="22"/>
        </w:rPr>
        <w:t>que</w:t>
      </w:r>
      <w:r w:rsidR="00560C39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>assevera, em seu a</w:t>
      </w:r>
      <w:r w:rsidR="00C245E6" w:rsidRPr="00C737B7">
        <w:rPr>
          <w:rFonts w:ascii="Times New Roman" w:hAnsi="Times New Roman"/>
          <w:sz w:val="22"/>
          <w:szCs w:val="22"/>
        </w:rPr>
        <w:t>rt. 34, V, que compete aos CAU/</w:t>
      </w:r>
      <w:proofErr w:type="spellStart"/>
      <w:r w:rsidR="00C245E6" w:rsidRPr="00C737B7">
        <w:rPr>
          <w:rFonts w:ascii="Times New Roman" w:hAnsi="Times New Roman"/>
          <w:sz w:val="22"/>
          <w:szCs w:val="22"/>
        </w:rPr>
        <w:t>UFs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B206A9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363B2D" w:rsidRPr="008F1A3C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8F1A3C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C737B7" w:rsidRDefault="004D3F3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dados, conforme descritos na Deliberação nº 009/2018 da CEF-CAU/RS</w:t>
      </w:r>
      <w:r w:rsidR="00782B96">
        <w:rPr>
          <w:rFonts w:ascii="Times New Roman" w:hAnsi="Times New Roman"/>
          <w:sz w:val="22"/>
          <w:szCs w:val="22"/>
        </w:rPr>
        <w:t>, homologada</w:t>
      </w:r>
      <w:r w:rsidR="00D46DC1">
        <w:rPr>
          <w:rFonts w:ascii="Times New Roman" w:hAnsi="Times New Roman"/>
          <w:sz w:val="22"/>
          <w:szCs w:val="22"/>
        </w:rPr>
        <w:t xml:space="preserve"> pela DPO/RS nº 942/2018</w:t>
      </w:r>
      <w:r w:rsidR="00CD5686">
        <w:rPr>
          <w:rFonts w:ascii="Times New Roman" w:hAnsi="Times New Roman"/>
          <w:sz w:val="22"/>
          <w:szCs w:val="22"/>
        </w:rPr>
        <w:t>;</w:t>
      </w: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que, conforme item 1.9 da Deliberação nº 009/2018 da CEF-CAU/RS, e</w:t>
      </w:r>
      <w:r w:rsidRPr="001B41DD">
        <w:rPr>
          <w:rFonts w:ascii="Times New Roman" w:hAnsi="Times New Roman"/>
          <w:sz w:val="22"/>
          <w:szCs w:val="22"/>
        </w:rPr>
        <w:t>m casos excepcionais de urgência, fica sob responsabilidade da chefia do setor competente autorizar a efetivação do registro sem aprovação prévia da Comissão, mediante análise de justificativa comprovada</w:t>
      </w:r>
      <w:r>
        <w:rPr>
          <w:rFonts w:ascii="Times New Roman" w:hAnsi="Times New Roman"/>
          <w:sz w:val="22"/>
          <w:szCs w:val="22"/>
        </w:rPr>
        <w:t>.</w:t>
      </w:r>
    </w:p>
    <w:p w:rsidR="008F1A3C" w:rsidRPr="00C737B7" w:rsidRDefault="008F1A3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>, no uso de suas atribuições conferidas pelo artigo 46, incisos I e IV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0570E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363B2D" w:rsidRPr="00C737B7">
        <w:rPr>
          <w:rFonts w:ascii="Times New Roman" w:hAnsi="Times New Roman"/>
          <w:sz w:val="22"/>
          <w:szCs w:val="22"/>
        </w:rPr>
        <w:t xml:space="preserve">, por unanimidade, </w:t>
      </w:r>
      <w:r w:rsidR="00CD5686">
        <w:rPr>
          <w:rFonts w:ascii="Times New Roman" w:hAnsi="Times New Roman"/>
          <w:sz w:val="22"/>
          <w:szCs w:val="22"/>
        </w:rPr>
        <w:t>a efetivação dos</w:t>
      </w:r>
      <w:r w:rsidR="00363B2D" w:rsidRPr="00C737B7">
        <w:rPr>
          <w:rFonts w:ascii="Times New Roman" w:hAnsi="Times New Roman"/>
          <w:sz w:val="22"/>
          <w:szCs w:val="22"/>
        </w:rPr>
        <w:t xml:space="preserve"> registros </w:t>
      </w:r>
      <w:r w:rsidR="00CD5686">
        <w:rPr>
          <w:rFonts w:ascii="Times New Roman" w:hAnsi="Times New Roman"/>
          <w:sz w:val="22"/>
          <w:szCs w:val="22"/>
        </w:rPr>
        <w:t xml:space="preserve">profissionais listados no </w:t>
      </w:r>
      <w:r w:rsidR="00CD5686" w:rsidRPr="00C737B7">
        <w:rPr>
          <w:rFonts w:ascii="Times New Roman" w:hAnsi="Times New Roman"/>
          <w:sz w:val="22"/>
          <w:szCs w:val="22"/>
        </w:rPr>
        <w:t xml:space="preserve">Anexo I “RELATÓRIO DE REGISTROS </w:t>
      </w:r>
      <w:r w:rsidR="00CD5686" w:rsidRPr="006F08A4">
        <w:rPr>
          <w:rFonts w:ascii="Times New Roman" w:hAnsi="Times New Roman"/>
          <w:sz w:val="22"/>
          <w:szCs w:val="22"/>
        </w:rPr>
        <w:t>A</w:t>
      </w:r>
      <w:r w:rsidR="00560C39" w:rsidRPr="006F08A4">
        <w:rPr>
          <w:rFonts w:ascii="Times New Roman" w:hAnsi="Times New Roman"/>
          <w:sz w:val="22"/>
          <w:szCs w:val="22"/>
        </w:rPr>
        <w:t>NALISADOS</w:t>
      </w:r>
      <w:r w:rsidR="00CD5686" w:rsidRPr="00C737B7">
        <w:rPr>
          <w:rFonts w:ascii="Times New Roman" w:hAnsi="Times New Roman"/>
          <w:sz w:val="22"/>
          <w:szCs w:val="22"/>
        </w:rPr>
        <w:t>”</w:t>
      </w:r>
      <w:r w:rsidR="00D74B92" w:rsidRPr="00C737B7">
        <w:rPr>
          <w:rFonts w:ascii="Times New Roman" w:hAnsi="Times New Roman"/>
          <w:sz w:val="22"/>
          <w:szCs w:val="22"/>
        </w:rPr>
        <w:t xml:space="preserve">, </w:t>
      </w:r>
      <w:r w:rsidR="00CD5686">
        <w:rPr>
          <w:rFonts w:ascii="Times New Roman" w:hAnsi="Times New Roman"/>
          <w:sz w:val="22"/>
          <w:szCs w:val="22"/>
        </w:rPr>
        <w:t xml:space="preserve">cujos requerimentos foram realizados </w:t>
      </w:r>
      <w:r w:rsidR="00D74B92" w:rsidRPr="00C737B7">
        <w:rPr>
          <w:rFonts w:ascii="Times New Roman" w:hAnsi="Times New Roman"/>
          <w:sz w:val="22"/>
          <w:szCs w:val="22"/>
        </w:rPr>
        <w:t>no período de</w:t>
      </w:r>
      <w:r w:rsidR="00282FCA" w:rsidRPr="00C737B7">
        <w:rPr>
          <w:rFonts w:ascii="Times New Roman" w:hAnsi="Times New Roman"/>
          <w:sz w:val="22"/>
          <w:szCs w:val="22"/>
        </w:rPr>
        <w:t xml:space="preserve"> </w:t>
      </w:r>
      <w:r w:rsidR="001D25C6">
        <w:rPr>
          <w:rFonts w:ascii="Times New Roman" w:hAnsi="Times New Roman"/>
          <w:sz w:val="22"/>
          <w:szCs w:val="22"/>
        </w:rPr>
        <w:t>2</w:t>
      </w:r>
      <w:r w:rsidR="000F3851">
        <w:rPr>
          <w:rFonts w:ascii="Times New Roman" w:hAnsi="Times New Roman"/>
          <w:sz w:val="22"/>
          <w:szCs w:val="22"/>
        </w:rPr>
        <w:t>1</w:t>
      </w:r>
      <w:r w:rsidR="00282FCA" w:rsidRPr="00C737B7">
        <w:rPr>
          <w:rFonts w:ascii="Times New Roman" w:hAnsi="Times New Roman"/>
          <w:sz w:val="22"/>
          <w:szCs w:val="22"/>
        </w:rPr>
        <w:t xml:space="preserve"> de </w:t>
      </w:r>
      <w:r w:rsidR="000F3851">
        <w:rPr>
          <w:rFonts w:ascii="Times New Roman" w:hAnsi="Times New Roman"/>
          <w:sz w:val="22"/>
          <w:szCs w:val="22"/>
        </w:rPr>
        <w:t>novembro</w:t>
      </w:r>
      <w:r w:rsidR="006F08A4">
        <w:rPr>
          <w:rFonts w:ascii="Times New Roman" w:hAnsi="Times New Roman"/>
          <w:sz w:val="22"/>
          <w:szCs w:val="22"/>
        </w:rPr>
        <w:t xml:space="preserve"> a </w:t>
      </w:r>
      <w:r w:rsidR="000F3851">
        <w:rPr>
          <w:rFonts w:ascii="Times New Roman" w:hAnsi="Times New Roman"/>
          <w:sz w:val="22"/>
          <w:szCs w:val="22"/>
        </w:rPr>
        <w:t>2</w:t>
      </w:r>
      <w:r w:rsidR="001D25C6">
        <w:rPr>
          <w:rFonts w:ascii="Times New Roman" w:hAnsi="Times New Roman"/>
          <w:sz w:val="22"/>
          <w:szCs w:val="22"/>
        </w:rPr>
        <w:t>9</w:t>
      </w:r>
      <w:r w:rsidR="00D74B92" w:rsidRPr="00C737B7">
        <w:rPr>
          <w:rFonts w:ascii="Times New Roman" w:hAnsi="Times New Roman"/>
          <w:sz w:val="22"/>
          <w:szCs w:val="22"/>
        </w:rPr>
        <w:t xml:space="preserve"> de </w:t>
      </w:r>
      <w:r w:rsidR="000F3851">
        <w:rPr>
          <w:rFonts w:ascii="Times New Roman" w:hAnsi="Times New Roman"/>
          <w:sz w:val="22"/>
          <w:szCs w:val="22"/>
        </w:rPr>
        <w:t>novembro</w:t>
      </w:r>
      <w:r w:rsidR="00D74B92" w:rsidRPr="00C737B7">
        <w:rPr>
          <w:rFonts w:ascii="Times New Roman" w:hAnsi="Times New Roman"/>
          <w:sz w:val="22"/>
          <w:szCs w:val="22"/>
        </w:rPr>
        <w:t xml:space="preserve"> de 2018</w:t>
      </w:r>
      <w:r w:rsidR="005E50BF" w:rsidRPr="00C737B7">
        <w:rPr>
          <w:rFonts w:ascii="Times New Roman" w:hAnsi="Times New Roman"/>
          <w:sz w:val="22"/>
          <w:szCs w:val="22"/>
        </w:rPr>
        <w:t xml:space="preserve">. </w:t>
      </w:r>
    </w:p>
    <w:p w:rsidR="00CD5686" w:rsidRPr="00C737B7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Pr="00C737B7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1D25C6">
        <w:rPr>
          <w:rFonts w:ascii="Times New Roman" w:hAnsi="Times New Roman"/>
          <w:sz w:val="22"/>
          <w:szCs w:val="22"/>
        </w:rPr>
        <w:t>30</w:t>
      </w:r>
      <w:r w:rsidR="00DB3C6E" w:rsidRPr="00C737B7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 xml:space="preserve">de </w:t>
      </w:r>
      <w:r w:rsidR="00831E80">
        <w:rPr>
          <w:rFonts w:ascii="Times New Roman" w:hAnsi="Times New Roman"/>
          <w:sz w:val="22"/>
          <w:szCs w:val="22"/>
        </w:rPr>
        <w:t>novembro</w:t>
      </w:r>
      <w:r w:rsidRPr="00C737B7">
        <w:rPr>
          <w:rFonts w:ascii="Times New Roman" w:hAnsi="Times New Roman"/>
          <w:sz w:val="22"/>
          <w:szCs w:val="22"/>
        </w:rPr>
        <w:t xml:space="preserve"> </w:t>
      </w:r>
      <w:r w:rsidR="00DB29EB" w:rsidRPr="00C737B7">
        <w:rPr>
          <w:rFonts w:ascii="Times New Roman" w:hAnsi="Times New Roman"/>
          <w:sz w:val="22"/>
          <w:szCs w:val="22"/>
        </w:rPr>
        <w:t>de 201</w:t>
      </w:r>
      <w:r w:rsidR="00D74B92" w:rsidRPr="00C737B7">
        <w:rPr>
          <w:rFonts w:ascii="Times New Roman" w:hAnsi="Times New Roman"/>
          <w:sz w:val="22"/>
          <w:szCs w:val="22"/>
        </w:rPr>
        <w:t>8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A0570E" w:rsidRPr="00C737B7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C737B7" w:rsidRDefault="00DB29EB" w:rsidP="00C737B7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C737B7" w:rsidRDefault="00C737B7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C737B7" w:rsidRPr="00E841B0" w:rsidTr="001B41DD">
        <w:trPr>
          <w:trHeight w:hRule="exact" w:val="739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737B7" w:rsidRPr="0077400B" w:rsidRDefault="00C737B7" w:rsidP="002B193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737B7" w:rsidRPr="00E841B0" w:rsidRDefault="00C737B7" w:rsidP="00AB27C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</w:t>
            </w:r>
            <w:r w:rsidR="00AB27CA">
              <w:rPr>
                <w:rFonts w:ascii="Times New Roman" w:hAnsi="Times New Roman"/>
                <w:sz w:val="22"/>
                <w:szCs w:val="22"/>
              </w:rPr>
              <w:t>NALISADOS</w:t>
            </w:r>
          </w:p>
        </w:tc>
      </w:tr>
      <w:tr w:rsidR="00C737B7" w:rsidRPr="0077400B" w:rsidTr="002B1934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C737B7" w:rsidRPr="0077400B" w:rsidRDefault="00C737B7" w:rsidP="007B3E6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1D25C6">
              <w:rPr>
                <w:rFonts w:ascii="Times New Roman" w:hAnsi="Times New Roman"/>
                <w:b/>
                <w:sz w:val="22"/>
                <w:szCs w:val="22"/>
              </w:rPr>
              <w:t>030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/2018 – CEF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E841B0" w:rsidRDefault="00551013" w:rsidP="00551013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tbl>
      <w:tblPr>
        <w:tblW w:w="89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6739"/>
        <w:gridCol w:w="1715"/>
      </w:tblGrid>
      <w:tr w:rsidR="00070128" w:rsidRPr="004767B8" w:rsidTr="002B11F4">
        <w:trPr>
          <w:trHeight w:val="63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767B8" w:rsidRPr="00585526" w:rsidRDefault="004767B8" w:rsidP="004767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58552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767B8" w:rsidRPr="00585526" w:rsidRDefault="001B4914" w:rsidP="004767B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</w:t>
            </w:r>
            <w:r w:rsidR="004767B8"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ENTE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767B8" w:rsidRPr="00585526" w:rsidRDefault="004767B8" w:rsidP="004767B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1D25C6" w:rsidRPr="004767B8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5C6" w:rsidRDefault="001D25C6" w:rsidP="001D2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5C6" w:rsidRDefault="001D25C6" w:rsidP="001D25C6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DEBORA GLOWACKI MERLO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5C6" w:rsidRDefault="001D25C6" w:rsidP="001D25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743158/2018</w:t>
            </w:r>
          </w:p>
        </w:tc>
      </w:tr>
      <w:tr w:rsidR="001D25C6" w:rsidRPr="004767B8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5C6" w:rsidRDefault="001D25C6" w:rsidP="001D2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5C6" w:rsidRDefault="001D25C6" w:rsidP="001D2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GIORDANA CANDIA CARBONI</w:t>
            </w:r>
            <w:bookmarkStart w:id="0" w:name="_GoBack"/>
            <w:bookmarkEnd w:id="0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5C6" w:rsidRDefault="001D25C6" w:rsidP="001D25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748921/2018</w:t>
            </w:r>
          </w:p>
        </w:tc>
      </w:tr>
      <w:tr w:rsidR="001D25C6" w:rsidRPr="004767B8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5C6" w:rsidRDefault="001D25C6" w:rsidP="001D2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5C6" w:rsidRDefault="001D25C6" w:rsidP="001D2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CLARICI DA SILVA GOLLUB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5C6" w:rsidRDefault="001D25C6" w:rsidP="001D25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779730/2018</w:t>
            </w:r>
          </w:p>
        </w:tc>
      </w:tr>
      <w:tr w:rsidR="001D25C6" w:rsidRPr="004767B8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5C6" w:rsidRDefault="001D25C6" w:rsidP="001D2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5C6" w:rsidRDefault="001D25C6" w:rsidP="001D2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CASSIA LIA GUERIN SEIBERT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5C6" w:rsidRDefault="001D25C6" w:rsidP="001D25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780022/2018</w:t>
            </w:r>
          </w:p>
        </w:tc>
      </w:tr>
      <w:tr w:rsidR="001D25C6" w:rsidRPr="004767B8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5C6" w:rsidRDefault="001D25C6" w:rsidP="001D2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5C6" w:rsidRDefault="001D25C6" w:rsidP="001D2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CARLOS GUILHERME LIMA KELLERMANN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5C6" w:rsidRDefault="001D25C6" w:rsidP="001D25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780044/2018</w:t>
            </w:r>
          </w:p>
        </w:tc>
      </w:tr>
      <w:tr w:rsidR="001D25C6" w:rsidRPr="004767B8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5C6" w:rsidRDefault="001D25C6" w:rsidP="001D2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5C6" w:rsidRDefault="001D25C6" w:rsidP="001D2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RENAN PASQUALOTTO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5C6" w:rsidRDefault="001D25C6" w:rsidP="001D25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780834/2018</w:t>
            </w:r>
          </w:p>
        </w:tc>
      </w:tr>
      <w:tr w:rsidR="001D25C6" w:rsidRPr="004767B8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5C6" w:rsidRDefault="001D25C6" w:rsidP="001D2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5C6" w:rsidRDefault="001D25C6" w:rsidP="001D2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GISELE PEDERSINI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5C6" w:rsidRDefault="001D25C6" w:rsidP="001D25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781207/2018</w:t>
            </w:r>
          </w:p>
        </w:tc>
      </w:tr>
      <w:tr w:rsidR="001D25C6" w:rsidRPr="004767B8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5C6" w:rsidRDefault="001D25C6" w:rsidP="001D2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5C6" w:rsidRDefault="001D25C6" w:rsidP="001D2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 WOSIACK TEIXEIRA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5C6" w:rsidRDefault="001D25C6" w:rsidP="001D25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781367/2018</w:t>
            </w:r>
          </w:p>
        </w:tc>
      </w:tr>
      <w:tr w:rsidR="001D25C6" w:rsidRPr="004767B8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5C6" w:rsidRDefault="001D25C6" w:rsidP="001D2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5C6" w:rsidRDefault="001D25C6" w:rsidP="001D2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 DE LUCENA DUTRA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5C6" w:rsidRDefault="001D25C6" w:rsidP="001D25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782237/2018</w:t>
            </w:r>
          </w:p>
        </w:tc>
      </w:tr>
      <w:tr w:rsidR="001D25C6" w:rsidRPr="004767B8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5C6" w:rsidRDefault="001D25C6" w:rsidP="001D2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5C6" w:rsidRDefault="001D25C6" w:rsidP="001D2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VIANA SILVEIRA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5C6" w:rsidRDefault="001D25C6" w:rsidP="001D25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782848/2018</w:t>
            </w:r>
          </w:p>
        </w:tc>
      </w:tr>
      <w:tr w:rsidR="001D25C6" w:rsidRPr="004767B8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5C6" w:rsidRDefault="001D25C6" w:rsidP="001D2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5C6" w:rsidRDefault="001D25C6" w:rsidP="001D2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 DA SILVEIRA LOPES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5C6" w:rsidRDefault="001D25C6" w:rsidP="001D25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783566/2018</w:t>
            </w:r>
          </w:p>
        </w:tc>
      </w:tr>
      <w:tr w:rsidR="001D25C6" w:rsidRPr="004767B8" w:rsidTr="00646FD2">
        <w:trPr>
          <w:trHeight w:val="3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5C6" w:rsidRDefault="001D25C6" w:rsidP="001D2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5C6" w:rsidRDefault="001D25C6" w:rsidP="001D2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JULIANA MONTEIRO DE MEDEIROS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5C6" w:rsidRDefault="001D25C6" w:rsidP="001D25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783592/2018</w:t>
            </w:r>
          </w:p>
        </w:tc>
      </w:tr>
    </w:tbl>
    <w:p w:rsidR="00363B2D" w:rsidRDefault="00363B2D" w:rsidP="000F3851">
      <w:pPr>
        <w:rPr>
          <w:rFonts w:ascii="Times New Roman" w:hAnsi="Times New Roman"/>
          <w:sz w:val="22"/>
          <w:szCs w:val="22"/>
        </w:rPr>
      </w:pPr>
    </w:p>
    <w:sectPr w:rsidR="00363B2D" w:rsidSect="00FC4BE2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127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900" w:rsidRDefault="00A91900">
      <w:r>
        <w:separator/>
      </w:r>
    </w:p>
  </w:endnote>
  <w:endnote w:type="continuationSeparator" w:id="0">
    <w:p w:rsidR="00A91900" w:rsidRDefault="00A9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8DD" w:rsidRPr="00381432" w:rsidRDefault="009718D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9718DD" w:rsidRPr="00A56089" w:rsidRDefault="009718D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9718DD" w:rsidRPr="006326B2" w:rsidRDefault="009718DD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1D25C6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9718DD" w:rsidRDefault="009718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900" w:rsidRDefault="00A91900">
      <w:r>
        <w:separator/>
      </w:r>
    </w:p>
  </w:footnote>
  <w:footnote w:type="continuationSeparator" w:id="0">
    <w:p w:rsidR="00A91900" w:rsidRDefault="00A91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8DD" w:rsidRPr="009E4E5A" w:rsidRDefault="009718D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8DD" w:rsidRPr="009E4E5A" w:rsidRDefault="009718D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10124"/>
    <w:rsid w:val="0001455E"/>
    <w:rsid w:val="00020281"/>
    <w:rsid w:val="00021D05"/>
    <w:rsid w:val="00023BEE"/>
    <w:rsid w:val="00037053"/>
    <w:rsid w:val="0004084C"/>
    <w:rsid w:val="0004369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E28C9"/>
    <w:rsid w:val="000F0649"/>
    <w:rsid w:val="000F3851"/>
    <w:rsid w:val="00107803"/>
    <w:rsid w:val="001136C6"/>
    <w:rsid w:val="00115D3A"/>
    <w:rsid w:val="00121F68"/>
    <w:rsid w:val="00123042"/>
    <w:rsid w:val="00140F72"/>
    <w:rsid w:val="001524E9"/>
    <w:rsid w:val="00153E55"/>
    <w:rsid w:val="0015735D"/>
    <w:rsid w:val="0016484D"/>
    <w:rsid w:val="00170C7D"/>
    <w:rsid w:val="00171DE2"/>
    <w:rsid w:val="00180166"/>
    <w:rsid w:val="00183A48"/>
    <w:rsid w:val="0019362F"/>
    <w:rsid w:val="00193EE5"/>
    <w:rsid w:val="001A3726"/>
    <w:rsid w:val="001B41DD"/>
    <w:rsid w:val="001B4914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62ED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5F2"/>
    <w:rsid w:val="002B11F4"/>
    <w:rsid w:val="002B1934"/>
    <w:rsid w:val="002C71F3"/>
    <w:rsid w:val="002D1AC4"/>
    <w:rsid w:val="002D4C79"/>
    <w:rsid w:val="002E64C2"/>
    <w:rsid w:val="00305DC6"/>
    <w:rsid w:val="00321659"/>
    <w:rsid w:val="0032536C"/>
    <w:rsid w:val="00345790"/>
    <w:rsid w:val="00351EB8"/>
    <w:rsid w:val="00352307"/>
    <w:rsid w:val="00353C04"/>
    <w:rsid w:val="00363B2D"/>
    <w:rsid w:val="003652C0"/>
    <w:rsid w:val="003767CD"/>
    <w:rsid w:val="0038038E"/>
    <w:rsid w:val="00381432"/>
    <w:rsid w:val="00385DA6"/>
    <w:rsid w:val="0039127B"/>
    <w:rsid w:val="00395B1B"/>
    <w:rsid w:val="003A030C"/>
    <w:rsid w:val="003A7C3C"/>
    <w:rsid w:val="003B53CC"/>
    <w:rsid w:val="003B7099"/>
    <w:rsid w:val="003D21C7"/>
    <w:rsid w:val="003E64C7"/>
    <w:rsid w:val="003F3074"/>
    <w:rsid w:val="003F5F95"/>
    <w:rsid w:val="00420432"/>
    <w:rsid w:val="0042076A"/>
    <w:rsid w:val="0045317D"/>
    <w:rsid w:val="00454CEF"/>
    <w:rsid w:val="004767B8"/>
    <w:rsid w:val="00480E50"/>
    <w:rsid w:val="0048224A"/>
    <w:rsid w:val="00482449"/>
    <w:rsid w:val="00493C92"/>
    <w:rsid w:val="004A023D"/>
    <w:rsid w:val="004A1B77"/>
    <w:rsid w:val="004A24B4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D1EFC"/>
    <w:rsid w:val="004D3F3D"/>
    <w:rsid w:val="004E3809"/>
    <w:rsid w:val="004F25C8"/>
    <w:rsid w:val="004F2EA5"/>
    <w:rsid w:val="00501A9E"/>
    <w:rsid w:val="00521EDA"/>
    <w:rsid w:val="00527588"/>
    <w:rsid w:val="00530111"/>
    <w:rsid w:val="0053160A"/>
    <w:rsid w:val="00532F8F"/>
    <w:rsid w:val="00545E8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600AAE"/>
    <w:rsid w:val="0060311A"/>
    <w:rsid w:val="00603214"/>
    <w:rsid w:val="00607B7E"/>
    <w:rsid w:val="00611E63"/>
    <w:rsid w:val="006245CC"/>
    <w:rsid w:val="006326B2"/>
    <w:rsid w:val="00633052"/>
    <w:rsid w:val="006348AC"/>
    <w:rsid w:val="006429A3"/>
    <w:rsid w:val="00645BBB"/>
    <w:rsid w:val="00662110"/>
    <w:rsid w:val="00681027"/>
    <w:rsid w:val="00682D9A"/>
    <w:rsid w:val="006973EA"/>
    <w:rsid w:val="006A2EA8"/>
    <w:rsid w:val="006A5986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5F8F"/>
    <w:rsid w:val="0071168F"/>
    <w:rsid w:val="00712108"/>
    <w:rsid w:val="00737297"/>
    <w:rsid w:val="007473DE"/>
    <w:rsid w:val="00754AF5"/>
    <w:rsid w:val="00757C50"/>
    <w:rsid w:val="007601AA"/>
    <w:rsid w:val="007604EE"/>
    <w:rsid w:val="00760D75"/>
    <w:rsid w:val="007632AC"/>
    <w:rsid w:val="007662E2"/>
    <w:rsid w:val="0077400B"/>
    <w:rsid w:val="00776AF3"/>
    <w:rsid w:val="007771FF"/>
    <w:rsid w:val="007800E1"/>
    <w:rsid w:val="00782B96"/>
    <w:rsid w:val="0078755D"/>
    <w:rsid w:val="00787C83"/>
    <w:rsid w:val="007A233B"/>
    <w:rsid w:val="007A44CA"/>
    <w:rsid w:val="007A62AA"/>
    <w:rsid w:val="007A7CCA"/>
    <w:rsid w:val="007B1798"/>
    <w:rsid w:val="007B3E64"/>
    <w:rsid w:val="007C7C54"/>
    <w:rsid w:val="007E6C55"/>
    <w:rsid w:val="007F7673"/>
    <w:rsid w:val="00802B60"/>
    <w:rsid w:val="00802E3F"/>
    <w:rsid w:val="00812C1E"/>
    <w:rsid w:val="008151DC"/>
    <w:rsid w:val="00831E80"/>
    <w:rsid w:val="00836D6D"/>
    <w:rsid w:val="00840DA4"/>
    <w:rsid w:val="0084227A"/>
    <w:rsid w:val="008439B7"/>
    <w:rsid w:val="008446B8"/>
    <w:rsid w:val="00851A37"/>
    <w:rsid w:val="00854569"/>
    <w:rsid w:val="00875D64"/>
    <w:rsid w:val="00897737"/>
    <w:rsid w:val="008A04CE"/>
    <w:rsid w:val="008A46E3"/>
    <w:rsid w:val="008B0962"/>
    <w:rsid w:val="008B12C4"/>
    <w:rsid w:val="008B63D5"/>
    <w:rsid w:val="008C0CF6"/>
    <w:rsid w:val="008C55DD"/>
    <w:rsid w:val="008D5241"/>
    <w:rsid w:val="008D7D1C"/>
    <w:rsid w:val="008E0431"/>
    <w:rsid w:val="008E05C0"/>
    <w:rsid w:val="008F1A3C"/>
    <w:rsid w:val="008F44C2"/>
    <w:rsid w:val="008F4FDD"/>
    <w:rsid w:val="009025A2"/>
    <w:rsid w:val="009154B0"/>
    <w:rsid w:val="00920C04"/>
    <w:rsid w:val="0092286C"/>
    <w:rsid w:val="00933794"/>
    <w:rsid w:val="00945D2B"/>
    <w:rsid w:val="00953C9A"/>
    <w:rsid w:val="00955827"/>
    <w:rsid w:val="0096441F"/>
    <w:rsid w:val="009718DD"/>
    <w:rsid w:val="00977288"/>
    <w:rsid w:val="009802B2"/>
    <w:rsid w:val="009827E3"/>
    <w:rsid w:val="00985B8B"/>
    <w:rsid w:val="00986211"/>
    <w:rsid w:val="00995531"/>
    <w:rsid w:val="009B1BAF"/>
    <w:rsid w:val="009B78C0"/>
    <w:rsid w:val="009C0310"/>
    <w:rsid w:val="009C0DDA"/>
    <w:rsid w:val="009D4EF1"/>
    <w:rsid w:val="009F04DB"/>
    <w:rsid w:val="00A0065B"/>
    <w:rsid w:val="00A02F4B"/>
    <w:rsid w:val="00A0570E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11A3"/>
    <w:rsid w:val="00A652E4"/>
    <w:rsid w:val="00A70A5E"/>
    <w:rsid w:val="00A80A4E"/>
    <w:rsid w:val="00A81B82"/>
    <w:rsid w:val="00A862C3"/>
    <w:rsid w:val="00A90D21"/>
    <w:rsid w:val="00A91900"/>
    <w:rsid w:val="00AA2798"/>
    <w:rsid w:val="00AB0217"/>
    <w:rsid w:val="00AB27CA"/>
    <w:rsid w:val="00AB6B02"/>
    <w:rsid w:val="00AB7292"/>
    <w:rsid w:val="00AC481D"/>
    <w:rsid w:val="00AD4BF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2603"/>
    <w:rsid w:val="00B4521E"/>
    <w:rsid w:val="00B5534B"/>
    <w:rsid w:val="00B60189"/>
    <w:rsid w:val="00B6570B"/>
    <w:rsid w:val="00B65978"/>
    <w:rsid w:val="00B85ECC"/>
    <w:rsid w:val="00B94CC8"/>
    <w:rsid w:val="00B95FAD"/>
    <w:rsid w:val="00BA3AF1"/>
    <w:rsid w:val="00BA6AEB"/>
    <w:rsid w:val="00BB3838"/>
    <w:rsid w:val="00BC14CD"/>
    <w:rsid w:val="00BC3975"/>
    <w:rsid w:val="00BD1F54"/>
    <w:rsid w:val="00BD5951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A43"/>
    <w:rsid w:val="00C44812"/>
    <w:rsid w:val="00C54753"/>
    <w:rsid w:val="00C55B31"/>
    <w:rsid w:val="00C62783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4ACB"/>
    <w:rsid w:val="00CC2BE2"/>
    <w:rsid w:val="00CC62A4"/>
    <w:rsid w:val="00CD5686"/>
    <w:rsid w:val="00CE1F2B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40EDD"/>
    <w:rsid w:val="00D46D25"/>
    <w:rsid w:val="00D46DC1"/>
    <w:rsid w:val="00D507ED"/>
    <w:rsid w:val="00D62B73"/>
    <w:rsid w:val="00D74B92"/>
    <w:rsid w:val="00D7697D"/>
    <w:rsid w:val="00D81216"/>
    <w:rsid w:val="00D81C91"/>
    <w:rsid w:val="00D823FF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E5983"/>
    <w:rsid w:val="00DE748D"/>
    <w:rsid w:val="00DF371F"/>
    <w:rsid w:val="00E00C8B"/>
    <w:rsid w:val="00E00E7A"/>
    <w:rsid w:val="00E05C39"/>
    <w:rsid w:val="00E0709A"/>
    <w:rsid w:val="00E10F05"/>
    <w:rsid w:val="00E14CC3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5393"/>
    <w:rsid w:val="00E770C2"/>
    <w:rsid w:val="00E841B0"/>
    <w:rsid w:val="00E8550E"/>
    <w:rsid w:val="00E90912"/>
    <w:rsid w:val="00E93A34"/>
    <w:rsid w:val="00EA0FBE"/>
    <w:rsid w:val="00EC14DB"/>
    <w:rsid w:val="00EC4876"/>
    <w:rsid w:val="00ED0B34"/>
    <w:rsid w:val="00EE4085"/>
    <w:rsid w:val="00EF1EF9"/>
    <w:rsid w:val="00EF7502"/>
    <w:rsid w:val="00F04503"/>
    <w:rsid w:val="00F120F5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89B"/>
    <w:rsid w:val="00FA06DF"/>
    <w:rsid w:val="00FA1461"/>
    <w:rsid w:val="00FA312B"/>
    <w:rsid w:val="00FB005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DE509123-A7AE-4F04-8C9A-29F7FEC2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2381D-91C0-481D-AB50-6AD875960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601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Bianca Teixeira Serafim</cp:lastModifiedBy>
  <cp:revision>3</cp:revision>
  <cp:lastPrinted>2017-08-15T17:03:00Z</cp:lastPrinted>
  <dcterms:created xsi:type="dcterms:W3CDTF">2018-11-30T10:26:00Z</dcterms:created>
  <dcterms:modified xsi:type="dcterms:W3CDTF">2018-11-30T10:29:00Z</dcterms:modified>
</cp:coreProperties>
</file>