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9521D6">
        <w:trPr>
          <w:trHeight w:hRule="exact" w:val="1023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9521D6" w:rsidP="001F5C6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Normatização da forma de disponibilização da súmula contendo a identificação das partes interessadas nos processos ético-disciplinares em julgamento.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282E9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282E9C">
              <w:rPr>
                <w:rFonts w:ascii="Times New Roman" w:hAnsi="Times New Roman"/>
                <w:b/>
              </w:rPr>
              <w:t>081</w:t>
            </w:r>
            <w:r w:rsidR="004A639E" w:rsidRPr="001C2D6B">
              <w:rPr>
                <w:rFonts w:ascii="Times New Roman" w:hAnsi="Times New Roman"/>
                <w:b/>
              </w:rPr>
              <w:t>/201</w:t>
            </w:r>
            <w:r w:rsidR="002D1228">
              <w:rPr>
                <w:rFonts w:ascii="Times New Roman" w:hAnsi="Times New Roman"/>
                <w:b/>
              </w:rPr>
              <w:t>8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A10D66">
        <w:rPr>
          <w:rFonts w:ascii="Times New Roman" w:hAnsi="Times New Roman"/>
        </w:rPr>
        <w:t>27 de novembro</w:t>
      </w:r>
      <w:r w:rsidR="00D2208A">
        <w:rPr>
          <w:rStyle w:val="nfase"/>
          <w:rFonts w:ascii="Times New Roman" w:hAnsi="Times New Roman"/>
          <w:i w:val="0"/>
          <w:iCs w:val="0"/>
        </w:rPr>
        <w:t xml:space="preserve"> </w:t>
      </w:r>
      <w:r w:rsidRPr="001C2D6B">
        <w:rPr>
          <w:rFonts w:ascii="Times New Roman" w:hAnsi="Times New Roman"/>
        </w:rPr>
        <w:t>de</w:t>
      </w:r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3103A" w:rsidRDefault="00A75B90" w:rsidP="00A10D66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A10D66">
        <w:rPr>
          <w:rFonts w:ascii="Times New Roman" w:hAnsi="Times New Roman"/>
        </w:rPr>
        <w:t xml:space="preserve"> o </w:t>
      </w:r>
      <w:r w:rsidR="00A10D66" w:rsidRPr="00A10D66">
        <w:rPr>
          <w:rFonts w:ascii="Times New Roman" w:hAnsi="Times New Roman"/>
        </w:rPr>
        <w:t>§ 1°</w:t>
      </w:r>
      <w:r w:rsidR="00A10D66">
        <w:rPr>
          <w:rFonts w:ascii="Times New Roman" w:hAnsi="Times New Roman"/>
        </w:rPr>
        <w:t>, art. 50, Resolução nº 143/2017</w:t>
      </w:r>
      <w:r w:rsidR="00896AD3">
        <w:rPr>
          <w:rFonts w:ascii="Times New Roman" w:hAnsi="Times New Roman"/>
        </w:rPr>
        <w:t xml:space="preserve"> prevê que os</w:t>
      </w:r>
      <w:r w:rsidR="00A10D66">
        <w:rPr>
          <w:rFonts w:ascii="Times New Roman" w:hAnsi="Times New Roman"/>
        </w:rPr>
        <w:t xml:space="preserve"> </w:t>
      </w:r>
      <w:r w:rsidR="00A10D66" w:rsidRPr="00A10D66">
        <w:rPr>
          <w:rFonts w:ascii="Times New Roman" w:hAnsi="Times New Roman"/>
        </w:rPr>
        <w:t>nomes das partes não constarão do relatório e voto fundamentado disponibilizados previamente para conhecimento dos conselheiros nem serão declarados durante o relato e julgamento, devendo, para tal fim, serem ocultados de forma a não permitir a revelação.</w:t>
      </w:r>
    </w:p>
    <w:p w:rsidR="00896AD3" w:rsidRDefault="00896AD3" w:rsidP="00A10D66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896AD3" w:rsidRDefault="00896AD3" w:rsidP="00A10D66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>
        <w:rPr>
          <w:rFonts w:ascii="Times New Roman" w:hAnsi="Times New Roman"/>
        </w:rPr>
        <w:t xml:space="preserve">o </w:t>
      </w:r>
      <w:r w:rsidRPr="00A10D66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3</w:t>
      </w:r>
      <w:r w:rsidRPr="00A10D66">
        <w:rPr>
          <w:rFonts w:ascii="Times New Roman" w:hAnsi="Times New Roman"/>
        </w:rPr>
        <w:t>°</w:t>
      </w:r>
      <w:r>
        <w:rPr>
          <w:rFonts w:ascii="Times New Roman" w:hAnsi="Times New Roman"/>
        </w:rPr>
        <w:t>, art. 50, Resolução nº 143/2017 prevê que</w:t>
      </w:r>
      <w:r>
        <w:rPr>
          <w:rFonts w:ascii="Times New Roman" w:hAnsi="Times New Roman"/>
        </w:rPr>
        <w:t xml:space="preserve"> p</w:t>
      </w:r>
      <w:r w:rsidRPr="00896AD3">
        <w:rPr>
          <w:rFonts w:ascii="Times New Roman" w:hAnsi="Times New Roman"/>
        </w:rPr>
        <w:t>ara fins de verificação de impedimento e suspeição, será entregue exclusivamente aos conselheiros, no início da reunião plenária, súmula contendo os números dos processos a serem julgados pelo Plenário do CAU/UF com os respectivos nomes dos denunciantes e dos denunciados.</w:t>
      </w:r>
    </w:p>
    <w:p w:rsidR="00896AD3" w:rsidRDefault="00896AD3" w:rsidP="00A10D66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896AD3" w:rsidRDefault="00896AD3" w:rsidP="00896AD3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esclarecimento quanto ao procedimento de cientificar os conselheiros do plenário quanto a identificação das partes</w:t>
      </w:r>
      <w:r w:rsidRPr="00896A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interessadas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processos ético-disciplinares </w:t>
      </w:r>
      <w:r>
        <w:rPr>
          <w:rFonts w:ascii="Times New Roman" w:hAnsi="Times New Roman"/>
        </w:rPr>
        <w:t>objeto de</w:t>
      </w:r>
      <w:r>
        <w:rPr>
          <w:rFonts w:ascii="Times New Roman" w:hAnsi="Times New Roman"/>
        </w:rPr>
        <w:t xml:space="preserve"> julgamento</w:t>
      </w:r>
      <w:r>
        <w:rPr>
          <w:rFonts w:ascii="Times New Roman" w:hAnsi="Times New Roman"/>
        </w:rPr>
        <w:t>.</w:t>
      </w:r>
    </w:p>
    <w:p w:rsidR="0063103A" w:rsidRPr="0063103A" w:rsidRDefault="0063103A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Default="00896AD3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Sugerir a implementação do procedimento de entrega da </w:t>
      </w:r>
      <w:r w:rsidRPr="00896AD3">
        <w:rPr>
          <w:rFonts w:ascii="Times New Roman" w:hAnsi="Times New Roman"/>
        </w:rPr>
        <w:t>súmula contendo os números dos processos a serem julgados pelo Plenário do CAU/UF com os respectivos nomes dos denunciantes e dos denunciados</w:t>
      </w:r>
      <w:r>
        <w:rPr>
          <w:rFonts w:ascii="Times New Roman" w:hAnsi="Times New Roman"/>
        </w:rPr>
        <w:t xml:space="preserve"> em mãos aos conselheiros do plenário, pela assessora da CED-CAU/RS, mediante assinatura de declaração de ciência dos dados das partes, bem como da possibilidade de consulta aos processos. O instrumento também será utilizado para </w:t>
      </w:r>
      <w:r w:rsidR="0021469A">
        <w:rPr>
          <w:rFonts w:ascii="Times New Roman" w:hAnsi="Times New Roman"/>
        </w:rPr>
        <w:t>o registro de impedimentos.</w:t>
      </w:r>
    </w:p>
    <w:p w:rsidR="0021469A" w:rsidRDefault="0021469A" w:rsidP="0021469A">
      <w:pPr>
        <w:pStyle w:val="PargrafodaLista"/>
        <w:ind w:left="-284"/>
        <w:jc w:val="both"/>
        <w:rPr>
          <w:rFonts w:ascii="Times New Roman" w:hAnsi="Times New Roman"/>
        </w:rPr>
      </w:pP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à Presidência para </w:t>
      </w:r>
      <w:r w:rsidR="00337963">
        <w:rPr>
          <w:rFonts w:ascii="Times New Roman" w:hAnsi="Times New Roman"/>
        </w:rPr>
        <w:t>providências</w:t>
      </w:r>
      <w:r>
        <w:rPr>
          <w:rFonts w:ascii="Times New Roman" w:hAnsi="Times New Roman"/>
        </w:rPr>
        <w:t>.</w:t>
      </w: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337963">
        <w:t>27 de novembro</w:t>
      </w:r>
      <w:r w:rsidR="00A75B90" w:rsidRPr="0063103A">
        <w:t xml:space="preserve"> de </w:t>
      </w:r>
      <w:r w:rsidR="001E3C2D" w:rsidRPr="0063103A">
        <w:t>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Adjunta </w:t>
            </w:r>
            <w:r w:rsidRPr="003A208A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8E3EC5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Default="008E3EC5" w:rsidP="00337963">
            <w:pPr>
              <w:spacing w:after="120"/>
              <w:ind w:right="-417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37963" w:rsidRPr="00CC64EA" w:rsidRDefault="00337963" w:rsidP="00FD53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2501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FD53B5" w:rsidRPr="000612CF" w:rsidTr="00FD53B5">
        <w:trPr>
          <w:trHeight w:val="427"/>
        </w:trPr>
        <w:tc>
          <w:tcPr>
            <w:tcW w:w="9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D53B5" w:rsidRDefault="00FD53B5" w:rsidP="00FD53B5">
            <w:pPr>
              <w:jc w:val="center"/>
              <w:rPr>
                <w:rFonts w:ascii="Times New Roman" w:hAnsi="Times New Roman"/>
                <w:b/>
              </w:rPr>
            </w:pPr>
          </w:p>
          <w:p w:rsidR="00FD53B5" w:rsidRDefault="00FD53B5" w:rsidP="00FD53B5">
            <w:pPr>
              <w:jc w:val="center"/>
              <w:rPr>
                <w:rFonts w:ascii="Times New Roman" w:hAnsi="Times New Roman"/>
                <w:b/>
              </w:rPr>
            </w:pPr>
            <w:r w:rsidRPr="00EC59AB">
              <w:rPr>
                <w:rFonts w:ascii="Times New Roman" w:hAnsi="Times New Roman"/>
                <w:b/>
              </w:rPr>
              <w:t xml:space="preserve">SÚMULA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PROCESSOS ÉTICO-DISCIPLINARES PAUTADOS PARA JULGAMENTO</w:t>
            </w:r>
          </w:p>
          <w:p w:rsidR="00FD53B5" w:rsidRPr="000612CF" w:rsidRDefault="00FD53B5" w:rsidP="00FD53B5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</w:p>
        </w:tc>
      </w:tr>
    </w:tbl>
    <w:p w:rsidR="00E770A0" w:rsidRDefault="00E770A0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p w:rsidR="00FD53B5" w:rsidRDefault="00FD53B5" w:rsidP="00252806">
      <w:pPr>
        <w:tabs>
          <w:tab w:val="left" w:pos="1418"/>
        </w:tabs>
        <w:jc w:val="both"/>
        <w:rPr>
          <w:rFonts w:ascii="Times New Roman" w:hAnsi="Times New Roman"/>
        </w:rPr>
      </w:pPr>
      <w:r w:rsidRPr="008E4BA3">
        <w:rPr>
          <w:rFonts w:ascii="Times New Roman" w:hAnsi="Times New Roman"/>
        </w:rPr>
        <w:t>Em cumprimento ao Art. 50, § 3º, da Resolução nº 143</w:t>
      </w:r>
      <w:r>
        <w:rPr>
          <w:rFonts w:ascii="Times New Roman" w:hAnsi="Times New Roman"/>
        </w:rPr>
        <w:t xml:space="preserve"> do </w:t>
      </w:r>
      <w:r w:rsidRPr="008E4BA3">
        <w:rPr>
          <w:rFonts w:ascii="Times New Roman" w:hAnsi="Times New Roman"/>
        </w:rPr>
        <w:t>CAU/BR</w:t>
      </w:r>
      <w:r>
        <w:rPr>
          <w:rFonts w:ascii="Times New Roman" w:hAnsi="Times New Roman"/>
        </w:rPr>
        <w:t xml:space="preserve">, segue a súmula com os dados dos Processos Éticos, os quais constam na pauta da presente Sessão Plenária </w:t>
      </w:r>
      <w:r w:rsidRPr="00E50112">
        <w:rPr>
          <w:rFonts w:ascii="Times New Roman" w:hAnsi="Times New Roman"/>
          <w:b/>
        </w:rPr>
        <w:t>para verificação de impedimento e suspeição</w:t>
      </w:r>
      <w:r>
        <w:rPr>
          <w:rFonts w:ascii="Times New Roman" w:hAnsi="Times New Roman"/>
        </w:rPr>
        <w:t>:</w:t>
      </w:r>
    </w:p>
    <w:p w:rsidR="00FD53B5" w:rsidRDefault="00FD53B5" w:rsidP="00252806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3260"/>
      </w:tblGrid>
      <w:tr w:rsidR="00FD53B5" w:rsidTr="00FD53B5">
        <w:tc>
          <w:tcPr>
            <w:tcW w:w="1271" w:type="dxa"/>
          </w:tcPr>
          <w:p w:rsidR="00FD53B5" w:rsidRPr="00FD53B5" w:rsidRDefault="00FD53B5" w:rsidP="00FD53B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3B5">
              <w:rPr>
                <w:rFonts w:ascii="Times New Roman" w:hAnsi="Times New Roman"/>
                <w:sz w:val="22"/>
                <w:szCs w:val="22"/>
              </w:rPr>
              <w:t>Item da pauta</w:t>
            </w:r>
          </w:p>
        </w:tc>
        <w:tc>
          <w:tcPr>
            <w:tcW w:w="1701" w:type="dxa"/>
          </w:tcPr>
          <w:p w:rsidR="00FD53B5" w:rsidRPr="00FD53B5" w:rsidRDefault="00FD53B5" w:rsidP="00FD53B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3B5">
              <w:rPr>
                <w:rFonts w:ascii="Times New Roman" w:hAnsi="Times New Roman"/>
                <w:sz w:val="22"/>
                <w:szCs w:val="22"/>
              </w:rPr>
              <w:t>Nº do processo</w:t>
            </w:r>
          </w:p>
        </w:tc>
        <w:tc>
          <w:tcPr>
            <w:tcW w:w="3119" w:type="dxa"/>
          </w:tcPr>
          <w:p w:rsidR="00FD53B5" w:rsidRPr="00FD53B5" w:rsidRDefault="00FD53B5" w:rsidP="00FD53B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3B5">
              <w:rPr>
                <w:rFonts w:ascii="Times New Roman" w:hAnsi="Times New Roman"/>
                <w:sz w:val="22"/>
                <w:szCs w:val="22"/>
              </w:rPr>
              <w:t>Identificação do denunciante</w:t>
            </w:r>
          </w:p>
        </w:tc>
        <w:tc>
          <w:tcPr>
            <w:tcW w:w="3260" w:type="dxa"/>
          </w:tcPr>
          <w:p w:rsidR="00FD53B5" w:rsidRPr="00FD53B5" w:rsidRDefault="00FD53B5" w:rsidP="00FD53B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3B5">
              <w:rPr>
                <w:rFonts w:ascii="Times New Roman" w:hAnsi="Times New Roman"/>
                <w:sz w:val="22"/>
                <w:szCs w:val="22"/>
              </w:rPr>
              <w:t>Identificaç</w:t>
            </w:r>
            <w:r w:rsidRPr="00FD53B5">
              <w:rPr>
                <w:rFonts w:ascii="Times New Roman" w:hAnsi="Times New Roman"/>
                <w:sz w:val="22"/>
                <w:szCs w:val="22"/>
              </w:rPr>
              <w:t>ão do denunciado</w:t>
            </w:r>
          </w:p>
        </w:tc>
      </w:tr>
      <w:tr w:rsidR="00FD53B5" w:rsidTr="00FD53B5">
        <w:tc>
          <w:tcPr>
            <w:tcW w:w="1271" w:type="dxa"/>
          </w:tcPr>
          <w:p w:rsidR="00FD53B5" w:rsidRP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D53B5" w:rsidRP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FD53B5" w:rsidRP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D53B5" w:rsidRP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3B5" w:rsidTr="00FD53B5">
        <w:tc>
          <w:tcPr>
            <w:tcW w:w="1271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53B5" w:rsidTr="00FD53B5">
        <w:tc>
          <w:tcPr>
            <w:tcW w:w="1271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FD53B5" w:rsidRDefault="00FD53B5" w:rsidP="002528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D53B5" w:rsidRDefault="00FD53B5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p w:rsidR="00E770A0" w:rsidRPr="00E430C8" w:rsidRDefault="00E770A0" w:rsidP="00AF0001">
      <w:pPr>
        <w:tabs>
          <w:tab w:val="left" w:pos="1418"/>
        </w:tabs>
        <w:jc w:val="center"/>
        <w:rPr>
          <w:rStyle w:val="nfase"/>
          <w:rFonts w:ascii="Times New Roman" w:hAnsi="Times New Roman"/>
          <w:i w:val="0"/>
          <w:iCs w:val="0"/>
        </w:rPr>
      </w:pPr>
    </w:p>
    <w:p w:rsidR="00220946" w:rsidRDefault="00FD53B5" w:rsidP="00FD53B5">
      <w:pPr>
        <w:tabs>
          <w:tab w:val="left" w:pos="1418"/>
        </w:tabs>
        <w:jc w:val="both"/>
        <w:rPr>
          <w:rFonts w:ascii="Times New Roman" w:hAnsi="Times New Roman"/>
        </w:rPr>
      </w:pPr>
      <w:r w:rsidRPr="00FD53B5">
        <w:rPr>
          <w:rFonts w:ascii="Times New Roman" w:hAnsi="Times New Roman"/>
        </w:rPr>
        <w:t>Declaro que es</w:t>
      </w:r>
      <w:r>
        <w:rPr>
          <w:rFonts w:ascii="Times New Roman" w:hAnsi="Times New Roman"/>
        </w:rPr>
        <w:t>tou ciente dos dados das partes interessadas nos processos ético-disciplinares que serão julgados nesta sessão plenária.</w:t>
      </w:r>
    </w:p>
    <w:p w:rsidR="0072296C" w:rsidRDefault="0072296C" w:rsidP="00FD53B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387"/>
        <w:gridCol w:w="1731"/>
        <w:gridCol w:w="2531"/>
      </w:tblGrid>
      <w:tr w:rsidR="0021469A" w:rsidTr="0021469A"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Ciente</w:t>
            </w:r>
          </w:p>
        </w:tc>
        <w:tc>
          <w:tcPr>
            <w:tcW w:w="2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9A" w:rsidRDefault="0021469A" w:rsidP="0072296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DECLARAÇÃO DE IMPEDIMENTO</w:t>
            </w:r>
          </w:p>
        </w:tc>
      </w:tr>
      <w:tr w:rsidR="0021469A" w:rsidTr="008C5DAA">
        <w:tc>
          <w:tcPr>
            <w:tcW w:w="1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Nº do processo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Assinatura </w:t>
            </w: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EMILIO MERINO DOMINGUEZ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69A" w:rsidTr="0021469A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1469A" w:rsidRDefault="0021469A" w:rsidP="002146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A" w:rsidRDefault="0021469A" w:rsidP="002146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2296C" w:rsidRDefault="0072296C" w:rsidP="00FD53B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B127A" w:rsidRDefault="0021469A" w:rsidP="00FD53B5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 base no </w:t>
      </w:r>
      <w:r w:rsidRPr="0021469A">
        <w:rPr>
          <w:rFonts w:ascii="Times New Roman" w:hAnsi="Times New Roman"/>
        </w:rPr>
        <w:t>a</w:t>
      </w:r>
      <w:r w:rsidRPr="0021469A">
        <w:rPr>
          <w:rFonts w:ascii="Times New Roman" w:hAnsi="Times New Roman"/>
        </w:rPr>
        <w:t>rt. 109</w:t>
      </w:r>
      <w:r w:rsidRPr="0021469A">
        <w:rPr>
          <w:rFonts w:ascii="Times New Roman" w:hAnsi="Times New Roman"/>
        </w:rPr>
        <w:t>, Resolução nº 143/2017, s</w:t>
      </w:r>
      <w:r>
        <w:rPr>
          <w:rFonts w:ascii="Times New Roman" w:hAnsi="Times New Roman"/>
        </w:rPr>
        <w:t>ão causas de impedimento:</w:t>
      </w:r>
    </w:p>
    <w:p w:rsidR="0021469A" w:rsidRDefault="0021469A" w:rsidP="00FD53B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 xml:space="preserve">Art. 109. É impedido de atuar em processo ético-disciplinar o conselheiro que: 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>I - tenha interesse diret</w:t>
      </w:r>
      <w:bookmarkStart w:id="0" w:name="_GoBack"/>
      <w:bookmarkEnd w:id="0"/>
      <w:r w:rsidRPr="0021469A">
        <w:rPr>
          <w:rFonts w:ascii="Times New Roman" w:hAnsi="Times New Roman"/>
          <w:sz w:val="20"/>
          <w:szCs w:val="18"/>
        </w:rPr>
        <w:t xml:space="preserve">o ou indireto na matéria; 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 xml:space="preserve">II - tenha participado ou venha a participar como perito, testemunha ou representante, ou se tais situações ocorrem quanto ao cônjuge, companheiro ou parente e afins até o terceiro grau; 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 xml:space="preserve">III - esteja litigando judicial ou administrativamente com qualquer das partes ou respectivos cônjuges ou companheiros; 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 xml:space="preserve">IV - seja cônjuge, companheiro ou tenha parentesco com as partes do processo até o terceiro grau; 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 xml:space="preserve">V - haja apresentado a denúncia. 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>§ 1° O conselheiro que incorrer em impedimento deve comunicar o fato ao coordenador da CED/UF ou ao Plenário, conforme o caso, abstendo-se de atuar.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 xml:space="preserve">§ 2° A omissão do dever de comunicar o impedimento constitui falta grave, para efeitos disciplinares. 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:rsidR="0021469A" w:rsidRPr="0021469A" w:rsidRDefault="0021469A" w:rsidP="0021469A">
      <w:pPr>
        <w:ind w:left="2268"/>
        <w:jc w:val="both"/>
        <w:rPr>
          <w:rFonts w:ascii="Times New Roman" w:hAnsi="Times New Roman"/>
          <w:sz w:val="20"/>
          <w:szCs w:val="18"/>
        </w:rPr>
      </w:pPr>
      <w:r w:rsidRPr="0021469A">
        <w:rPr>
          <w:rFonts w:ascii="Times New Roman" w:hAnsi="Times New Roman"/>
          <w:sz w:val="20"/>
          <w:szCs w:val="18"/>
        </w:rPr>
        <w:t>Art. 111. O indeferimento de alegação de suspeição poderá ser objeto de recurso, sem efeito suspensivo.</w:t>
      </w:r>
    </w:p>
    <w:p w:rsidR="0021469A" w:rsidRPr="0021469A" w:rsidRDefault="0021469A" w:rsidP="0021469A">
      <w:pPr>
        <w:tabs>
          <w:tab w:val="left" w:pos="1418"/>
        </w:tabs>
        <w:ind w:left="2268"/>
        <w:jc w:val="both"/>
        <w:rPr>
          <w:rFonts w:ascii="Times New Roman" w:hAnsi="Times New Roman"/>
          <w:sz w:val="28"/>
        </w:rPr>
      </w:pPr>
      <w:r w:rsidRPr="0021469A">
        <w:rPr>
          <w:rFonts w:ascii="Times New Roman" w:hAnsi="Times New Roman"/>
          <w:sz w:val="20"/>
          <w:szCs w:val="18"/>
        </w:rPr>
        <w:t>Art. 50, § 9°: Constatado que o conselheiro agiu dolosamente ao ocultar impedimento, esse responderá a processo ético-disciplinar instaurado de ofício, podendo resultar na perda do mandato.</w:t>
      </w:r>
    </w:p>
    <w:sectPr w:rsidR="0021469A" w:rsidRPr="0021469A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0F5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9A"/>
    <w:rsid w:val="002146E3"/>
    <w:rsid w:val="002148E6"/>
    <w:rsid w:val="002155B4"/>
    <w:rsid w:val="002164A6"/>
    <w:rsid w:val="00220946"/>
    <w:rsid w:val="00224F68"/>
    <w:rsid w:val="00230F5E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2E9C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37963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296C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127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6AD3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521D6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0D66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13E03"/>
    <w:rsid w:val="00E21EB4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53B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styleId="Textodenotaderodap">
    <w:name w:val="footnote text"/>
    <w:basedOn w:val="Normal"/>
    <w:link w:val="TextodenotaderodapChar"/>
    <w:rsid w:val="003379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37963"/>
    <w:rPr>
      <w:rFonts w:ascii="Cambria" w:eastAsia="Cambria" w:hAnsi="Cambria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FD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0FE3-CDA1-461A-8C09-DE804692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2018-11-27T15:12:00Z</cp:lastPrinted>
  <dcterms:created xsi:type="dcterms:W3CDTF">2018-11-27T15:14:00Z</dcterms:created>
  <dcterms:modified xsi:type="dcterms:W3CDTF">2018-11-27T15:14:00Z</dcterms:modified>
</cp:coreProperties>
</file>