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62"/>
      </w:tblGrid>
      <w:tr w:rsidR="00DA1E5E" w:rsidRPr="00DA1E5E" w:rsidTr="00DA1E5E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A1E5E" w:rsidRPr="00DA1E5E" w:rsidRDefault="00DA1E5E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A1E5E">
              <w:rPr>
                <w:rFonts w:ascii="Times New Roman" w:hAnsi="Times New Roman"/>
              </w:rPr>
              <w:t>DENÚNCIA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A1E5E" w:rsidRPr="00DA1E5E" w:rsidRDefault="00DA1E5E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A1E5E">
              <w:rPr>
                <w:rFonts w:ascii="Times New Roman" w:hAnsi="Times New Roman"/>
              </w:rPr>
              <w:t>8764</w:t>
            </w:r>
          </w:p>
        </w:tc>
      </w:tr>
      <w:tr w:rsidR="00DA1E5E" w:rsidRPr="00DA1E5E" w:rsidTr="00DA1E5E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A1E5E" w:rsidRPr="00DA1E5E" w:rsidRDefault="00DA1E5E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A1E5E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A1E5E" w:rsidRPr="00DA1E5E" w:rsidRDefault="00DA1E5E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A1E5E">
              <w:rPr>
                <w:rFonts w:ascii="Times New Roman" w:hAnsi="Times New Roman"/>
              </w:rPr>
              <w:t>505441/2017</w:t>
            </w:r>
          </w:p>
        </w:tc>
      </w:tr>
      <w:tr w:rsidR="00DA1E5E" w:rsidRPr="00DA1E5E" w:rsidTr="00DA1E5E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A1E5E" w:rsidRPr="00DA1E5E" w:rsidRDefault="00DA1E5E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A1E5E">
              <w:rPr>
                <w:rFonts w:ascii="Times New Roman" w:hAnsi="Times New Roman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A1E5E" w:rsidRPr="00DA1E5E" w:rsidRDefault="00DA1E5E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A1E5E">
              <w:rPr>
                <w:rFonts w:ascii="Times New Roman" w:hAnsi="Times New Roman"/>
              </w:rPr>
              <w:t>V. B. A. L.</w:t>
            </w:r>
          </w:p>
        </w:tc>
      </w:tr>
      <w:tr w:rsidR="00F2267F" w:rsidRPr="00DA1E5E" w:rsidTr="00DA1E5E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A1E5E">
              <w:rPr>
                <w:rFonts w:ascii="Times New Roman" w:hAnsi="Times New Roman"/>
              </w:rPr>
              <w:t>DENUNCIADO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A1E5E" w:rsidRDefault="00DA1E5E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A1E5E">
              <w:rPr>
                <w:rFonts w:ascii="Times New Roman" w:hAnsi="Times New Roman"/>
              </w:rPr>
              <w:t>E. da S. G. J., D. S. P. e M. L. S.</w:t>
            </w:r>
          </w:p>
        </w:tc>
      </w:tr>
      <w:tr w:rsidR="00F2267F" w:rsidRPr="00DA1E5E" w:rsidTr="00DA1E5E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A1E5E">
              <w:rPr>
                <w:rFonts w:ascii="Times New Roman" w:hAnsi="Times New Roman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DA1E5E" w:rsidRDefault="00DA1E5E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A1E5E">
              <w:rPr>
                <w:rFonts w:ascii="Times New Roman" w:hAnsi="Times New Roman"/>
              </w:rPr>
              <w:t>Maurício Zuchetti</w:t>
            </w:r>
          </w:p>
        </w:tc>
      </w:tr>
    </w:tbl>
    <w:p w:rsidR="00F2267F" w:rsidRPr="00DA1E5E" w:rsidRDefault="00F2267F" w:rsidP="00722968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F2267F" w:rsidRPr="00DA1E5E" w:rsidTr="00F1062F">
        <w:trPr>
          <w:trHeight w:hRule="exact" w:val="454"/>
        </w:trPr>
        <w:tc>
          <w:tcPr>
            <w:tcW w:w="9348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DA1E5E">
              <w:rPr>
                <w:rFonts w:ascii="Times New Roman" w:hAnsi="Times New Roman"/>
                <w:b/>
              </w:rPr>
              <w:t xml:space="preserve">DELIBERAÇÃO CED-CAU/RS nº </w:t>
            </w:r>
            <w:r w:rsidR="00F720E9">
              <w:rPr>
                <w:rFonts w:ascii="Times New Roman" w:hAnsi="Times New Roman"/>
                <w:b/>
              </w:rPr>
              <w:t>069</w:t>
            </w:r>
            <w:r w:rsidR="00CD6752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F2267F" w:rsidRPr="00DA1E5E" w:rsidRDefault="00F2267F" w:rsidP="00722968">
      <w:pPr>
        <w:spacing w:line="276" w:lineRule="auto"/>
        <w:ind w:firstLine="708"/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E2228E" w:rsidRPr="00DA1E5E" w:rsidRDefault="00E2228E" w:rsidP="00722968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DA1E5E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F720E9">
        <w:rPr>
          <w:rFonts w:ascii="Times New Roman" w:hAnsi="Times New Roman"/>
        </w:rPr>
        <w:t xml:space="preserve"> 28 de maio de 2019</w:t>
      </w:r>
      <w:r w:rsidRPr="00DA1E5E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E2228E" w:rsidRPr="00DA1E5E" w:rsidRDefault="00E2228E" w:rsidP="00722968">
      <w:pPr>
        <w:autoSpaceDE w:val="0"/>
        <w:autoSpaceDN w:val="0"/>
        <w:spacing w:after="120" w:line="276" w:lineRule="auto"/>
        <w:jc w:val="both"/>
        <w:rPr>
          <w:rFonts w:ascii="Times New Roman" w:hAnsi="Times New Roman"/>
        </w:rPr>
      </w:pPr>
      <w:r w:rsidRPr="00DA1E5E">
        <w:rPr>
          <w:rFonts w:ascii="Times New Roman" w:hAnsi="Times New Roman"/>
        </w:rPr>
        <w:t xml:space="preserve">Considerando que esta Comissão deliberou pelo não acatamento da denúncia, conforme os motivos expostos na </w:t>
      </w:r>
      <w:r w:rsidR="00F720E9">
        <w:rPr>
          <w:rFonts w:ascii="Times New Roman" w:hAnsi="Times New Roman"/>
        </w:rPr>
        <w:t>Deliberação CED-CAU/RS nº 071/2017</w:t>
      </w:r>
      <w:r w:rsidR="00F720E9">
        <w:rPr>
          <w:rFonts w:ascii="Times New Roman" w:hAnsi="Times New Roman"/>
        </w:rPr>
        <w:t xml:space="preserve"> </w:t>
      </w:r>
      <w:r w:rsidR="00F720E9">
        <w:rPr>
          <w:rFonts w:ascii="Times New Roman" w:hAnsi="Times New Roman"/>
        </w:rPr>
        <w:t>(fl. 249).</w:t>
      </w:r>
    </w:p>
    <w:p w:rsidR="00E2228E" w:rsidRPr="00DA1E5E" w:rsidRDefault="00E2228E" w:rsidP="00722968">
      <w:pPr>
        <w:autoSpaceDE w:val="0"/>
        <w:autoSpaceDN w:val="0"/>
        <w:spacing w:after="120" w:line="276" w:lineRule="auto"/>
        <w:jc w:val="both"/>
        <w:rPr>
          <w:rFonts w:ascii="Times New Roman" w:hAnsi="Times New Roman"/>
        </w:rPr>
      </w:pPr>
      <w:r w:rsidRPr="00DA1E5E">
        <w:rPr>
          <w:rFonts w:ascii="Times New Roman" w:hAnsi="Times New Roman"/>
        </w:rPr>
        <w:t xml:space="preserve">Considerando que, intimada acerca do não acatamento da denúncia </w:t>
      </w:r>
      <w:r w:rsidR="00CD6752">
        <w:rPr>
          <w:rFonts w:ascii="Times New Roman" w:hAnsi="Times New Roman"/>
        </w:rPr>
        <w:t>(fls. 269/270 e 272)</w:t>
      </w:r>
      <w:r w:rsidRPr="00DA1E5E">
        <w:rPr>
          <w:rFonts w:ascii="Times New Roman" w:hAnsi="Times New Roman"/>
        </w:rPr>
        <w:t xml:space="preserve">, a parte denunciante </w:t>
      </w:r>
      <w:r w:rsidR="00CD6752">
        <w:rPr>
          <w:rFonts w:ascii="Times New Roman" w:hAnsi="Times New Roman"/>
        </w:rPr>
        <w:t>apresentou manifestação (fl. 274</w:t>
      </w:r>
      <w:r w:rsidR="00722968">
        <w:rPr>
          <w:rFonts w:ascii="Times New Roman" w:hAnsi="Times New Roman"/>
        </w:rPr>
        <w:t>/278</w:t>
      </w:r>
      <w:r w:rsidR="00CD6752">
        <w:rPr>
          <w:rFonts w:ascii="Times New Roman" w:hAnsi="Times New Roman"/>
        </w:rPr>
        <w:t>)</w:t>
      </w:r>
      <w:r w:rsidR="00722968">
        <w:rPr>
          <w:rFonts w:ascii="Times New Roman" w:hAnsi="Times New Roman"/>
        </w:rPr>
        <w:t>.</w:t>
      </w:r>
    </w:p>
    <w:p w:rsidR="00E2228E" w:rsidRPr="00DA1E5E" w:rsidRDefault="00E2228E" w:rsidP="00722968">
      <w:pPr>
        <w:autoSpaceDE w:val="0"/>
        <w:autoSpaceDN w:val="0"/>
        <w:spacing w:after="120" w:line="276" w:lineRule="auto"/>
        <w:jc w:val="both"/>
        <w:rPr>
          <w:rFonts w:ascii="Times New Roman" w:hAnsi="Times New Roman"/>
        </w:rPr>
      </w:pPr>
      <w:r w:rsidRPr="00DA1E5E">
        <w:rPr>
          <w:rFonts w:ascii="Times New Roman" w:hAnsi="Times New Roman"/>
        </w:rPr>
        <w:t>Considerando que, pelo art. 22, § 2º, da Resolução nº 143 do CAU/BR, cabe a esta Comissão a análise prévia dos argumentos apresentados no recurso para fins de reconsideração, podendo, se for o caso, acatar a denúncia apresentada.</w:t>
      </w:r>
    </w:p>
    <w:p w:rsidR="00246F76" w:rsidRDefault="00E2228E" w:rsidP="00246F76">
      <w:pPr>
        <w:autoSpaceDE w:val="0"/>
        <w:autoSpaceDN w:val="0"/>
        <w:spacing w:after="120" w:line="276" w:lineRule="auto"/>
        <w:jc w:val="both"/>
        <w:rPr>
          <w:rFonts w:ascii="Times New Roman" w:hAnsi="Times New Roman"/>
        </w:rPr>
      </w:pPr>
      <w:r w:rsidRPr="00DA1E5E">
        <w:rPr>
          <w:rFonts w:ascii="Times New Roman" w:hAnsi="Times New Roman"/>
        </w:rPr>
        <w:t xml:space="preserve">Considerando os argumentos expostos no recurso </w:t>
      </w:r>
      <w:r w:rsidR="00CD6752">
        <w:rPr>
          <w:rFonts w:ascii="Times New Roman" w:hAnsi="Times New Roman"/>
        </w:rPr>
        <w:t>(fl</w:t>
      </w:r>
      <w:r w:rsidRPr="00DA1E5E">
        <w:rPr>
          <w:rFonts w:ascii="Times New Roman" w:hAnsi="Times New Roman"/>
        </w:rPr>
        <w:t xml:space="preserve">. </w:t>
      </w:r>
      <w:r w:rsidR="00CD6752">
        <w:rPr>
          <w:rFonts w:ascii="Times New Roman" w:hAnsi="Times New Roman"/>
        </w:rPr>
        <w:t>274</w:t>
      </w:r>
      <w:r w:rsidRPr="00DA1E5E">
        <w:rPr>
          <w:rFonts w:ascii="Times New Roman" w:hAnsi="Times New Roman"/>
        </w:rPr>
        <w:t>).</w:t>
      </w:r>
    </w:p>
    <w:p w:rsidR="00CD6752" w:rsidRPr="00DA1E5E" w:rsidRDefault="00CD6752" w:rsidP="00246F76">
      <w:pPr>
        <w:autoSpaceDE w:val="0"/>
        <w:autoSpaceDN w:val="0"/>
        <w:spacing w:after="120" w:line="276" w:lineRule="auto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</w:rPr>
        <w:t>Considerando o relatório e voto do relator, conselheiro Maur</w:t>
      </w:r>
      <w:r w:rsidR="00AB162A">
        <w:rPr>
          <w:rFonts w:ascii="Times New Roman" w:hAnsi="Times New Roman"/>
        </w:rPr>
        <w:t xml:space="preserve">ício Zuchetti, acerca do recurso da inadmissão da denúncia, o qual entendeu que </w:t>
      </w:r>
      <w:r w:rsidR="00AB162A" w:rsidRPr="008D748B">
        <w:rPr>
          <w:rFonts w:ascii="Times New Roman" w:hAnsi="Times New Roman"/>
          <w:i/>
        </w:rPr>
        <w:t>“...o estilo arquitetônico predominante o regime urbanístico vigente restringe a concepção arquitetônica. No que tange a obtenção de vantagens de área construída e outros requisitos urbanísticos, como é mencionado na manifestação, há um entendimento e leitura diferente entre os profissionais.</w:t>
      </w:r>
      <w:r w:rsidR="00AB162A">
        <w:rPr>
          <w:rFonts w:ascii="Times New Roman" w:hAnsi="Times New Roman"/>
        </w:rPr>
        <w:t>”, sendo assim, concluiu pela manutenção do parecer de admissibilidade emitido pelo conselheiro Marcello Petrucci Maia, na data de 19 de dezembro de 2017, aprovado pela</w:t>
      </w:r>
      <w:r w:rsidR="008D748B">
        <w:rPr>
          <w:rFonts w:ascii="Times New Roman" w:hAnsi="Times New Roman"/>
        </w:rPr>
        <w:t xml:space="preserve"> </w:t>
      </w:r>
      <w:r w:rsidR="00AB162A">
        <w:rPr>
          <w:rFonts w:ascii="Times New Roman" w:hAnsi="Times New Roman"/>
        </w:rPr>
        <w:t>Deliberação CED-CAU/RS nº 071/2017</w:t>
      </w:r>
      <w:r w:rsidR="00AB162A">
        <w:rPr>
          <w:rFonts w:ascii="Times New Roman" w:hAnsi="Times New Roman"/>
        </w:rPr>
        <w:t>.</w:t>
      </w:r>
    </w:p>
    <w:p w:rsidR="00E2228E" w:rsidRPr="00DA1E5E" w:rsidRDefault="00E2228E" w:rsidP="00722968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E2228E" w:rsidRPr="00DA1E5E" w:rsidRDefault="00E2228E" w:rsidP="00722968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DA1E5E">
        <w:rPr>
          <w:rFonts w:ascii="Times New Roman" w:hAnsi="Times New Roman"/>
          <w:b/>
        </w:rPr>
        <w:t>DELIBEROU POR:</w:t>
      </w:r>
    </w:p>
    <w:p w:rsidR="00E2228E" w:rsidRPr="00DA1E5E" w:rsidRDefault="00E2228E" w:rsidP="00722968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E2228E" w:rsidRDefault="00CD6752" w:rsidP="00722968">
      <w:pPr>
        <w:pStyle w:val="PargrafodaLista"/>
        <w:numPr>
          <w:ilvl w:val="0"/>
          <w:numId w:val="15"/>
        </w:numPr>
        <w:spacing w:after="120" w:line="276" w:lineRule="auto"/>
        <w:ind w:left="709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Manter a decisão</w:t>
      </w:r>
      <w:r w:rsidR="00E2228E" w:rsidRPr="00DA1E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="00E2228E" w:rsidRPr="00DA1E5E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Deliberação CED-CAU/RS nº 071/2017</w:t>
      </w:r>
      <w:r w:rsidR="00E2228E" w:rsidRPr="00DA1E5E">
        <w:rPr>
          <w:rFonts w:ascii="Times New Roman" w:hAnsi="Times New Roman"/>
        </w:rPr>
        <w:t xml:space="preserve"> </w:t>
      </w:r>
      <w:r w:rsidR="008D748B">
        <w:rPr>
          <w:rFonts w:ascii="Times New Roman" w:hAnsi="Times New Roman"/>
        </w:rPr>
        <w:t>pela inadmissão da</w:t>
      </w:r>
      <w:r w:rsidR="00E2228E" w:rsidRPr="00DA1E5E">
        <w:rPr>
          <w:rFonts w:ascii="Times New Roman" w:hAnsi="Times New Roman"/>
        </w:rPr>
        <w:t xml:space="preserve"> denúncia, com </w:t>
      </w:r>
      <w:r w:rsidR="000A4461">
        <w:rPr>
          <w:rFonts w:ascii="Times New Roman" w:hAnsi="Times New Roman"/>
        </w:rPr>
        <w:t>nos termos do voto do conselheiro relator, Maurício Zuchetti</w:t>
      </w:r>
      <w:r w:rsidR="00E2228E" w:rsidRPr="00DA1E5E">
        <w:rPr>
          <w:rFonts w:ascii="Times New Roman" w:hAnsi="Times New Roman"/>
        </w:rPr>
        <w:t>.</w:t>
      </w:r>
    </w:p>
    <w:p w:rsidR="00780FD3" w:rsidRPr="00DA1E5E" w:rsidRDefault="00473634" w:rsidP="00722968">
      <w:pPr>
        <w:pStyle w:val="PargrafodaLista"/>
        <w:numPr>
          <w:ilvl w:val="0"/>
          <w:numId w:val="15"/>
        </w:numPr>
        <w:spacing w:after="120" w:line="276" w:lineRule="auto"/>
        <w:ind w:left="709" w:hanging="709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Encaminhar ao Plenário para apreciação, a qual decidirá pela manutenção da decisão recorrida de arquivamento liminar ou pela determinação do acatamento da denúncia, conforme o </w:t>
      </w:r>
      <w:r w:rsidRPr="00DA1E5E">
        <w:rPr>
          <w:rFonts w:ascii="Times New Roman" w:hAnsi="Times New Roman"/>
        </w:rPr>
        <w:t>art. 22, § 2º, da Resolução nº 143 do CAU/BR</w:t>
      </w:r>
      <w:r>
        <w:rPr>
          <w:rFonts w:ascii="Times New Roman" w:hAnsi="Times New Roman"/>
        </w:rPr>
        <w:t>.</w:t>
      </w:r>
    </w:p>
    <w:p w:rsidR="00C829D5" w:rsidRPr="00DA1E5E" w:rsidRDefault="00C829D5" w:rsidP="00722968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DA1E5E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FD141F">
            <w:rPr>
              <w:rFonts w:ascii="Times New Roman" w:hAnsi="Times New Roman"/>
            </w:rPr>
            <w:t>quatro</w:t>
          </w:r>
        </w:sdtContent>
      </w:sdt>
      <w:r w:rsidRPr="00DA1E5E">
        <w:rPr>
          <w:rFonts w:ascii="Times New Roman" w:hAnsi="Times New Roman"/>
        </w:rPr>
        <w:t xml:space="preserve"> votos favoráveis dos conselheiros </w:t>
      </w:r>
      <w:sdt>
        <w:sdtPr>
          <w:rPr>
            <w:rFonts w:ascii="Times New Roman" w:hAnsi="Times New Roman"/>
            <w:lang w:eastAsia="pt-BR"/>
          </w:rPr>
          <w:id w:val="1546025573"/>
          <w:placeholder>
            <w:docPart w:val="B2FA728B30C94DBAAB12150125EB1AE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DA1E5E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DA1E5E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DA1E5E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DA1E5E">
        <w:rPr>
          <w:rFonts w:ascii="Times New Roman" w:hAnsi="Times New Roman"/>
          <w:lang w:eastAsia="pt-BR"/>
        </w:rPr>
        <w:t>,</w:t>
      </w:r>
      <w:r w:rsidR="00FD141F">
        <w:rPr>
          <w:rFonts w:ascii="Times New Roman" w:hAnsi="Times New Roman"/>
          <w:lang w:eastAsia="pt-BR"/>
        </w:rPr>
        <w:t xml:space="preserve"> Marcia Elizabeth Martins e</w:t>
      </w:r>
      <w:r w:rsidRPr="00DA1E5E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DA1E5E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FD141F">
        <w:rPr>
          <w:rFonts w:ascii="Times New Roman" w:hAnsi="Times New Roman"/>
        </w:rPr>
        <w:t>.</w:t>
      </w:r>
    </w:p>
    <w:p w:rsidR="00F2267F" w:rsidRPr="00DA1E5E" w:rsidRDefault="00F2267F" w:rsidP="00722968">
      <w:pPr>
        <w:spacing w:line="276" w:lineRule="auto"/>
        <w:jc w:val="both"/>
        <w:rPr>
          <w:rFonts w:ascii="Times New Roman" w:hAnsi="Times New Roman"/>
        </w:rPr>
      </w:pPr>
    </w:p>
    <w:p w:rsidR="00F2267F" w:rsidRPr="00DA1E5E" w:rsidRDefault="00F2267F" w:rsidP="00722968">
      <w:pPr>
        <w:spacing w:line="276" w:lineRule="auto"/>
        <w:jc w:val="right"/>
        <w:rPr>
          <w:rFonts w:ascii="Times New Roman" w:hAnsi="Times New Roman"/>
        </w:rPr>
      </w:pPr>
      <w:r w:rsidRPr="00DA1E5E">
        <w:rPr>
          <w:rFonts w:ascii="Times New Roman" w:hAnsi="Times New Roman"/>
        </w:rPr>
        <w:t xml:space="preserve">Porto Alegre, </w:t>
      </w:r>
      <w:r w:rsidR="00FD141F">
        <w:rPr>
          <w:rFonts w:ascii="Times New Roman" w:hAnsi="Times New Roman"/>
        </w:rPr>
        <w:t>28 de maio de 2019</w:t>
      </w:r>
      <w:r w:rsidR="00FD141F">
        <w:rPr>
          <w:rFonts w:ascii="Times New Roman" w:hAnsi="Times New Roman"/>
        </w:rPr>
        <w:t>.</w:t>
      </w:r>
    </w:p>
    <w:p w:rsidR="00F2267F" w:rsidRPr="00DA1E5E" w:rsidRDefault="00F2267F" w:rsidP="00722968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F2267F" w:rsidRPr="00DA1E5E" w:rsidTr="00C912D9">
        <w:tc>
          <w:tcPr>
            <w:tcW w:w="4897" w:type="dxa"/>
            <w:shd w:val="clear" w:color="auto" w:fill="auto"/>
          </w:tcPr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A1E5E">
              <w:rPr>
                <w:rFonts w:ascii="Times New Roman" w:hAnsi="Times New Roman"/>
                <w:b/>
              </w:rPr>
              <w:t>RUI MINEIRO</w:t>
            </w:r>
          </w:p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A1E5E">
              <w:rPr>
                <w:rFonts w:ascii="Times New Roman" w:hAnsi="Times New Roman"/>
              </w:rPr>
              <w:lastRenderedPageBreak/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A1E5E">
              <w:rPr>
                <w:rFonts w:ascii="Times New Roman" w:hAnsi="Times New Roman"/>
                <w:b/>
              </w:rPr>
              <w:lastRenderedPageBreak/>
              <w:t>____________________________________</w:t>
            </w:r>
          </w:p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A1E5E" w:rsidTr="00C912D9">
        <w:tc>
          <w:tcPr>
            <w:tcW w:w="4897" w:type="dxa"/>
            <w:shd w:val="clear" w:color="auto" w:fill="auto"/>
          </w:tcPr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A1E5E">
              <w:rPr>
                <w:rFonts w:ascii="Times New Roman" w:hAnsi="Times New Roman"/>
                <w:b/>
              </w:rPr>
              <w:lastRenderedPageBreak/>
              <w:t>NOE VE</w:t>
            </w:r>
            <w:r w:rsidR="00154581" w:rsidRPr="00DA1E5E">
              <w:rPr>
                <w:rFonts w:ascii="Times New Roman" w:hAnsi="Times New Roman"/>
                <w:b/>
              </w:rPr>
              <w:t>G</w:t>
            </w:r>
            <w:r w:rsidRPr="00DA1E5E">
              <w:rPr>
                <w:rFonts w:ascii="Times New Roman" w:hAnsi="Times New Roman"/>
                <w:b/>
              </w:rPr>
              <w:t>A COTTA DE MELLO</w:t>
            </w:r>
          </w:p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DA1E5E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A1E5E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A1E5E" w:rsidTr="00C912D9">
        <w:tc>
          <w:tcPr>
            <w:tcW w:w="4897" w:type="dxa"/>
            <w:shd w:val="clear" w:color="auto" w:fill="auto"/>
          </w:tcPr>
          <w:p w:rsidR="00F2267F" w:rsidRPr="00DA1E5E" w:rsidRDefault="00FD141F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MARCIA ELIZABETH MARTINS</w:t>
            </w:r>
          </w:p>
          <w:p w:rsidR="00F2267F" w:rsidRPr="00DA1E5E" w:rsidRDefault="00FD141F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  <w:r w:rsidR="00F2267F" w:rsidRPr="00DA1E5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A1E5E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A1E5E" w:rsidTr="00C912D9">
        <w:tc>
          <w:tcPr>
            <w:tcW w:w="4897" w:type="dxa"/>
            <w:shd w:val="clear" w:color="auto" w:fill="auto"/>
          </w:tcPr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DA1E5E">
              <w:rPr>
                <w:rFonts w:ascii="Times New Roman" w:hAnsi="Times New Roman"/>
                <w:b/>
              </w:rPr>
              <w:t>MAURÍCIO ZUCHETTI</w:t>
            </w:r>
          </w:p>
          <w:p w:rsidR="00F2267F" w:rsidRPr="00DA1E5E" w:rsidRDefault="00FD141F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A1E5E">
              <w:rPr>
                <w:rFonts w:ascii="Times New Roman" w:hAnsi="Times New Roman"/>
                <w:b/>
              </w:rPr>
              <w:t>____________________________________</w:t>
            </w:r>
          </w:p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F2267F" w:rsidRPr="00DA1E5E" w:rsidTr="00C912D9">
        <w:tc>
          <w:tcPr>
            <w:tcW w:w="4897" w:type="dxa"/>
            <w:shd w:val="clear" w:color="auto" w:fill="auto"/>
          </w:tcPr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4743" w:type="dxa"/>
            <w:shd w:val="clear" w:color="auto" w:fill="auto"/>
          </w:tcPr>
          <w:p w:rsidR="00F2267F" w:rsidRPr="00DA1E5E" w:rsidRDefault="00F2267F" w:rsidP="00722968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DA1E5E" w:rsidRDefault="00B546CA" w:rsidP="00722968">
      <w:pPr>
        <w:spacing w:line="276" w:lineRule="auto"/>
        <w:rPr>
          <w:rFonts w:ascii="Times New Roman" w:hAnsi="Times New Roman"/>
        </w:rPr>
      </w:pPr>
    </w:p>
    <w:sectPr w:rsidR="00B546CA" w:rsidRPr="00DA1E5E" w:rsidSect="000868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08688E" w:rsidRDefault="003D485D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08688E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A40BF6" wp14:editId="156BB563">
              <wp:simplePos x="0" y="0"/>
              <wp:positionH relativeFrom="column">
                <wp:posOffset>-989520</wp:posOffset>
              </wp:positionH>
              <wp:positionV relativeFrom="paragraph">
                <wp:posOffset>259080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08688E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A13</w:t>
                          </w:r>
                        </w:p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08688E" w:rsidRPr="0008688E" w:rsidRDefault="0008688E" w:rsidP="0008688E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A40BF6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7.9pt;margin-top:20.4pt;width:44.15pt;height:2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PXBFeeAAAAAKAQAADwAAAGRycy9kb3ducmV2&#10;LnhtbEyPQU+DQBCF7yb+h82YeDF0t0SQIEPTNBrPrV68bWEKRHYX2G2h/nrHk54mL/Py3veKzWJ6&#10;caHJd84irFcKBNnK1Z1tED7eX6MMhA/a1rp3lhCu5GFT3t4UOq/dbPd0OYRGcIj1uUZoQxhyKX3V&#10;ktF+5Qay/Du5yejAcmpkPemZw00vY6VSaXRnuaHVA+1aqr4OZ4Pg5percTSq+OHz27zttuP+FI+I&#10;93fL9hlEoCX8meEXn9GhZKajO9vaix4hWicJsweER8WXHVH6lIA4ImRpBrIs5P8J5Q8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PXBFeeAAAAAKAQAADwAAAAAAAAAAAAAAAACEBAAA&#10;ZHJzL2Rvd25yZXYueG1sUEsFBgAAAAAEAAQA8wAAAJEFAAAAAA==&#10;" strokecolor="white">
              <v:textbox>
                <w:txbxContent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bookmarkStart w:id="2" w:name="_GoBack"/>
                    <w:r w:rsidRPr="0008688E">
                      <w:rPr>
                        <w:rFonts w:ascii="DaxCondensed" w:hAnsi="DaxCondensed"/>
                        <w:color w:val="008080"/>
                        <w:sz w:val="18"/>
                      </w:rPr>
                      <w:t>A13</w:t>
                    </w:r>
                  </w:p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bookmarkEnd w:id="2"/>
                  <w:p w:rsidR="0008688E" w:rsidRPr="0008688E" w:rsidRDefault="0008688E" w:rsidP="0008688E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08688E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08688E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08688E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08688E">
      <w:rPr>
        <w:rFonts w:ascii="DaxCondensed" w:hAnsi="DaxCondensed"/>
        <w:color w:val="008080"/>
        <w:sz w:val="20"/>
        <w:szCs w:val="20"/>
      </w:rPr>
      <w:t xml:space="preserve"> </w:t>
    </w:r>
    <w:r w:rsidRPr="0008688E"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 w:rsidRPr="0008688E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08688E">
          <w:rPr>
            <w:color w:val="008080"/>
            <w:sz w:val="20"/>
            <w:szCs w:val="20"/>
          </w:rPr>
          <w:tab/>
        </w:r>
        <w:r w:rsidRPr="0008688E">
          <w:rPr>
            <w:color w:val="008080"/>
            <w:sz w:val="20"/>
            <w:szCs w:val="20"/>
          </w:rPr>
          <w:tab/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954400">
          <w:rPr>
            <w:rFonts w:ascii="DaxCondensed" w:hAnsi="DaxCondensed" w:cs="Arial"/>
            <w:noProof/>
            <w:color w:val="008080"/>
            <w:sz w:val="20"/>
            <w:szCs w:val="20"/>
          </w:rPr>
          <w:t>2</w:t>
        </w:r>
        <w:r w:rsidRPr="0008688E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08688E" w:rsidRDefault="004775F9" w:rsidP="004775F9">
    <w:pPr>
      <w:pStyle w:val="Rodap"/>
      <w:ind w:left="-567"/>
      <w:rPr>
        <w:color w:val="008080"/>
        <w:sz w:val="20"/>
        <w:szCs w:val="20"/>
      </w:rPr>
    </w:pPr>
    <w:r w:rsidRPr="0008688E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85D" w:rsidRDefault="003D48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85D" w:rsidRDefault="003D48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12"/>
  </w:num>
  <w:num w:numId="5">
    <w:abstractNumId w:val="5"/>
  </w:num>
  <w:num w:numId="6">
    <w:abstractNumId w:val="11"/>
  </w:num>
  <w:num w:numId="7">
    <w:abstractNumId w:val="2"/>
  </w:num>
  <w:num w:numId="8">
    <w:abstractNumId w:val="9"/>
  </w:num>
  <w:num w:numId="9">
    <w:abstractNumId w:val="4"/>
  </w:num>
  <w:num w:numId="10">
    <w:abstractNumId w:val="15"/>
  </w:num>
  <w:num w:numId="11">
    <w:abstractNumId w:val="7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8688E"/>
    <w:rsid w:val="00096F01"/>
    <w:rsid w:val="000A446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54581"/>
    <w:rsid w:val="00163D63"/>
    <w:rsid w:val="00163E31"/>
    <w:rsid w:val="00171616"/>
    <w:rsid w:val="0017680B"/>
    <w:rsid w:val="001802D7"/>
    <w:rsid w:val="00182BA3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46F76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57C0"/>
    <w:rsid w:val="002B213A"/>
    <w:rsid w:val="002F320A"/>
    <w:rsid w:val="002F35D1"/>
    <w:rsid w:val="002F41CD"/>
    <w:rsid w:val="002F50C7"/>
    <w:rsid w:val="00312A2F"/>
    <w:rsid w:val="003164EE"/>
    <w:rsid w:val="0031792E"/>
    <w:rsid w:val="003271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EDE"/>
    <w:rsid w:val="003B7502"/>
    <w:rsid w:val="003C1892"/>
    <w:rsid w:val="003D485D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634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F1E3C"/>
    <w:rsid w:val="004F3ED2"/>
    <w:rsid w:val="00504656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1D4E"/>
    <w:rsid w:val="006F50BD"/>
    <w:rsid w:val="006F6D3A"/>
    <w:rsid w:val="00711373"/>
    <w:rsid w:val="00714D54"/>
    <w:rsid w:val="00715E14"/>
    <w:rsid w:val="00722968"/>
    <w:rsid w:val="00726FA9"/>
    <w:rsid w:val="00731F3C"/>
    <w:rsid w:val="00750BC5"/>
    <w:rsid w:val="00751097"/>
    <w:rsid w:val="00755BAC"/>
    <w:rsid w:val="0075615C"/>
    <w:rsid w:val="007561A7"/>
    <w:rsid w:val="00780FD3"/>
    <w:rsid w:val="007868DA"/>
    <w:rsid w:val="007916D2"/>
    <w:rsid w:val="007A3466"/>
    <w:rsid w:val="007A40D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52DE5"/>
    <w:rsid w:val="00855C09"/>
    <w:rsid w:val="00860D8C"/>
    <w:rsid w:val="0086272E"/>
    <w:rsid w:val="00887FB0"/>
    <w:rsid w:val="008973EF"/>
    <w:rsid w:val="008B1C21"/>
    <w:rsid w:val="008D748B"/>
    <w:rsid w:val="008D780B"/>
    <w:rsid w:val="008E33ED"/>
    <w:rsid w:val="008E4D34"/>
    <w:rsid w:val="008E584D"/>
    <w:rsid w:val="008E7413"/>
    <w:rsid w:val="00903424"/>
    <w:rsid w:val="00923C24"/>
    <w:rsid w:val="00934ABD"/>
    <w:rsid w:val="00934BA9"/>
    <w:rsid w:val="00935C9B"/>
    <w:rsid w:val="00954400"/>
    <w:rsid w:val="0096002C"/>
    <w:rsid w:val="0097203B"/>
    <w:rsid w:val="00973CE0"/>
    <w:rsid w:val="00980B5D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71499"/>
    <w:rsid w:val="00A7387D"/>
    <w:rsid w:val="00A753B9"/>
    <w:rsid w:val="00A75914"/>
    <w:rsid w:val="00A77096"/>
    <w:rsid w:val="00AA2BD0"/>
    <w:rsid w:val="00AA6FA9"/>
    <w:rsid w:val="00AA7ED3"/>
    <w:rsid w:val="00AB162A"/>
    <w:rsid w:val="00AB44B0"/>
    <w:rsid w:val="00AB47C0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D6752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1E5E"/>
    <w:rsid w:val="00DA2D77"/>
    <w:rsid w:val="00DE52BD"/>
    <w:rsid w:val="00E0107D"/>
    <w:rsid w:val="00E02F99"/>
    <w:rsid w:val="00E0632B"/>
    <w:rsid w:val="00E2228E"/>
    <w:rsid w:val="00E30FF3"/>
    <w:rsid w:val="00E310C6"/>
    <w:rsid w:val="00E427D0"/>
    <w:rsid w:val="00E56C27"/>
    <w:rsid w:val="00E752B3"/>
    <w:rsid w:val="00E84E9E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2267F"/>
    <w:rsid w:val="00F26479"/>
    <w:rsid w:val="00F2777B"/>
    <w:rsid w:val="00F27E28"/>
    <w:rsid w:val="00F32AEF"/>
    <w:rsid w:val="00F358B1"/>
    <w:rsid w:val="00F4113C"/>
    <w:rsid w:val="00F503D5"/>
    <w:rsid w:val="00F53D2A"/>
    <w:rsid w:val="00F66995"/>
    <w:rsid w:val="00F7065C"/>
    <w:rsid w:val="00F720E9"/>
    <w:rsid w:val="00F74527"/>
    <w:rsid w:val="00F8149A"/>
    <w:rsid w:val="00F8289D"/>
    <w:rsid w:val="00F86092"/>
    <w:rsid w:val="00FA143B"/>
    <w:rsid w:val="00FA6056"/>
    <w:rsid w:val="00FB3D22"/>
    <w:rsid w:val="00FB484D"/>
    <w:rsid w:val="00FD141F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B2FA728B30C94DBAAB12150125EB1A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0A52B1-246A-4C15-89D6-3505313F6EC5}"/>
      </w:docPartPr>
      <w:docPartBody>
        <w:p w:rsidR="00791134" w:rsidRDefault="00BE5C6F" w:rsidP="00BE5C6F">
          <w:pPr>
            <w:pStyle w:val="B2FA728B30C94DBAAB12150125EB1AE5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262BE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B9D-02AB-490D-A973-B11B61CD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2</cp:revision>
  <cp:lastPrinted>2019-05-28T14:59:00Z</cp:lastPrinted>
  <dcterms:created xsi:type="dcterms:W3CDTF">2019-05-28T15:01:00Z</dcterms:created>
  <dcterms:modified xsi:type="dcterms:W3CDTF">2019-05-28T15:01:00Z</dcterms:modified>
</cp:coreProperties>
</file>