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BD5137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D5137" w:rsidRPr="00D47AB6" w:rsidRDefault="00BD5137" w:rsidP="00BD5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D5137" w:rsidRPr="00022D3D" w:rsidRDefault="00BD5137" w:rsidP="00BD513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022D3D">
              <w:rPr>
                <w:rFonts w:ascii="Times New Roman" w:hAnsi="Times New Roman"/>
                <w:szCs w:val="22"/>
              </w:rPr>
              <w:t>10693</w:t>
            </w:r>
          </w:p>
        </w:tc>
      </w:tr>
      <w:tr w:rsidR="00BD5137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D5137" w:rsidRPr="00D47AB6" w:rsidRDefault="00BD5137" w:rsidP="00BD5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D5137" w:rsidRPr="00022D3D" w:rsidRDefault="00BD5137" w:rsidP="00BD513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022D3D">
              <w:rPr>
                <w:rFonts w:ascii="Times New Roman" w:hAnsi="Times New Roman"/>
                <w:szCs w:val="22"/>
              </w:rPr>
              <w:t>481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022D3D">
              <w:rPr>
                <w:rFonts w:ascii="Times New Roman" w:hAnsi="Times New Roman"/>
                <w:szCs w:val="22"/>
              </w:rPr>
              <w:t>644/2017</w:t>
            </w:r>
          </w:p>
        </w:tc>
      </w:tr>
      <w:tr w:rsidR="00BD5137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D5137" w:rsidRPr="00D47AB6" w:rsidRDefault="00BD5137" w:rsidP="00BD5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D5137" w:rsidRPr="00022D3D" w:rsidRDefault="00BD5137" w:rsidP="00BD513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M. S.</w:t>
            </w:r>
          </w:p>
        </w:tc>
      </w:tr>
      <w:tr w:rsidR="00BD5137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D5137" w:rsidRPr="00D47AB6" w:rsidRDefault="00BD5137" w:rsidP="00BD5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D5137" w:rsidRPr="00022D3D" w:rsidRDefault="00BD5137" w:rsidP="00BD513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022D3D">
              <w:rPr>
                <w:rFonts w:ascii="Times New Roman" w:hAnsi="Times New Roman"/>
                <w:szCs w:val="22"/>
              </w:rPr>
              <w:t>C</w:t>
            </w:r>
            <w:r>
              <w:rPr>
                <w:rFonts w:ascii="Times New Roman" w:hAnsi="Times New Roman"/>
                <w:szCs w:val="22"/>
              </w:rPr>
              <w:t>. R. F.</w:t>
            </w:r>
          </w:p>
        </w:tc>
      </w:tr>
      <w:tr w:rsidR="00BD5137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D5137" w:rsidRPr="00D47AB6" w:rsidRDefault="00BD5137" w:rsidP="00BD5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D5137" w:rsidRPr="00022D3D" w:rsidRDefault="00BD5137" w:rsidP="00BD5137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BD51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7B62AA">
              <w:rPr>
                <w:rFonts w:ascii="Times New Roman" w:hAnsi="Times New Roman"/>
                <w:b/>
              </w:rPr>
              <w:t>6</w:t>
            </w:r>
            <w:r w:rsidR="00BD5137">
              <w:rPr>
                <w:rFonts w:ascii="Times New Roman" w:hAnsi="Times New Roman"/>
                <w:b/>
              </w:rPr>
              <w:t>4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936653" w:rsidRPr="00D47AB6" w:rsidRDefault="00936653" w:rsidP="00936653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>Considerando que não há pedido de sigilo por qualquer das partes, previsto no art. 21, § 1º, da Lei nº 12.378/2010;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512EB1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EndPr/>
        <w:sdtContent>
          <w:r w:rsidR="00BD513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BD5137" w:rsidP="003B64E1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BD5137">
        <w:rPr>
          <w:rFonts w:ascii="Times New Roman" w:hAnsi="Times New Roman"/>
          <w:sz w:val="20"/>
        </w:rPr>
        <w:t xml:space="preserve">Analisado o conjunto probatório presente nos autos do Processo Ético-Disciplinar SICCAU nº 481.644/2017, julgo procedente a denúncia e voto pela aplicação das sanções de </w:t>
      </w:r>
      <w:r w:rsidRPr="00BD5137">
        <w:rPr>
          <w:rFonts w:ascii="Times New Roman" w:hAnsi="Times New Roman"/>
          <w:b/>
          <w:sz w:val="20"/>
        </w:rPr>
        <w:t>ADVERTÊNCIA PÚBLICA e MULTA, CORRESPONDENTE AO VALOR DE 07 (SETE) ANUIDADES</w:t>
      </w:r>
      <w:r w:rsidRPr="00BD5137">
        <w:rPr>
          <w:rFonts w:ascii="Times New Roman" w:hAnsi="Times New Roman"/>
          <w:sz w:val="20"/>
        </w:rPr>
        <w:t>, uma vez que restou comprovado que a profissional infringiu os itens nº 5.2.5 e nº 5.2.13, ambos do Código de Ética e Disciplina, aprovado pela Resolução CAU/BR nº 52/2013.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  <w:bookmarkStart w:id="0" w:name="_GoBack"/>
      <w:bookmarkEnd w:id="0"/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512EB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BD5137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00BA4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3746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64E1"/>
    <w:rsid w:val="003B7099"/>
    <w:rsid w:val="003C76A1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37788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12EB1"/>
    <w:rsid w:val="005135EF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4762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36653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D5137"/>
    <w:rsid w:val="00BE1D0F"/>
    <w:rsid w:val="00BE5D3C"/>
    <w:rsid w:val="00BE6799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4D72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9F22-FF73-4890-A3CE-EB9DDC3A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2019-05-15T14:47:00Z</dcterms:created>
  <dcterms:modified xsi:type="dcterms:W3CDTF">2019-05-15T14:49:00Z</dcterms:modified>
</cp:coreProperties>
</file>