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F65828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F6582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5828">
              <w:rPr>
                <w:rFonts w:ascii="Times New Roman" w:hAnsi="Times New Roman"/>
              </w:rPr>
              <w:t>DENÚNCIA</w:t>
            </w:r>
            <w:r w:rsidR="0094187E" w:rsidRPr="00F65828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F65828" w:rsidRDefault="00B75B5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5828">
              <w:rPr>
                <w:rFonts w:ascii="Times New Roman" w:hAnsi="Times New Roman"/>
              </w:rPr>
              <w:t>13587</w:t>
            </w:r>
          </w:p>
        </w:tc>
      </w:tr>
      <w:tr w:rsidR="0094187E" w:rsidRPr="00F65828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F65828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5828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F65828" w:rsidRDefault="00B75B5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5828">
              <w:rPr>
                <w:rFonts w:ascii="Times New Roman" w:hAnsi="Times New Roman"/>
              </w:rPr>
              <w:t>558205/2017</w:t>
            </w:r>
          </w:p>
        </w:tc>
      </w:tr>
      <w:tr w:rsidR="00F2267F" w:rsidRPr="00F65828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F6582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5828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F65828" w:rsidRDefault="00B75B5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5828">
              <w:rPr>
                <w:rFonts w:ascii="Times New Roman" w:hAnsi="Times New Roman"/>
              </w:rPr>
              <w:t>F. F. N. M.</w:t>
            </w:r>
          </w:p>
        </w:tc>
      </w:tr>
      <w:tr w:rsidR="00F2267F" w:rsidRPr="00F65828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F65828" w:rsidRDefault="00B75B5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5828"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F6582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5828">
              <w:rPr>
                <w:rFonts w:ascii="Times New Roman" w:hAnsi="Times New Roman"/>
              </w:rPr>
              <w:t xml:space="preserve">Arq. </w:t>
            </w:r>
            <w:proofErr w:type="gramStart"/>
            <w:r w:rsidRPr="00F65828">
              <w:rPr>
                <w:rFonts w:ascii="Times New Roman" w:hAnsi="Times New Roman"/>
              </w:rPr>
              <w:t>e</w:t>
            </w:r>
            <w:proofErr w:type="gramEnd"/>
            <w:r w:rsidRPr="00F65828">
              <w:rPr>
                <w:rFonts w:ascii="Times New Roman" w:hAnsi="Times New Roman"/>
              </w:rPr>
              <w:t xml:space="preserve"> Urb.</w:t>
            </w:r>
            <w:r w:rsidR="00B75B57" w:rsidRPr="00F65828">
              <w:rPr>
                <w:rFonts w:ascii="Times New Roman" w:hAnsi="Times New Roman"/>
              </w:rPr>
              <w:t xml:space="preserve"> P. M. L.</w:t>
            </w:r>
          </w:p>
        </w:tc>
      </w:tr>
      <w:tr w:rsidR="00F2267F" w:rsidRPr="00F65828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F6582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5828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F65828" w:rsidRDefault="00B75B5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5828">
              <w:rPr>
                <w:rFonts w:ascii="Times New Roman" w:hAnsi="Times New Roman"/>
              </w:rPr>
              <w:t>Noe Vega Cotta de Mello</w:t>
            </w:r>
          </w:p>
        </w:tc>
      </w:tr>
    </w:tbl>
    <w:p w:rsidR="00F2267F" w:rsidRPr="00F65828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F65828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F65828" w:rsidRDefault="00F2267F" w:rsidP="00B75B57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F65828">
              <w:rPr>
                <w:rFonts w:ascii="Times New Roman" w:hAnsi="Times New Roman"/>
                <w:b/>
              </w:rPr>
              <w:t xml:space="preserve">DELIBERAÇÃO CED-CAU/RS nº </w:t>
            </w:r>
            <w:r w:rsidR="00B75B57" w:rsidRPr="00F65828">
              <w:rPr>
                <w:rFonts w:ascii="Times New Roman" w:hAnsi="Times New Roman"/>
                <w:b/>
              </w:rPr>
              <w:t>063</w:t>
            </w:r>
            <w:r w:rsidRPr="00F65828">
              <w:rPr>
                <w:rFonts w:ascii="Times New Roman" w:hAnsi="Times New Roman"/>
                <w:b/>
              </w:rPr>
              <w:t>/201</w:t>
            </w:r>
            <w:r w:rsidR="00B702EE" w:rsidRPr="00F65828">
              <w:rPr>
                <w:rFonts w:ascii="Times New Roman" w:hAnsi="Times New Roman"/>
                <w:b/>
              </w:rPr>
              <w:t>8</w:t>
            </w:r>
          </w:p>
        </w:tc>
      </w:tr>
    </w:tbl>
    <w:p w:rsidR="00F2267F" w:rsidRPr="00F65828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F65828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F65828">
        <w:rPr>
          <w:rFonts w:ascii="Times New Roman" w:hAnsi="Times New Roman"/>
        </w:rPr>
        <w:t>A COMISSÃO DE ÉTICA E DISCIPLINA – CED-CAU/RS, reunida ordinariamente em Porto Alegr</w:t>
      </w:r>
      <w:r w:rsidR="004F3ED2" w:rsidRPr="00F65828">
        <w:rPr>
          <w:rFonts w:ascii="Times New Roman" w:hAnsi="Times New Roman"/>
        </w:rPr>
        <w:t>e/RS, na sede do CAU/RS, no dia</w:t>
      </w:r>
      <w:r w:rsidR="00B75B57" w:rsidRPr="00F65828">
        <w:rPr>
          <w:rFonts w:ascii="Times New Roman" w:hAnsi="Times New Roman"/>
        </w:rPr>
        <w:t xml:space="preserve"> 02 de outubro de 201</w:t>
      </w:r>
      <w:bookmarkStart w:id="0" w:name="_GoBack"/>
      <w:bookmarkEnd w:id="0"/>
      <w:r w:rsidR="00B75B57" w:rsidRPr="00F65828">
        <w:rPr>
          <w:rFonts w:ascii="Times New Roman" w:hAnsi="Times New Roman"/>
        </w:rPr>
        <w:t>8</w:t>
      </w:r>
      <w:r w:rsidRPr="00F65828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F65828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F65828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F65828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B75B57" w:rsidRPr="00F65828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F65828">
        <w:rPr>
          <w:rFonts w:ascii="Times New Roman" w:hAnsi="Times New Roman"/>
          <w:lang w:eastAsia="pt-BR"/>
        </w:rPr>
        <w:t>, no parecer de admissibilidade</w:t>
      </w:r>
      <w:r w:rsidR="00B75B57" w:rsidRPr="00F65828">
        <w:rPr>
          <w:rFonts w:ascii="Times New Roman" w:hAnsi="Times New Roman"/>
          <w:lang w:eastAsia="pt-BR"/>
        </w:rPr>
        <w:t xml:space="preserve"> (fls. 286/288)</w:t>
      </w:r>
      <w:r w:rsidRPr="00F65828">
        <w:rPr>
          <w:rFonts w:ascii="Times New Roman" w:hAnsi="Times New Roman"/>
          <w:lang w:eastAsia="pt-BR"/>
        </w:rPr>
        <w:t>.</w:t>
      </w:r>
    </w:p>
    <w:p w:rsidR="00F2267F" w:rsidRPr="00F65828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F65828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F65828">
        <w:rPr>
          <w:rFonts w:ascii="Times New Roman" w:hAnsi="Times New Roman"/>
          <w:b/>
        </w:rPr>
        <w:t>DELIBEROU</w:t>
      </w:r>
      <w:r w:rsidR="00B75B57" w:rsidRPr="00F65828">
        <w:rPr>
          <w:rFonts w:ascii="Times New Roman" w:hAnsi="Times New Roman"/>
          <w:b/>
        </w:rPr>
        <w:t xml:space="preserve"> por</w:t>
      </w:r>
      <w:r w:rsidRPr="00F65828">
        <w:rPr>
          <w:rFonts w:ascii="Times New Roman" w:hAnsi="Times New Roman"/>
          <w:b/>
        </w:rPr>
        <w:t>:</w:t>
      </w:r>
    </w:p>
    <w:p w:rsidR="00F2267F" w:rsidRPr="00F65828" w:rsidRDefault="00F2267F" w:rsidP="0000691C">
      <w:pPr>
        <w:pStyle w:val="PargrafodaLista"/>
        <w:ind w:left="0"/>
        <w:jc w:val="both"/>
        <w:rPr>
          <w:rFonts w:ascii="Times New Roman" w:hAnsi="Times New Roman"/>
        </w:rPr>
      </w:pPr>
    </w:p>
    <w:p w:rsidR="00F2267F" w:rsidRPr="00F65828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F65828">
        <w:rPr>
          <w:rFonts w:ascii="Times New Roman" w:hAnsi="Times New Roman"/>
        </w:rPr>
        <w:t xml:space="preserve">Aprovar </w:t>
      </w:r>
      <w:r w:rsidR="00F2267F" w:rsidRPr="00F65828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F2267F" w:rsidRPr="00F65828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F65828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="0000691C" w:rsidRPr="00F65828">
        <w:rPr>
          <w:rFonts w:ascii="Times New Roman" w:hAnsi="Times New Roman"/>
        </w:rPr>
        <w:t>Resolução n° 143 do CAU/BR</w:t>
      </w:r>
      <w:r w:rsidRPr="00F65828">
        <w:rPr>
          <w:rFonts w:ascii="Times New Roman" w:hAnsi="Times New Roman"/>
        </w:rPr>
        <w:t>.</w:t>
      </w:r>
    </w:p>
    <w:p w:rsidR="00F2267F" w:rsidRPr="00F65828" w:rsidRDefault="00F2267F" w:rsidP="0000691C">
      <w:pPr>
        <w:jc w:val="both"/>
        <w:rPr>
          <w:rFonts w:ascii="Times New Roman" w:hAnsi="Times New Roman"/>
        </w:rPr>
      </w:pPr>
    </w:p>
    <w:p w:rsidR="00C829D5" w:rsidRPr="00F65828" w:rsidRDefault="00C829D5" w:rsidP="00C829D5">
      <w:pPr>
        <w:jc w:val="both"/>
        <w:rPr>
          <w:rFonts w:ascii="Times New Roman" w:hAnsi="Times New Roman"/>
        </w:rPr>
      </w:pPr>
    </w:p>
    <w:p w:rsidR="00C829D5" w:rsidRPr="00F65828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F65828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F65828">
            <w:rPr>
              <w:rFonts w:ascii="Times New Roman" w:hAnsi="Times New Roman"/>
            </w:rPr>
            <w:t>três</w:t>
          </w:r>
        </w:sdtContent>
      </w:sdt>
      <w:r w:rsidRPr="00F65828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65828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F65828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65828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F65828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65828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B75B57" w:rsidRPr="00F65828">
        <w:rPr>
          <w:rFonts w:ascii="Times New Roman" w:hAnsi="Times New Roman"/>
        </w:rPr>
        <w:t>.</w:t>
      </w:r>
    </w:p>
    <w:p w:rsidR="00F2267F" w:rsidRPr="00F65828" w:rsidRDefault="00F2267F" w:rsidP="00F2267F">
      <w:pPr>
        <w:jc w:val="both"/>
        <w:rPr>
          <w:rFonts w:ascii="Times New Roman" w:hAnsi="Times New Roman"/>
        </w:rPr>
      </w:pPr>
    </w:p>
    <w:p w:rsidR="00F2267F" w:rsidRPr="00F65828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F65828">
        <w:rPr>
          <w:rFonts w:ascii="Times New Roman" w:hAnsi="Times New Roman"/>
        </w:rPr>
        <w:t>Porto Alegre,</w:t>
      </w:r>
      <w:r w:rsidR="00B75B57" w:rsidRPr="00F65828">
        <w:rPr>
          <w:rFonts w:ascii="Times New Roman" w:hAnsi="Times New Roman"/>
        </w:rPr>
        <w:t xml:space="preserve"> </w:t>
      </w:r>
      <w:r w:rsidR="00B75B57" w:rsidRPr="00F65828">
        <w:rPr>
          <w:rFonts w:ascii="Times New Roman" w:hAnsi="Times New Roman"/>
        </w:rPr>
        <w:t>02 de outubro de 2018</w:t>
      </w:r>
      <w:r w:rsidRPr="00F65828">
        <w:rPr>
          <w:rFonts w:ascii="Times New Roman" w:hAnsi="Times New Roman"/>
        </w:rPr>
        <w:t>.</w:t>
      </w:r>
    </w:p>
    <w:p w:rsidR="00F2267F" w:rsidRPr="00F65828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F65828" w:rsidTr="00C912D9">
        <w:tc>
          <w:tcPr>
            <w:tcW w:w="4897" w:type="dxa"/>
            <w:shd w:val="clear" w:color="auto" w:fill="auto"/>
          </w:tcPr>
          <w:p w:rsidR="00F2267F" w:rsidRPr="00F6582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5828">
              <w:rPr>
                <w:rFonts w:ascii="Times New Roman" w:hAnsi="Times New Roman"/>
                <w:b/>
              </w:rPr>
              <w:t>RUI MINEIRO</w:t>
            </w:r>
          </w:p>
          <w:p w:rsidR="00F2267F" w:rsidRPr="00F6582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65828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F6582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582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F6582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F65828" w:rsidTr="00C912D9">
        <w:tc>
          <w:tcPr>
            <w:tcW w:w="4897" w:type="dxa"/>
            <w:shd w:val="clear" w:color="auto" w:fill="auto"/>
          </w:tcPr>
          <w:p w:rsidR="00F2267F" w:rsidRPr="00F6582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5828">
              <w:rPr>
                <w:rFonts w:ascii="Times New Roman" w:hAnsi="Times New Roman"/>
                <w:b/>
              </w:rPr>
              <w:t>NOE VE</w:t>
            </w:r>
            <w:r w:rsidR="00154581" w:rsidRPr="00F65828">
              <w:rPr>
                <w:rFonts w:ascii="Times New Roman" w:hAnsi="Times New Roman"/>
                <w:b/>
              </w:rPr>
              <w:t>G</w:t>
            </w:r>
            <w:r w:rsidRPr="00F65828">
              <w:rPr>
                <w:rFonts w:ascii="Times New Roman" w:hAnsi="Times New Roman"/>
                <w:b/>
              </w:rPr>
              <w:t>A COTTA DE MELLO</w:t>
            </w:r>
          </w:p>
          <w:p w:rsidR="00F2267F" w:rsidRPr="00F6582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65828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F6582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582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F6582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F65828" w:rsidTr="00C912D9">
        <w:tc>
          <w:tcPr>
            <w:tcW w:w="4897" w:type="dxa"/>
            <w:shd w:val="clear" w:color="auto" w:fill="auto"/>
          </w:tcPr>
          <w:p w:rsidR="00F2267F" w:rsidRPr="00F6582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5828">
              <w:rPr>
                <w:rFonts w:ascii="Times New Roman" w:hAnsi="Times New Roman"/>
                <w:b/>
              </w:rPr>
              <w:t>MAURÍCIO ZUCHETTI</w:t>
            </w:r>
          </w:p>
          <w:p w:rsidR="00F2267F" w:rsidRPr="00F65828" w:rsidRDefault="00B75B57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5828">
              <w:rPr>
                <w:rFonts w:ascii="Times New Roman" w:hAnsi="Times New Roman"/>
              </w:rPr>
              <w:t>Membro</w:t>
            </w:r>
            <w:r w:rsidR="00F2267F" w:rsidRPr="00F658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F6582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5828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F6582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F65828" w:rsidTr="00C912D9">
        <w:tc>
          <w:tcPr>
            <w:tcW w:w="4897" w:type="dxa"/>
            <w:shd w:val="clear" w:color="auto" w:fill="auto"/>
          </w:tcPr>
          <w:p w:rsidR="00F2267F" w:rsidRPr="00F65828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F65828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F65828" w:rsidRDefault="00B546CA" w:rsidP="00C829D5">
      <w:pPr>
        <w:rPr>
          <w:rFonts w:ascii="Times New Roman" w:hAnsi="Times New Roman"/>
        </w:rPr>
      </w:pPr>
    </w:p>
    <w:sectPr w:rsidR="00B546CA" w:rsidRPr="00F65828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F65828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97F41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75B57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5828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74CE7-FD68-4CA0-BDB6-5D6E5BD6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2018-10-03T12:54:00Z</cp:lastPrinted>
  <dcterms:created xsi:type="dcterms:W3CDTF">2018-10-03T12:48:00Z</dcterms:created>
  <dcterms:modified xsi:type="dcterms:W3CDTF">2018-10-03T12:55:00Z</dcterms:modified>
</cp:coreProperties>
</file>