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547"/>
      </w:tblGrid>
      <w:tr w:rsidR="00577FFA" w:rsidRPr="0091745A" w:rsidTr="00CC6A6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77FFA" w:rsidRPr="0091745A" w:rsidRDefault="00577FFA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77FFA" w:rsidRPr="0091745A" w:rsidRDefault="007C64FF" w:rsidP="008372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522637/2017</w:t>
            </w:r>
          </w:p>
        </w:tc>
      </w:tr>
      <w:tr w:rsidR="00AE0258" w:rsidRPr="0091745A" w:rsidTr="00CC6A6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1745A" w:rsidRDefault="00AE0258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1745A" w:rsidRDefault="007C64FF" w:rsidP="003405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34056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34056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34056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E0258" w:rsidRPr="0091745A" w:rsidTr="00CC6A6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1745A" w:rsidRDefault="00AE0258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1745A" w:rsidRDefault="007C64FF" w:rsidP="003405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="0034056D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34056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34056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E0258" w:rsidRPr="0091745A" w:rsidTr="00CC6A6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1745A" w:rsidRDefault="00AE0258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1745A" w:rsidRDefault="007C64FF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06/03/2018</w:t>
            </w:r>
          </w:p>
        </w:tc>
      </w:tr>
      <w:tr w:rsidR="00AE0258" w:rsidRPr="0091745A" w:rsidTr="00CC6A6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1745A" w:rsidRDefault="00AE0258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1745A" w:rsidRDefault="007C64FF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Noé Vega</w:t>
            </w:r>
          </w:p>
        </w:tc>
      </w:tr>
      <w:tr w:rsidR="00577FFA" w:rsidRPr="0091745A" w:rsidTr="00CC6A6D">
        <w:trPr>
          <w:trHeight w:hRule="exact" w:val="312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1745A" w:rsidRDefault="00577FFA" w:rsidP="00E5063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5063A">
              <w:rPr>
                <w:rFonts w:ascii="Times New Roman" w:hAnsi="Times New Roman"/>
                <w:b/>
                <w:sz w:val="22"/>
                <w:szCs w:val="22"/>
              </w:rPr>
              <w:t>006</w:t>
            </w: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5063A">
              <w:rPr>
                <w:rFonts w:ascii="Times New Roman" w:hAnsi="Times New Roman"/>
                <w:b/>
                <w:sz w:val="22"/>
                <w:szCs w:val="22"/>
              </w:rPr>
              <w:t>2018</w:t>
            </w: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 xml:space="preserve"> – CE</w:t>
            </w:r>
            <w:r w:rsidR="00AE0258" w:rsidRPr="0091745A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2E794C" w:rsidRPr="0091745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1745A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77FFA" w:rsidRPr="0091745A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1745A">
        <w:rPr>
          <w:rFonts w:ascii="Times New Roman" w:hAnsi="Times New Roman"/>
          <w:sz w:val="22"/>
          <w:szCs w:val="22"/>
        </w:rPr>
        <w:t xml:space="preserve">A COMISSÃO DE </w:t>
      </w:r>
      <w:r w:rsidR="00AE0258" w:rsidRPr="0091745A">
        <w:rPr>
          <w:rFonts w:ascii="Times New Roman" w:hAnsi="Times New Roman"/>
          <w:sz w:val="22"/>
          <w:szCs w:val="22"/>
        </w:rPr>
        <w:t>ÉTICA E DISCIPLINA</w:t>
      </w:r>
      <w:r w:rsidRPr="0091745A">
        <w:rPr>
          <w:rFonts w:ascii="Times New Roman" w:hAnsi="Times New Roman"/>
          <w:sz w:val="22"/>
          <w:szCs w:val="22"/>
        </w:rPr>
        <w:t xml:space="preserve"> – C</w:t>
      </w:r>
      <w:r w:rsidR="00AE0258" w:rsidRPr="0091745A">
        <w:rPr>
          <w:rFonts w:ascii="Times New Roman" w:hAnsi="Times New Roman"/>
          <w:sz w:val="22"/>
          <w:szCs w:val="22"/>
        </w:rPr>
        <w:t>ED</w:t>
      </w:r>
      <w:r w:rsidRPr="0091745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1745A">
        <w:rPr>
          <w:rFonts w:ascii="Times New Roman" w:hAnsi="Times New Roman"/>
          <w:sz w:val="22"/>
          <w:szCs w:val="22"/>
        </w:rPr>
        <w:t>/</w:t>
      </w:r>
      <w:r w:rsidRPr="0091745A">
        <w:rPr>
          <w:rFonts w:ascii="Times New Roman" w:hAnsi="Times New Roman"/>
          <w:sz w:val="22"/>
          <w:szCs w:val="22"/>
        </w:rPr>
        <w:t xml:space="preserve">RS, na sede do CAU/RS, no dia </w:t>
      </w:r>
      <w:r w:rsidR="00BC01A7">
        <w:rPr>
          <w:rFonts w:ascii="Times New Roman" w:hAnsi="Times New Roman"/>
          <w:sz w:val="22"/>
          <w:szCs w:val="22"/>
        </w:rPr>
        <w:t>06 de março de 2018</w:t>
      </w:r>
      <w:r w:rsidRPr="0091745A">
        <w:rPr>
          <w:rFonts w:ascii="Times New Roman" w:hAnsi="Times New Roman"/>
          <w:sz w:val="22"/>
          <w:szCs w:val="22"/>
        </w:rPr>
        <w:t xml:space="preserve">, no uso das competências que lhe conferem o </w:t>
      </w:r>
      <w:r w:rsidR="00AE0258" w:rsidRPr="0091745A">
        <w:rPr>
          <w:rFonts w:ascii="Times New Roman" w:hAnsi="Times New Roman"/>
          <w:sz w:val="22"/>
          <w:szCs w:val="22"/>
        </w:rPr>
        <w:t xml:space="preserve">artigo 12, § 1º, da Resolução nº </w:t>
      </w:r>
      <w:r w:rsidR="005551F7" w:rsidRPr="0091745A">
        <w:rPr>
          <w:rFonts w:ascii="Times New Roman" w:hAnsi="Times New Roman"/>
          <w:sz w:val="22"/>
          <w:szCs w:val="22"/>
        </w:rPr>
        <w:t xml:space="preserve">104 do CAU/BR, </w:t>
      </w:r>
      <w:r w:rsidR="00AE0258" w:rsidRPr="0091745A">
        <w:rPr>
          <w:rFonts w:ascii="Times New Roman" w:hAnsi="Times New Roman"/>
          <w:sz w:val="22"/>
          <w:szCs w:val="22"/>
        </w:rPr>
        <w:t xml:space="preserve">o </w:t>
      </w:r>
      <w:r w:rsidRPr="0091745A">
        <w:rPr>
          <w:rFonts w:ascii="Times New Roman" w:hAnsi="Times New Roman"/>
          <w:sz w:val="22"/>
          <w:szCs w:val="22"/>
        </w:rPr>
        <w:t>artigo 2º, inciso III, alínea ‘b’, da Resolução nº 30 do CAU/BR</w:t>
      </w:r>
      <w:r w:rsidR="005551F7" w:rsidRPr="0091745A">
        <w:rPr>
          <w:rFonts w:ascii="Times New Roman" w:hAnsi="Times New Roman"/>
          <w:sz w:val="22"/>
          <w:szCs w:val="22"/>
        </w:rPr>
        <w:t xml:space="preserve"> e o artigo </w:t>
      </w:r>
      <w:r w:rsidR="00532142" w:rsidRPr="0091745A">
        <w:rPr>
          <w:rFonts w:ascii="Times New Roman" w:hAnsi="Times New Roman"/>
          <w:sz w:val="22"/>
          <w:szCs w:val="22"/>
        </w:rPr>
        <w:t>94, inciso II</w:t>
      </w:r>
      <w:r w:rsidR="005551F7" w:rsidRPr="0091745A">
        <w:rPr>
          <w:rFonts w:ascii="Times New Roman" w:hAnsi="Times New Roman"/>
          <w:sz w:val="22"/>
          <w:szCs w:val="22"/>
        </w:rPr>
        <w:t xml:space="preserve"> do Regimento Interno do CAU/RS.</w:t>
      </w:r>
    </w:p>
    <w:p w:rsidR="00532142" w:rsidRPr="0091745A" w:rsidRDefault="00532142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41A90" w:rsidRPr="0091745A" w:rsidRDefault="00141A90" w:rsidP="00141A90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91745A">
        <w:rPr>
          <w:rFonts w:ascii="Times New Roman" w:hAnsi="Times New Roman"/>
          <w:sz w:val="22"/>
          <w:szCs w:val="22"/>
        </w:rPr>
        <w:t xml:space="preserve">Considerando </w:t>
      </w:r>
      <w:r w:rsidR="002E794C" w:rsidRPr="0091745A">
        <w:rPr>
          <w:rFonts w:ascii="Times New Roman" w:hAnsi="Times New Roman"/>
          <w:sz w:val="22"/>
          <w:szCs w:val="22"/>
        </w:rPr>
        <w:t>os argumentos apresentado</w:t>
      </w:r>
      <w:r w:rsidR="00572EAA">
        <w:rPr>
          <w:rFonts w:ascii="Times New Roman" w:hAnsi="Times New Roman"/>
          <w:sz w:val="22"/>
          <w:szCs w:val="22"/>
        </w:rPr>
        <w:t>s</w:t>
      </w:r>
      <w:r w:rsidR="002E794C" w:rsidRPr="0091745A">
        <w:rPr>
          <w:rFonts w:ascii="Times New Roman" w:hAnsi="Times New Roman"/>
          <w:sz w:val="22"/>
          <w:szCs w:val="22"/>
        </w:rPr>
        <w:t xml:space="preserve"> pelo </w:t>
      </w:r>
      <w:r w:rsidRPr="0091745A">
        <w:rPr>
          <w:rFonts w:ascii="Times New Roman" w:hAnsi="Times New Roman"/>
          <w:sz w:val="22"/>
          <w:szCs w:val="22"/>
        </w:rPr>
        <w:t>Conselheiro Relator</w:t>
      </w:r>
      <w:r w:rsidR="00572EAA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20D7A55F0F2B476BB78B6C9B0C9A08F2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E5063A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2E794C" w:rsidRPr="0091745A">
        <w:rPr>
          <w:rFonts w:ascii="Times New Roman" w:hAnsi="Times New Roman"/>
          <w:sz w:val="22"/>
          <w:szCs w:val="22"/>
        </w:rPr>
        <w:t xml:space="preserve"> e por se tratar de matéria conciliável, nos termos do art. 91, da Resolução nº 143 do CAU/BR</w:t>
      </w:r>
      <w:r w:rsidRPr="0091745A">
        <w:rPr>
          <w:rFonts w:ascii="Times New Roman" w:hAnsi="Times New Roman"/>
          <w:sz w:val="22"/>
          <w:szCs w:val="22"/>
        </w:rPr>
        <w:t>;</w:t>
      </w:r>
    </w:p>
    <w:p w:rsidR="00174D55" w:rsidRPr="0091745A" w:rsidRDefault="00174D55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91745A" w:rsidRDefault="00AE0258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C6A6D">
        <w:rPr>
          <w:rFonts w:ascii="Times New Roman" w:hAnsi="Times New Roman"/>
          <w:b/>
          <w:sz w:val="22"/>
          <w:szCs w:val="22"/>
        </w:rPr>
        <w:t>DELIBEROU</w:t>
      </w:r>
      <w:r w:rsidR="00532142" w:rsidRPr="00CC6A6D">
        <w:rPr>
          <w:rFonts w:ascii="Times New Roman" w:hAnsi="Times New Roman"/>
          <w:b/>
          <w:sz w:val="22"/>
          <w:szCs w:val="22"/>
        </w:rPr>
        <w:t xml:space="preserve"> </w:t>
      </w:r>
      <w:r w:rsidR="00CC6A6D" w:rsidRPr="00CC6A6D">
        <w:rPr>
          <w:rFonts w:ascii="Times New Roman" w:hAnsi="Times New Roman"/>
          <w:b/>
          <w:sz w:val="22"/>
          <w:szCs w:val="22"/>
        </w:rPr>
        <w:t>POR</w:t>
      </w:r>
      <w:r w:rsidRPr="0091745A">
        <w:rPr>
          <w:rFonts w:ascii="Times New Roman" w:hAnsi="Times New Roman"/>
          <w:sz w:val="22"/>
          <w:szCs w:val="22"/>
        </w:rPr>
        <w:t>:</w:t>
      </w:r>
    </w:p>
    <w:p w:rsidR="00A56089" w:rsidRPr="0091745A" w:rsidRDefault="00A56089" w:rsidP="00223BE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E794C" w:rsidRPr="0091745A" w:rsidRDefault="00532142" w:rsidP="00EE2970">
      <w:pPr>
        <w:numPr>
          <w:ilvl w:val="0"/>
          <w:numId w:val="12"/>
        </w:numPr>
        <w:tabs>
          <w:tab w:val="left" w:pos="709"/>
        </w:tabs>
        <w:spacing w:after="20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91745A">
        <w:rPr>
          <w:rFonts w:ascii="Times New Roman" w:hAnsi="Times New Roman"/>
          <w:sz w:val="22"/>
          <w:szCs w:val="22"/>
        </w:rPr>
        <w:t>D</w:t>
      </w:r>
      <w:r w:rsidR="002E794C" w:rsidRPr="0091745A">
        <w:rPr>
          <w:rFonts w:ascii="Times New Roman" w:hAnsi="Times New Roman"/>
          <w:sz w:val="22"/>
          <w:szCs w:val="22"/>
        </w:rPr>
        <w:t xml:space="preserve">esignar a realização de audiência de conciliação, </w:t>
      </w:r>
      <w:r w:rsidR="001526D9" w:rsidRPr="0091745A">
        <w:rPr>
          <w:rFonts w:ascii="Times New Roman" w:hAnsi="Times New Roman"/>
          <w:sz w:val="22"/>
          <w:szCs w:val="22"/>
        </w:rPr>
        <w:t>para o</w:t>
      </w:r>
      <w:r w:rsidR="002E794C" w:rsidRPr="0091745A">
        <w:rPr>
          <w:rFonts w:ascii="Times New Roman" w:hAnsi="Times New Roman"/>
          <w:sz w:val="22"/>
          <w:szCs w:val="22"/>
        </w:rPr>
        <w:t xml:space="preserve"> dia </w:t>
      </w:r>
      <w:r w:rsidR="00E5063A">
        <w:rPr>
          <w:rFonts w:ascii="Times New Roman" w:hAnsi="Times New Roman"/>
          <w:sz w:val="22"/>
          <w:szCs w:val="22"/>
        </w:rPr>
        <w:t>23 de abril de 2018</w:t>
      </w:r>
      <w:r w:rsidR="002E794C" w:rsidRPr="0091745A">
        <w:rPr>
          <w:rFonts w:ascii="Times New Roman" w:hAnsi="Times New Roman"/>
          <w:sz w:val="22"/>
          <w:szCs w:val="22"/>
        </w:rPr>
        <w:t xml:space="preserve">, às </w:t>
      </w:r>
      <w:r w:rsidR="00E5063A">
        <w:rPr>
          <w:rFonts w:ascii="Times New Roman" w:hAnsi="Times New Roman"/>
          <w:sz w:val="22"/>
          <w:szCs w:val="22"/>
        </w:rPr>
        <w:t xml:space="preserve">10 </w:t>
      </w:r>
      <w:r w:rsidR="002E794C" w:rsidRPr="0091745A">
        <w:rPr>
          <w:rFonts w:ascii="Times New Roman" w:hAnsi="Times New Roman"/>
          <w:sz w:val="22"/>
          <w:szCs w:val="22"/>
        </w:rPr>
        <w:t>horas e, na sede do CAU/RS, situada na Rua Dona Laura, nº 320, 14º andar.</w:t>
      </w:r>
    </w:p>
    <w:p w:rsidR="00532142" w:rsidRPr="0091745A" w:rsidRDefault="00532142" w:rsidP="00EE2970">
      <w:pPr>
        <w:numPr>
          <w:ilvl w:val="0"/>
          <w:numId w:val="12"/>
        </w:numPr>
        <w:tabs>
          <w:tab w:val="left" w:pos="709"/>
        </w:tabs>
        <w:spacing w:after="20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91745A">
        <w:rPr>
          <w:rFonts w:ascii="Times New Roman" w:hAnsi="Times New Roman"/>
          <w:sz w:val="22"/>
          <w:szCs w:val="22"/>
        </w:rPr>
        <w:t>Intimar as partes da data da audiência, observada a antecedência mínima de 15 (quinze) dias de sua realização, nos termos da Resolução nº 143 do CAU/BR.</w:t>
      </w:r>
    </w:p>
    <w:p w:rsidR="00532142" w:rsidRPr="0091745A" w:rsidRDefault="00532142" w:rsidP="005321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2142" w:rsidRDefault="00532142" w:rsidP="005321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5341">
        <w:rPr>
          <w:rFonts w:ascii="Times New Roman" w:hAnsi="Times New Roman"/>
          <w:sz w:val="22"/>
          <w:szCs w:val="22"/>
        </w:rPr>
        <w:t xml:space="preserve">Com </w:t>
      </w:r>
      <w:r w:rsidR="00E5063A">
        <w:rPr>
          <w:rFonts w:ascii="Times New Roman" w:hAnsi="Times New Roman"/>
          <w:sz w:val="22"/>
          <w:szCs w:val="22"/>
        </w:rPr>
        <w:t>voto favorável de todos os membros presentes.</w:t>
      </w:r>
    </w:p>
    <w:p w:rsidR="00E5063A" w:rsidRPr="0091745A" w:rsidRDefault="00E5063A" w:rsidP="005321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E0258" w:rsidRPr="0091745A" w:rsidRDefault="00AE0258" w:rsidP="00AE0258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91745A">
        <w:rPr>
          <w:rFonts w:ascii="Times New Roman" w:hAnsi="Times New Roman"/>
          <w:sz w:val="22"/>
          <w:szCs w:val="22"/>
        </w:rPr>
        <w:t xml:space="preserve">Porto Alegre, </w:t>
      </w:r>
      <w:r w:rsidR="00E5063A">
        <w:rPr>
          <w:rFonts w:ascii="Times New Roman" w:hAnsi="Times New Roman"/>
          <w:sz w:val="22"/>
          <w:szCs w:val="22"/>
        </w:rPr>
        <w:t>06 de março de 2018</w:t>
      </w:r>
      <w:r w:rsidRPr="0091745A">
        <w:rPr>
          <w:rFonts w:ascii="Times New Roman" w:hAnsi="Times New Roman"/>
          <w:sz w:val="22"/>
          <w:szCs w:val="22"/>
        </w:rPr>
        <w:t>.</w:t>
      </w:r>
    </w:p>
    <w:p w:rsidR="00A56089" w:rsidRPr="0091745A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721"/>
        <w:gridCol w:w="4635"/>
      </w:tblGrid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NOE VEGA COTTA DE MELLO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776DF" w:rsidRPr="00532142" w:rsidRDefault="004776DF" w:rsidP="009174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4776DF" w:rsidRPr="00532142" w:rsidSect="00CC6A6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5" w:right="851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1F028B" w:rsidRDefault="00C24626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Default="00C24626" w:rsidP="00C24626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-515620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056D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64FF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A04CE"/>
    <w:rsid w:val="008A46E3"/>
    <w:rsid w:val="008B0962"/>
    <w:rsid w:val="008B63D5"/>
    <w:rsid w:val="008B6C76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01A7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063A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D7A55F0F2B476BB78B6C9B0C9A0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124AD-62E2-489A-B18D-BDF2475032D9}"/>
      </w:docPartPr>
      <w:docPartBody>
        <w:p w:rsidR="00121D56" w:rsidRDefault="00535A90" w:rsidP="00535A90">
          <w:pPr>
            <w:pStyle w:val="20D7A55F0F2B476BB78B6C9B0C9A08F2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121D56"/>
    <w:rsid w:val="0053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35A90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4C33-2D87-47E0-8F67-23C63178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5</cp:revision>
  <cp:lastPrinted>2016-07-02T14:27:00Z</cp:lastPrinted>
  <dcterms:created xsi:type="dcterms:W3CDTF">2018-03-06T14:44:00Z</dcterms:created>
  <dcterms:modified xsi:type="dcterms:W3CDTF">2018-04-02T17:12:00Z</dcterms:modified>
</cp:coreProperties>
</file>