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962DA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62DA1" w:rsidRPr="00D47AB6" w:rsidRDefault="00962DA1" w:rsidP="00962D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62DA1" w:rsidRPr="00373489" w:rsidRDefault="00962DA1" w:rsidP="00962DA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7744</w:t>
            </w:r>
          </w:p>
        </w:tc>
      </w:tr>
      <w:tr w:rsidR="00962DA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62DA1" w:rsidRPr="00D47AB6" w:rsidRDefault="00962DA1" w:rsidP="00962D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62DA1" w:rsidRPr="00373489" w:rsidRDefault="00962DA1" w:rsidP="00962DA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378.486/2016</w:t>
            </w:r>
          </w:p>
        </w:tc>
      </w:tr>
      <w:tr w:rsidR="00962DA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62DA1" w:rsidRPr="00D47AB6" w:rsidRDefault="00962DA1" w:rsidP="00962D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62DA1" w:rsidRPr="00373489" w:rsidRDefault="00962DA1" w:rsidP="00962DA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M. do T. e </w:t>
            </w:r>
            <w:proofErr w:type="spellStart"/>
            <w:r>
              <w:rPr>
                <w:rFonts w:ascii="Times New Roman" w:hAnsi="Times New Roman"/>
                <w:szCs w:val="22"/>
              </w:rPr>
              <w:t>E</w:t>
            </w:r>
            <w:proofErr w:type="spellEnd"/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962DA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62DA1" w:rsidRPr="00D47AB6" w:rsidRDefault="00962DA1" w:rsidP="00962D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62DA1" w:rsidRPr="00373489" w:rsidRDefault="00962DA1" w:rsidP="00962DA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V. D. O.</w:t>
            </w:r>
          </w:p>
        </w:tc>
      </w:tr>
      <w:tr w:rsidR="00962DA1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962DA1" w:rsidRPr="00D47AB6" w:rsidRDefault="00962DA1" w:rsidP="00962D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62DA1" w:rsidRDefault="00962DA1" w:rsidP="00962DA1">
            <w:pPr>
              <w:tabs>
                <w:tab w:val="left" w:pos="1418"/>
              </w:tabs>
              <w:spacing w:after="1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962DA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05</w:t>
            </w:r>
            <w:r w:rsidR="00962DA1">
              <w:rPr>
                <w:rFonts w:ascii="Times New Roman" w:hAnsi="Times New Roman"/>
                <w:b/>
              </w:rPr>
              <w:t>8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962DA1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962DA1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962DA1">
        <w:rPr>
          <w:rFonts w:ascii="Times New Roman" w:hAnsi="Times New Roman"/>
          <w:sz w:val="20"/>
        </w:rPr>
        <w:t xml:space="preserve">Em suma, analisado o conjunto probatório presente nos autos, por restar claro que o profissional arquiteto e urbanista, responsável técnico pela execução de obra, foi desidioso, pelo descuido e pela displicência no desenvolvimento de suas atividades nas etapas concernentes à prática da atividade profissional, ao não observar leis e normas técnicas e desrespeitar o dever ético de adotar providências que garantam o bem-estar e a segurança das pessoas, nos serviços de sua responsabilidade técnica, bem como por assumir serviço profissional, tendo sob sua responsabilidade trabalhadores desqualificados, destreinados e/ou inexperientes, julgo procedente a denúncia, votando pela aplicação, no processo ético-disciplinar SICCAU nº 378.486/2016, da penalidade de </w:t>
      </w:r>
      <w:r w:rsidRPr="00962DA1">
        <w:rPr>
          <w:rFonts w:ascii="Times New Roman" w:hAnsi="Times New Roman"/>
          <w:b/>
          <w:sz w:val="20"/>
        </w:rPr>
        <w:t>SUSPENSÃO, pelo período de 210 (DUZENTOS E DEZ) DIAS</w:t>
      </w:r>
      <w:r w:rsidRPr="00962DA1">
        <w:rPr>
          <w:rFonts w:ascii="Times New Roman" w:hAnsi="Times New Roman"/>
          <w:sz w:val="20"/>
        </w:rPr>
        <w:t>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  <w:bookmarkStart w:id="0" w:name="_GoBack"/>
      <w:bookmarkEnd w:id="0"/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962DA1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7305B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0DC0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0E4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2DA1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26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5EF3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1D6B-CB7A-47A6-8A7B-EAE157F2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2019-05-15T12:58:00Z</dcterms:created>
  <dcterms:modified xsi:type="dcterms:W3CDTF">2019-05-15T13:02:00Z</dcterms:modified>
</cp:coreProperties>
</file>