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647FFB" w14:paraId="5632D2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1A60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8AAC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14.508/2017</w:t>
            </w:r>
          </w:p>
        </w:tc>
      </w:tr>
      <w:tr w:rsidR="00647FFB" w14:paraId="7D2FEAAF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E025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EBA5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592.660/2017</w:t>
            </w:r>
          </w:p>
        </w:tc>
      </w:tr>
      <w:tr w:rsidR="00647FFB" w14:paraId="54752359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424C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27DE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P. N.</w:t>
            </w:r>
          </w:p>
        </w:tc>
      </w:tr>
      <w:tr w:rsidR="00647FFB" w14:paraId="7D2CDBD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F3E9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FEAC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M. L. L.</w:t>
            </w:r>
          </w:p>
        </w:tc>
      </w:tr>
      <w:tr w:rsidR="00647FFB" w14:paraId="48B1769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61EE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C27F" w14:textId="77777777" w:rsidR="00647FFB" w:rsidRDefault="00BF34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</w:tbl>
    <w:p w14:paraId="5B1EC9BB" w14:textId="77777777" w:rsidR="00647FFB" w:rsidRDefault="00647FF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647FFB" w14:paraId="47ED633F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ED17" w14:textId="77777777" w:rsidR="00647FFB" w:rsidRDefault="00BF348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053/2020</w:t>
            </w:r>
          </w:p>
        </w:tc>
      </w:tr>
    </w:tbl>
    <w:p w14:paraId="79054432" w14:textId="77777777" w:rsidR="00647FFB" w:rsidRDefault="00647FFB">
      <w:pPr>
        <w:jc w:val="both"/>
      </w:pPr>
    </w:p>
    <w:p w14:paraId="5A1629F9" w14:textId="77777777" w:rsidR="00647FFB" w:rsidRDefault="00BF3489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1F552062" w14:textId="77777777" w:rsidR="00647FFB" w:rsidRDefault="00BF348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não há pedido de sigilo, previsto no art. 21, § 1º, da Lei nº 12.378/2010;  </w:t>
      </w:r>
    </w:p>
    <w:p w14:paraId="1FC80ACC" w14:textId="77777777" w:rsidR="00647FFB" w:rsidRDefault="00BF348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IX, da Lei nº 12.378/2010;</w:t>
      </w:r>
    </w:p>
    <w:p w14:paraId="5852FA9E" w14:textId="77777777" w:rsidR="00647FFB" w:rsidRDefault="00BF3489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>Considerando as provas existentes no processo nº 592.660/2017.</w:t>
      </w:r>
    </w:p>
    <w:p w14:paraId="02655652" w14:textId="77777777" w:rsidR="00647FFB" w:rsidRDefault="00BF3489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 argumentação apresentada pela Conselheira Relatora, </w:t>
      </w:r>
      <w:r>
        <w:rPr>
          <w:rFonts w:ascii="Times New Roman" w:hAnsi="Times New Roman"/>
          <w:lang w:eastAsia="pt-BR"/>
        </w:rPr>
        <w:t>Deise Flores Santos</w:t>
      </w:r>
      <w:r>
        <w:rPr>
          <w:rFonts w:ascii="Times New Roman" w:hAnsi="Times New Roman"/>
        </w:rPr>
        <w:t xml:space="preserve">, em seu relatório e voto fundamentado, no qual concluiu que: </w:t>
      </w:r>
    </w:p>
    <w:p w14:paraId="04AD2FE1" w14:textId="77777777" w:rsidR="00647FFB" w:rsidRDefault="00BF3489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Deste modo, analisado o conjunto probatório presente nos autos do Processo Ético-Disciplinar SICCAU nº 592.660/2017, julgo procedente a denúncia e voto pela aplicação da sanção de ADVERTÊNCIA RESERVADA e MULTA, CORRESPONDENTE A 04 (QUATRO) ANUIDADES, uma vez que restou comprovado que o profissional praticou a infração prevista no art. 18, inciso IX, da Lei nº 12.378/2010. </w:t>
      </w:r>
    </w:p>
    <w:p w14:paraId="0312850A" w14:textId="77777777" w:rsidR="00647FFB" w:rsidRDefault="00BF348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788680E0" w14:textId="77777777" w:rsidR="00647FFB" w:rsidRDefault="00BF3489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5B0B016C" w14:textId="77777777" w:rsidR="00647FFB" w:rsidRDefault="00647FF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50427369" w14:textId="77777777" w:rsidR="00647FFB" w:rsidRDefault="00BF348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2052618E" w14:textId="77777777" w:rsidR="00647FFB" w:rsidRDefault="00647FF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13755955" w14:textId="77777777" w:rsidR="00647FFB" w:rsidRDefault="00BF348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da Conselheira Relatora.</w:t>
      </w:r>
    </w:p>
    <w:p w14:paraId="17F0D611" w14:textId="77777777" w:rsidR="00647FFB" w:rsidRDefault="00BF348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0D5108E5" w14:textId="77777777" w:rsidR="00647FFB" w:rsidRDefault="00BF3489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78CEEDF0" w14:textId="77777777" w:rsidR="00647FFB" w:rsidRDefault="00647FFB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358B0B98" w14:textId="77777777" w:rsidR="00647FFB" w:rsidRDefault="00BF3489">
      <w:pPr>
        <w:tabs>
          <w:tab w:val="left" w:pos="1418"/>
        </w:tabs>
        <w:jc w:val="center"/>
      </w:pPr>
      <w:r>
        <w:rPr>
          <w:rFonts w:ascii="Times New Roman" w:hAnsi="Times New Roman"/>
          <w:szCs w:val="22"/>
        </w:rPr>
        <w:lastRenderedPageBreak/>
        <w:t xml:space="preserve">Porto Alegre – RS, </w:t>
      </w:r>
      <w:r>
        <w:rPr>
          <w:rFonts w:ascii="Times New Roman" w:hAnsi="Times New Roman"/>
        </w:rPr>
        <w:t>21 de julho de 2020</w:t>
      </w:r>
      <w:r>
        <w:rPr>
          <w:rFonts w:ascii="Times New Roman" w:hAnsi="Times New Roman"/>
          <w:szCs w:val="22"/>
        </w:rPr>
        <w:t>.</w:t>
      </w:r>
    </w:p>
    <w:p w14:paraId="3248A65A" w14:textId="77777777" w:rsidR="00647FFB" w:rsidRDefault="00BF3489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bookmarkEnd w:id="1"/>
    <w:p w14:paraId="2822A642" w14:textId="77777777" w:rsidR="00647FFB" w:rsidRDefault="00647FF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54510A77" w14:textId="77777777" w:rsidR="00647FFB" w:rsidRDefault="00647FF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40B64ED" w14:textId="77777777" w:rsidR="00647FFB" w:rsidRDefault="00647FF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042BAEF2" w14:textId="77777777" w:rsidR="00647FFB" w:rsidRDefault="00647FFB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1AE31B09" w14:textId="77777777" w:rsidR="00647FFB" w:rsidRDefault="00647FF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590E6B0" w14:textId="77777777" w:rsidR="00647FFB" w:rsidRDefault="00BF3489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72EEAD2D" w14:textId="77777777" w:rsidR="00647FFB" w:rsidRDefault="00BF3489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647FF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2DCFE" w14:textId="77777777" w:rsidR="00C522CE" w:rsidRDefault="00C522CE">
      <w:r>
        <w:separator/>
      </w:r>
    </w:p>
  </w:endnote>
  <w:endnote w:type="continuationSeparator" w:id="0">
    <w:p w14:paraId="2F364052" w14:textId="77777777" w:rsidR="00C522CE" w:rsidRDefault="00C5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79AB8" w14:textId="77777777" w:rsidR="00CB4DD9" w:rsidRDefault="00BF348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04175FE3" w14:textId="77777777" w:rsidR="00CB4DD9" w:rsidRDefault="00BF3489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4195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0FC62F2E" w14:textId="77777777" w:rsidR="00CB4DD9" w:rsidRDefault="00BF3489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C8F5C" w14:textId="77777777" w:rsidR="00C522CE" w:rsidRDefault="00C522CE">
      <w:r>
        <w:rPr>
          <w:color w:val="000000"/>
        </w:rPr>
        <w:separator/>
      </w:r>
    </w:p>
  </w:footnote>
  <w:footnote w:type="continuationSeparator" w:id="0">
    <w:p w14:paraId="365AE1F1" w14:textId="77777777" w:rsidR="00C522CE" w:rsidRDefault="00C5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2912" w14:textId="77777777" w:rsidR="00CB4DD9" w:rsidRDefault="00BF3489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DEE7A79" wp14:editId="20DD4F86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84D"/>
    <w:multiLevelType w:val="multilevel"/>
    <w:tmpl w:val="64C44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7FFB"/>
    <w:rsid w:val="00647FFB"/>
    <w:rsid w:val="00741952"/>
    <w:rsid w:val="00BF3489"/>
    <w:rsid w:val="00C522CE"/>
    <w:rsid w:val="00C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C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2020-08-20T18:21:00Z</dcterms:created>
  <dcterms:modified xsi:type="dcterms:W3CDTF">2020-08-20T18:21:00Z</dcterms:modified>
</cp:coreProperties>
</file>