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A9719B" w14:paraId="75AB517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FA6B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D49" w14:textId="77777777" w:rsidR="00A9719B" w:rsidRDefault="007D23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893.634/2019</w:t>
            </w:r>
          </w:p>
        </w:tc>
      </w:tr>
      <w:tr w:rsidR="00A9719B" w14:paraId="300A1242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59C8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1FB4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A9719B" w14:paraId="0F922802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DF7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A3FE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S. B.</w:t>
            </w:r>
          </w:p>
        </w:tc>
      </w:tr>
      <w:tr w:rsidR="00A9719B" w14:paraId="243A5BE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9B4E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0395" w14:textId="77777777" w:rsidR="00A9719B" w:rsidRDefault="007D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14:paraId="6DE44830" w14:textId="77777777" w:rsidR="00A9719B" w:rsidRDefault="00A9719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A9719B" w14:paraId="7AD23290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5E22" w14:textId="77777777" w:rsidR="00A9719B" w:rsidRDefault="007D23FF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051/2020</w:t>
            </w:r>
          </w:p>
        </w:tc>
      </w:tr>
    </w:tbl>
    <w:p w14:paraId="6CEAB3F3" w14:textId="77777777" w:rsidR="00A9719B" w:rsidRDefault="00A9719B">
      <w:pPr>
        <w:jc w:val="both"/>
      </w:pPr>
    </w:p>
    <w:p w14:paraId="03065204" w14:textId="77777777" w:rsidR="00A9719B" w:rsidRDefault="007D23FF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248503C0" w14:textId="77777777" w:rsidR="00A9719B" w:rsidRDefault="00A9719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DED9B3F" w14:textId="77777777" w:rsidR="00A9719B" w:rsidRDefault="007D23FF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 pelo relator, Conselheiro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</w:rPr>
        <w:t>Maurício Zuchetti</w:t>
      </w:r>
      <w:r>
        <w:rPr>
          <w:rFonts w:ascii="Times New Roman" w:hAnsi="Times New Roman"/>
          <w:lang w:eastAsia="pt-BR"/>
        </w:rPr>
        <w:t>, no parecer de admissibilidade;</w:t>
      </w:r>
    </w:p>
    <w:p w14:paraId="3F6976BC" w14:textId="77777777" w:rsidR="00A9719B" w:rsidRDefault="00A9719B">
      <w:pPr>
        <w:autoSpaceDE w:val="0"/>
        <w:jc w:val="both"/>
        <w:rPr>
          <w:rFonts w:ascii="Times New Roman" w:hAnsi="Times New Roman"/>
          <w:lang w:eastAsia="pt-BR"/>
        </w:rPr>
      </w:pPr>
    </w:p>
    <w:p w14:paraId="4BFCE2A3" w14:textId="77777777" w:rsidR="00A9719B" w:rsidRDefault="007D23FF">
      <w:pPr>
        <w:autoSpaceDE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há indícios de infração ao art. 18, inciso IX, DA Lei 12.378/2010 e aos itens 2.2.6 e 2.2.7 do Código de Ética e disciplina de Arquitetura e Urbanismo (Resolução CAU/BR n° 52/2013);</w:t>
      </w:r>
    </w:p>
    <w:p w14:paraId="3F8F66F9" w14:textId="77777777" w:rsidR="00A9719B" w:rsidRDefault="00A9719B">
      <w:pPr>
        <w:autoSpaceDE w:val="0"/>
        <w:jc w:val="both"/>
        <w:rPr>
          <w:rFonts w:ascii="Times New Roman" w:hAnsi="Times New Roman"/>
        </w:rPr>
      </w:pPr>
    </w:p>
    <w:p w14:paraId="7B6E3D8A" w14:textId="77777777" w:rsidR="00A9719B" w:rsidRDefault="007D23FF">
      <w:pPr>
        <w:autoSpaceDE w:val="0"/>
        <w:jc w:val="both"/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F3BC43A" w14:textId="77777777" w:rsidR="00A9719B" w:rsidRDefault="00A9719B">
      <w:pPr>
        <w:autoSpaceDE w:val="0"/>
        <w:jc w:val="both"/>
        <w:rPr>
          <w:rFonts w:ascii="Times New Roman" w:hAnsi="Times New Roman"/>
        </w:rPr>
      </w:pPr>
    </w:p>
    <w:p w14:paraId="42E3D0E4" w14:textId="77777777" w:rsidR="00A9719B" w:rsidRDefault="007D23FF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DELIBEROU:</w:t>
      </w:r>
    </w:p>
    <w:p w14:paraId="38D1A347" w14:textId="77777777" w:rsidR="00A9719B" w:rsidRDefault="00A9719B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D71BC93" w14:textId="77777777" w:rsidR="00A9719B" w:rsidRDefault="007D23FF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Aprovar o acatamento da denúncia e a consequente instauração do processo ético-disciplinar, nos termos do parecer da relatora;</w:t>
      </w:r>
    </w:p>
    <w:p w14:paraId="6F5C2ED0" w14:textId="77777777" w:rsidR="00A9719B" w:rsidRDefault="007D23FF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instauração do processo ético disciplinar, nos termos do art. 23 da Resolução CAU/BR n° 143/2017, abrindo-lhe prazo para apresentação de defesa, juntando todas as provas que entender pertinentes e, inclusive, indicando a necessidade de audiência de instrução, arrolando testemunhas;</w:t>
      </w:r>
    </w:p>
    <w:p w14:paraId="3E7CD27B" w14:textId="77777777" w:rsidR="00A9719B" w:rsidRDefault="00A9719B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55A38855" w14:textId="77777777" w:rsidR="00A9719B" w:rsidRDefault="007D23FF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 21 de julho de 2020.</w:t>
      </w:r>
    </w:p>
    <w:p w14:paraId="7DB201F0" w14:textId="77777777" w:rsidR="00A9719B" w:rsidRDefault="00A9719B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310144F5" w14:textId="77777777" w:rsidR="00A9719B" w:rsidRDefault="007D23FF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p w14:paraId="18BF2CB8" w14:textId="77777777" w:rsidR="00A9719B" w:rsidRDefault="00A9719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79234DC8" w14:textId="77777777" w:rsidR="00A9719B" w:rsidRDefault="00A9719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5A6BE1AC" w14:textId="77777777" w:rsidR="00A9719B" w:rsidRDefault="00A9719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7BD729A" w14:textId="77777777" w:rsidR="00A9719B" w:rsidRDefault="007D23FF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9E26619" w14:textId="77777777" w:rsidR="00A9719B" w:rsidRDefault="007D23FF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A9719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D0FA7" w14:textId="77777777" w:rsidR="00CF2FFC" w:rsidRDefault="00CF2FFC">
      <w:r>
        <w:separator/>
      </w:r>
    </w:p>
  </w:endnote>
  <w:endnote w:type="continuationSeparator" w:id="0">
    <w:p w14:paraId="0B55E6F8" w14:textId="77777777" w:rsidR="00CF2FFC" w:rsidRDefault="00C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25E68" w14:textId="77777777" w:rsidR="007F7C95" w:rsidRDefault="007D23F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156C7747" w14:textId="77777777" w:rsidR="007F7C95" w:rsidRDefault="007D23FF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2663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7D289ACF" w14:textId="77777777" w:rsidR="007F7C95" w:rsidRDefault="007D23FF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9B7F9" w14:textId="77777777" w:rsidR="00CF2FFC" w:rsidRDefault="00CF2FFC">
      <w:r>
        <w:rPr>
          <w:color w:val="000000"/>
        </w:rPr>
        <w:separator/>
      </w:r>
    </w:p>
  </w:footnote>
  <w:footnote w:type="continuationSeparator" w:id="0">
    <w:p w14:paraId="7AADBD80" w14:textId="77777777" w:rsidR="00CF2FFC" w:rsidRDefault="00CF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B828" w14:textId="77777777" w:rsidR="007F7C95" w:rsidRDefault="007D23FF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D18B610" wp14:editId="780D6418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C48"/>
    <w:multiLevelType w:val="multilevel"/>
    <w:tmpl w:val="ADF04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719B"/>
    <w:rsid w:val="007D23FF"/>
    <w:rsid w:val="009F406E"/>
    <w:rsid w:val="00A9719B"/>
    <w:rsid w:val="00CF2FFC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F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2020-05-25T13:48:00Z</cp:lastPrinted>
  <dcterms:created xsi:type="dcterms:W3CDTF">2020-08-20T17:38:00Z</dcterms:created>
  <dcterms:modified xsi:type="dcterms:W3CDTF">2020-08-20T17:38:00Z</dcterms:modified>
</cp:coreProperties>
</file>