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947"/>
      </w:tblGrid>
      <w:tr w:rsidR="00F2267F" w:rsidRPr="00237FDE" w:rsidTr="00237FDE">
        <w:trPr>
          <w:trHeight w:val="454"/>
          <w:jc w:val="center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37FDE" w:rsidRDefault="00237FD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11260</w:t>
            </w:r>
          </w:p>
        </w:tc>
      </w:tr>
      <w:tr w:rsidR="00F2267F" w:rsidRPr="00237FDE" w:rsidTr="00237FDE">
        <w:trPr>
          <w:trHeight w:val="454"/>
          <w:jc w:val="center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37FDE" w:rsidRDefault="00237FD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R. T e F e B. S. T.</w:t>
            </w:r>
          </w:p>
        </w:tc>
      </w:tr>
      <w:tr w:rsidR="00F2267F" w:rsidRPr="00237FDE" w:rsidTr="00237FDE">
        <w:trPr>
          <w:trHeight w:val="454"/>
          <w:jc w:val="center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37FDE" w:rsidRDefault="00237FD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 xml:space="preserve">M. E. </w:t>
            </w:r>
            <w:proofErr w:type="spellStart"/>
            <w:r w:rsidRPr="00237FDE">
              <w:rPr>
                <w:rFonts w:ascii="Times New Roman" w:hAnsi="Times New Roman"/>
              </w:rPr>
              <w:t>da</w:t>
            </w:r>
            <w:proofErr w:type="spellEnd"/>
            <w:r w:rsidRPr="00237FDE">
              <w:rPr>
                <w:rFonts w:ascii="Times New Roman" w:hAnsi="Times New Roman"/>
              </w:rPr>
              <w:t xml:space="preserve"> L.</w:t>
            </w:r>
          </w:p>
        </w:tc>
      </w:tr>
      <w:tr w:rsidR="00F2267F" w:rsidRPr="00237FDE" w:rsidTr="00237FDE">
        <w:trPr>
          <w:trHeight w:val="454"/>
          <w:jc w:val="center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237FDE" w:rsidRDefault="00237FD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237FDE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98"/>
      </w:tblGrid>
      <w:tr w:rsidR="00F2267F" w:rsidRPr="00237FDE" w:rsidTr="00237FDE">
        <w:trPr>
          <w:trHeight w:hRule="exact" w:val="454"/>
          <w:jc w:val="center"/>
        </w:trPr>
        <w:tc>
          <w:tcPr>
            <w:tcW w:w="949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237FDE" w:rsidRDefault="00F2267F" w:rsidP="00237FD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  <w:b/>
              </w:rPr>
              <w:t xml:space="preserve">DELIBERAÇÃO CED-CAU/RS nº </w:t>
            </w:r>
            <w:r w:rsidR="00A70191" w:rsidRPr="00237FDE">
              <w:rPr>
                <w:rFonts w:ascii="Times New Roman" w:hAnsi="Times New Roman"/>
                <w:b/>
              </w:rPr>
              <w:t>03</w:t>
            </w:r>
            <w:r w:rsidR="00237FDE" w:rsidRPr="00237FDE">
              <w:rPr>
                <w:rFonts w:ascii="Times New Roman" w:hAnsi="Times New Roman"/>
                <w:b/>
              </w:rPr>
              <w:t>9</w:t>
            </w:r>
            <w:r w:rsidR="00A70191" w:rsidRPr="00237FDE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F2267F" w:rsidRPr="00237FDE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237FDE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237FDE">
        <w:rPr>
          <w:rFonts w:ascii="Times New Roman" w:hAnsi="Times New Roman"/>
        </w:rPr>
        <w:t>A COMISSÃO DE ÉTICA E DISCIPLINA – CED-CAU/RS, reunida ordinariamente em Porto Alegr</w:t>
      </w:r>
      <w:r w:rsidR="004F3ED2" w:rsidRPr="00237FDE">
        <w:rPr>
          <w:rFonts w:ascii="Times New Roman" w:hAnsi="Times New Roman"/>
        </w:rPr>
        <w:t>e/RS, na sede do CAU/RS, no dia</w:t>
      </w:r>
      <w:r w:rsidR="00723FBF">
        <w:rPr>
          <w:rFonts w:ascii="Times New Roman" w:hAnsi="Times New Roman"/>
        </w:rPr>
        <w:t xml:space="preserve"> 10 de julho de 2018</w:t>
      </w:r>
      <w:r w:rsidRPr="00237FDE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237FDE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237FDE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237FDE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237FDE" w:rsidRPr="00237FDE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237FDE">
        <w:rPr>
          <w:rFonts w:ascii="Times New Roman" w:hAnsi="Times New Roman"/>
          <w:lang w:eastAsia="pt-BR"/>
        </w:rPr>
        <w:t>, no parecer de admissibilidade</w:t>
      </w:r>
      <w:r w:rsidR="00237FDE" w:rsidRPr="00237FDE">
        <w:rPr>
          <w:rFonts w:ascii="Times New Roman" w:hAnsi="Times New Roman"/>
          <w:lang w:eastAsia="pt-BR"/>
        </w:rPr>
        <w:t xml:space="preserve"> (fls</w:t>
      </w:r>
      <w:r w:rsidRPr="00237FDE">
        <w:rPr>
          <w:rFonts w:ascii="Times New Roman" w:hAnsi="Times New Roman"/>
          <w:lang w:eastAsia="pt-BR"/>
        </w:rPr>
        <w:t>.</w:t>
      </w:r>
      <w:r w:rsidR="00237FDE" w:rsidRPr="00237FDE">
        <w:rPr>
          <w:rFonts w:ascii="Times New Roman" w:hAnsi="Times New Roman"/>
          <w:lang w:eastAsia="pt-BR"/>
        </w:rPr>
        <w:t>162/164).</w:t>
      </w:r>
    </w:p>
    <w:p w:rsidR="00F2267F" w:rsidRPr="00237FDE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237FDE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237FDE">
        <w:rPr>
          <w:rFonts w:ascii="Times New Roman" w:hAnsi="Times New Roman"/>
          <w:b/>
        </w:rPr>
        <w:t>DELIBEROU:</w:t>
      </w:r>
    </w:p>
    <w:p w:rsidR="00F2267F" w:rsidRPr="00237FDE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237FDE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237FDE">
        <w:rPr>
          <w:rFonts w:ascii="Times New Roman" w:hAnsi="Times New Roman"/>
        </w:rPr>
        <w:t>Aprovar</w:t>
      </w:r>
      <w:r w:rsidR="00B32CA5" w:rsidRPr="00237FDE">
        <w:rPr>
          <w:rFonts w:ascii="Times New Roman" w:hAnsi="Times New Roman"/>
        </w:rPr>
        <w:t xml:space="preserve"> </w:t>
      </w:r>
      <w:r w:rsidRPr="00237FDE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237FDE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237FDE">
        <w:rPr>
          <w:rFonts w:ascii="Times New Roman" w:hAnsi="Times New Roman"/>
        </w:rPr>
        <w:t>Intimar as partes da instauração do processo ético disciplinar nos termos do art. 23 da Resolução n° 143 do CAU/BR, intimando:</w:t>
      </w:r>
    </w:p>
    <w:p w:rsidR="0000691C" w:rsidRPr="00237FDE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237FDE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237FDE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237FDE">
        <w:rPr>
          <w:rFonts w:ascii="Times New Roman" w:hAnsi="Times New Roman"/>
        </w:rPr>
        <w:t>O denunciante a demonstrar seu interesse pela produção de prova testemunhal, arrolando testemunhas.</w:t>
      </w:r>
    </w:p>
    <w:p w:rsidR="00C829D5" w:rsidRPr="00237FDE" w:rsidRDefault="00C829D5" w:rsidP="00C829D5">
      <w:pPr>
        <w:jc w:val="both"/>
        <w:rPr>
          <w:rFonts w:ascii="Times New Roman" w:hAnsi="Times New Roman"/>
        </w:rPr>
      </w:pPr>
    </w:p>
    <w:p w:rsidR="00C829D5" w:rsidRPr="00237FDE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237FDE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237FDE">
            <w:rPr>
              <w:rFonts w:ascii="Times New Roman" w:hAnsi="Times New Roman"/>
            </w:rPr>
            <w:t>três</w:t>
          </w:r>
        </w:sdtContent>
      </w:sdt>
      <w:r w:rsidRPr="00237FDE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237FDE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237FDE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237FDE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237FDE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237FDE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A70191" w:rsidRPr="00237FDE">
        <w:rPr>
          <w:rFonts w:ascii="Times New Roman" w:hAnsi="Times New Roman"/>
        </w:rPr>
        <w:t>.</w:t>
      </w:r>
    </w:p>
    <w:p w:rsidR="00F2267F" w:rsidRPr="00237FDE" w:rsidRDefault="00F2267F" w:rsidP="00F2267F">
      <w:pPr>
        <w:jc w:val="both"/>
        <w:rPr>
          <w:rFonts w:ascii="Times New Roman" w:hAnsi="Times New Roman"/>
        </w:rPr>
      </w:pPr>
    </w:p>
    <w:p w:rsidR="00F2267F" w:rsidRPr="00237FDE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237FDE">
        <w:rPr>
          <w:rFonts w:ascii="Times New Roman" w:hAnsi="Times New Roman"/>
        </w:rPr>
        <w:t>Porto Alegre,</w:t>
      </w:r>
      <w:r w:rsidR="00723FBF">
        <w:rPr>
          <w:rFonts w:ascii="Times New Roman" w:hAnsi="Times New Roman"/>
        </w:rPr>
        <w:t xml:space="preserve"> </w:t>
      </w:r>
      <w:r w:rsidR="00723FBF">
        <w:rPr>
          <w:rFonts w:ascii="Times New Roman" w:hAnsi="Times New Roman"/>
        </w:rPr>
        <w:t>10 de julho de 2018</w:t>
      </w:r>
      <w:bookmarkStart w:id="0" w:name="_GoBack"/>
      <w:bookmarkEnd w:id="0"/>
      <w:r w:rsidRPr="00237FDE">
        <w:rPr>
          <w:rFonts w:ascii="Times New Roman" w:hAnsi="Times New Roman"/>
        </w:rPr>
        <w:t>.</w:t>
      </w:r>
    </w:p>
    <w:p w:rsidR="00F2267F" w:rsidRPr="00237FDE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237FDE" w:rsidTr="00C912D9">
        <w:tc>
          <w:tcPr>
            <w:tcW w:w="4897" w:type="dxa"/>
            <w:shd w:val="clear" w:color="auto" w:fill="auto"/>
          </w:tcPr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  <w:b/>
              </w:rPr>
              <w:t>RUI MINEIRO</w:t>
            </w:r>
          </w:p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237FDE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237FDE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237FDE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237FDE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237FDE" w:rsidTr="00C912D9">
        <w:tc>
          <w:tcPr>
            <w:tcW w:w="4897" w:type="dxa"/>
            <w:shd w:val="clear" w:color="auto" w:fill="auto"/>
          </w:tcPr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  <w:b/>
              </w:rPr>
              <w:t>NOE VE</w:t>
            </w:r>
            <w:r w:rsidR="00154581" w:rsidRPr="00237FDE">
              <w:rPr>
                <w:rFonts w:ascii="Times New Roman" w:hAnsi="Times New Roman"/>
                <w:b/>
              </w:rPr>
              <w:t>G</w:t>
            </w:r>
            <w:r w:rsidRPr="00237FDE">
              <w:rPr>
                <w:rFonts w:ascii="Times New Roman" w:hAnsi="Times New Roman"/>
                <w:b/>
              </w:rPr>
              <w:t>A COTTA DE MELLO</w:t>
            </w:r>
          </w:p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237FDE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237FDE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237FDE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237FDE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237FDE" w:rsidTr="00C912D9">
        <w:tc>
          <w:tcPr>
            <w:tcW w:w="4897" w:type="dxa"/>
            <w:shd w:val="clear" w:color="auto" w:fill="auto"/>
          </w:tcPr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  <w:b/>
              </w:rPr>
              <w:t>MAURÍCIO ZUCHETTI</w:t>
            </w:r>
          </w:p>
          <w:p w:rsidR="00F2267F" w:rsidRPr="00237FDE" w:rsidRDefault="00A7019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7FDE">
              <w:rPr>
                <w:rFonts w:ascii="Times New Roman" w:hAnsi="Times New Roman"/>
              </w:rPr>
              <w:t>Membro</w:t>
            </w:r>
            <w:r w:rsidR="00F2267F" w:rsidRPr="00237F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237FDE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237FDE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237FDE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237FDE" w:rsidTr="00C912D9">
        <w:tc>
          <w:tcPr>
            <w:tcW w:w="4897" w:type="dxa"/>
            <w:shd w:val="clear" w:color="auto" w:fill="auto"/>
          </w:tcPr>
          <w:p w:rsidR="00F2267F" w:rsidRPr="00237FDE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237FDE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237FDE" w:rsidRDefault="00B546CA" w:rsidP="00C829D5"/>
    <w:sectPr w:rsidR="00B546CA" w:rsidRPr="00237FDE" w:rsidSect="00237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723FBF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37FDE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67C0D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3FBF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42C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0191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49E97-4E26-4E1B-ABCC-FBEB8350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2018-07-10T19:47:00Z</dcterms:created>
  <dcterms:modified xsi:type="dcterms:W3CDTF">2018-09-11T13:46:00Z</dcterms:modified>
</cp:coreProperties>
</file>