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14:paraId="311055DE" w14:textId="77777777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14:paraId="048366FF" w14:textId="77777777" w:rsidR="002D1228" w:rsidRPr="001C2D6B" w:rsidRDefault="002D1228" w:rsidP="00A74960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012ECB9" w14:textId="6972CB05" w:rsidR="002D1228" w:rsidRPr="002D1228" w:rsidRDefault="00EF128B" w:rsidP="00A74960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Estabelecer normas para </w:t>
            </w:r>
            <w:r w:rsidR="00794A3D" w:rsidRPr="00794A3D">
              <w:rPr>
                <w:rFonts w:ascii="Times New Roman" w:hAnsi="Times New Roman"/>
              </w:rPr>
              <w:t xml:space="preserve">a realização de audiências e </w:t>
            </w:r>
            <w:r>
              <w:rPr>
                <w:rFonts w:ascii="Times New Roman" w:hAnsi="Times New Roman"/>
              </w:rPr>
              <w:t xml:space="preserve">sessões de </w:t>
            </w:r>
            <w:r w:rsidR="00794A3D" w:rsidRPr="00794A3D">
              <w:rPr>
                <w:rFonts w:ascii="Times New Roman" w:hAnsi="Times New Roman"/>
              </w:rPr>
              <w:t>julgamentos</w:t>
            </w:r>
            <w:r>
              <w:rPr>
                <w:rFonts w:ascii="Times New Roman" w:hAnsi="Times New Roman"/>
              </w:rPr>
              <w:t xml:space="preserve"> </w:t>
            </w:r>
            <w:r w:rsidRPr="00EF128B">
              <w:rPr>
                <w:rFonts w:ascii="Times New Roman" w:hAnsi="Times New Roman"/>
              </w:rPr>
              <w:t>devido</w:t>
            </w:r>
            <w:r>
              <w:rPr>
                <w:rFonts w:ascii="Times New Roman" w:hAnsi="Times New Roman"/>
              </w:rPr>
              <w:t xml:space="preserve"> </w:t>
            </w:r>
            <w:r w:rsidRPr="00EF128B">
              <w:rPr>
                <w:rFonts w:ascii="Times New Roman" w:hAnsi="Times New Roman"/>
              </w:rPr>
              <w:t>às</w:t>
            </w:r>
            <w:r>
              <w:rPr>
                <w:rFonts w:ascii="Times New Roman" w:hAnsi="Times New Roman"/>
              </w:rPr>
              <w:t xml:space="preserve"> </w:t>
            </w:r>
            <w:r w:rsidRPr="00EF128B">
              <w:rPr>
                <w:rFonts w:ascii="Times New Roman" w:hAnsi="Times New Roman"/>
              </w:rPr>
              <w:t xml:space="preserve">medidas preventivas à </w:t>
            </w:r>
            <w:r w:rsidR="00A74960">
              <w:rPr>
                <w:rFonts w:ascii="Times New Roman" w:hAnsi="Times New Roman"/>
              </w:rPr>
              <w:t>COVID</w:t>
            </w:r>
            <w:r w:rsidRPr="00EF128B">
              <w:rPr>
                <w:rFonts w:ascii="Times New Roman" w:hAnsi="Times New Roman"/>
              </w:rPr>
              <w:t>-19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1526A" w:rsidRPr="001C2D6B" w14:paraId="4EFA1D58" w14:textId="77777777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ABAE543" w14:textId="37658DF8" w:rsidR="0081526A" w:rsidRPr="001C2D6B" w:rsidRDefault="000F00CC" w:rsidP="00A74960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05AB0">
              <w:rPr>
                <w:rFonts w:ascii="Times New Roman" w:hAnsi="Times New Roman"/>
                <w:b/>
              </w:rPr>
              <w:t>0</w:t>
            </w:r>
            <w:r w:rsidR="00663647">
              <w:rPr>
                <w:rFonts w:ascii="Times New Roman" w:hAnsi="Times New Roman"/>
                <w:b/>
              </w:rPr>
              <w:t>34</w:t>
            </w:r>
            <w:r w:rsidR="00F05AB0">
              <w:rPr>
                <w:rFonts w:ascii="Times New Roman" w:hAnsi="Times New Roman"/>
                <w:b/>
              </w:rPr>
              <w:t>/20</w:t>
            </w:r>
            <w:r w:rsidR="00A46245">
              <w:rPr>
                <w:rFonts w:ascii="Times New Roman" w:hAnsi="Times New Roman"/>
                <w:b/>
              </w:rPr>
              <w:t>20</w:t>
            </w:r>
          </w:p>
        </w:tc>
      </w:tr>
    </w:tbl>
    <w:p w14:paraId="6C44A949" w14:textId="77777777" w:rsidR="00456B6D" w:rsidRPr="001C2D6B" w:rsidRDefault="00456B6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11F3A13" w14:textId="50B15E37" w:rsidR="00E0632B" w:rsidRDefault="00E0632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</w:t>
      </w:r>
      <w:r w:rsidR="00794A3D">
        <w:rPr>
          <w:rFonts w:ascii="Times New Roman" w:hAnsi="Times New Roman"/>
        </w:rPr>
        <w:t>,</w:t>
      </w:r>
      <w:r w:rsidRPr="001C2D6B">
        <w:rPr>
          <w:rFonts w:ascii="Times New Roman" w:hAnsi="Times New Roman"/>
        </w:rPr>
        <w:t xml:space="preserve"> </w:t>
      </w:r>
      <w:r w:rsidR="00794A3D">
        <w:rPr>
          <w:rFonts w:ascii="Times New Roman" w:hAnsi="Times New Roman"/>
        </w:rPr>
        <w:t xml:space="preserve">por meio de reunião remota, realizada </w:t>
      </w:r>
      <w:r w:rsidR="00B8404E">
        <w:rPr>
          <w:rFonts w:ascii="Times New Roman" w:hAnsi="Times New Roman"/>
        </w:rPr>
        <w:t xml:space="preserve">por meio do </w:t>
      </w:r>
      <w:r w:rsidR="00794A3D" w:rsidRPr="00794A3D">
        <w:rPr>
          <w:rFonts w:ascii="Times New Roman" w:hAnsi="Times New Roman"/>
          <w:i/>
        </w:rPr>
        <w:t>software</w:t>
      </w:r>
      <w:r w:rsidR="00B8404E">
        <w:rPr>
          <w:rFonts w:ascii="Times New Roman" w:hAnsi="Times New Roman"/>
        </w:rPr>
        <w:t xml:space="preserve"> Microsoft </w:t>
      </w:r>
      <w:proofErr w:type="spellStart"/>
      <w:r w:rsidR="00794A3D">
        <w:rPr>
          <w:rFonts w:ascii="Times New Roman" w:hAnsi="Times New Roman"/>
        </w:rPr>
        <w:t>Teams</w:t>
      </w:r>
      <w:proofErr w:type="spellEnd"/>
      <w:r w:rsidRPr="001C2D6B">
        <w:rPr>
          <w:rFonts w:ascii="Times New Roman" w:hAnsi="Times New Roman"/>
        </w:rPr>
        <w:t>, no dia</w:t>
      </w:r>
      <w:r w:rsidR="00AE07FB">
        <w:rPr>
          <w:rFonts w:ascii="Times New Roman" w:hAnsi="Times New Roman"/>
        </w:rPr>
        <w:t xml:space="preserve"> </w:t>
      </w:r>
      <w:r w:rsidR="00B03B06">
        <w:rPr>
          <w:rFonts w:ascii="Times New Roman" w:hAnsi="Times New Roman"/>
        </w:rPr>
        <w:t>28</w:t>
      </w:r>
      <w:r w:rsidR="00EF128B" w:rsidRPr="00A74960">
        <w:rPr>
          <w:rFonts w:ascii="Times New Roman" w:hAnsi="Times New Roman"/>
          <w:color w:val="0070C0"/>
        </w:rPr>
        <w:t xml:space="preserve"> </w:t>
      </w:r>
      <w:r w:rsidR="00794A3D">
        <w:rPr>
          <w:rFonts w:ascii="Times New Roman" w:hAnsi="Times New Roman"/>
        </w:rPr>
        <w:t xml:space="preserve">de </w:t>
      </w:r>
      <w:r w:rsidR="00EF128B">
        <w:rPr>
          <w:rFonts w:ascii="Times New Roman" w:hAnsi="Times New Roman"/>
        </w:rPr>
        <w:t>abril</w:t>
      </w:r>
      <w:r w:rsidR="00A46245">
        <w:rPr>
          <w:rFonts w:ascii="Times New Roman" w:hAnsi="Times New Roman"/>
        </w:rPr>
        <w:t xml:space="preserve"> de 2020</w:t>
      </w:r>
      <w:r w:rsidRPr="001C2D6B">
        <w:rPr>
          <w:rFonts w:ascii="Times New Roman" w:hAnsi="Times New Roman"/>
        </w:rPr>
        <w:t xml:space="preserve">, no uso das competências que lhe conferem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14:paraId="4603BBC0" w14:textId="77777777" w:rsidR="00794A3D" w:rsidRDefault="00794A3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18468E38" w14:textId="57601F2D" w:rsidR="00794A3D" w:rsidRDefault="00794A3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</w:t>
      </w:r>
      <w:r w:rsidRPr="00794A3D">
        <w:rPr>
          <w:rFonts w:ascii="Times New Roman" w:hAnsi="Times New Roman"/>
          <w:i/>
        </w:rPr>
        <w:t>Ad Refer</w:t>
      </w:r>
      <w:r w:rsidR="00E00A7B">
        <w:rPr>
          <w:rFonts w:ascii="Times New Roman" w:hAnsi="Times New Roman"/>
          <w:i/>
        </w:rPr>
        <w:t>e</w:t>
      </w:r>
      <w:r w:rsidRPr="00794A3D">
        <w:rPr>
          <w:rFonts w:ascii="Times New Roman" w:hAnsi="Times New Roman"/>
          <w:i/>
        </w:rPr>
        <w:t>ndum</w:t>
      </w:r>
      <w:r>
        <w:rPr>
          <w:rFonts w:ascii="Times New Roman" w:hAnsi="Times New Roman"/>
        </w:rPr>
        <w:t xml:space="preserve"> nº 006/2020</w:t>
      </w:r>
      <w:bookmarkStart w:id="0" w:name="_GoBack"/>
      <w:bookmarkEnd w:id="0"/>
      <w:r>
        <w:rPr>
          <w:rFonts w:ascii="Times New Roman" w:hAnsi="Times New Roman"/>
        </w:rPr>
        <w:t xml:space="preserve">, o qual </w:t>
      </w:r>
      <w:r w:rsidR="00D86A39">
        <w:rPr>
          <w:rFonts w:ascii="Times New Roman" w:hAnsi="Times New Roman"/>
        </w:rPr>
        <w:t>d</w:t>
      </w:r>
      <w:r w:rsidRPr="00794A3D">
        <w:rPr>
          <w:rFonts w:ascii="Times New Roman" w:hAnsi="Times New Roman"/>
        </w:rPr>
        <w:t>ispõe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sobre a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realização</w:t>
      </w:r>
      <w:r w:rsidR="00EF128B">
        <w:rPr>
          <w:rFonts w:ascii="Times New Roman" w:hAnsi="Times New Roman"/>
        </w:rPr>
        <w:t xml:space="preserve"> </w:t>
      </w:r>
      <w:r w:rsidR="00917FBC">
        <w:rPr>
          <w:rFonts w:ascii="Times New Roman" w:hAnsi="Times New Roman"/>
        </w:rPr>
        <w:t>de</w:t>
      </w:r>
      <w:r w:rsidR="00EF128B">
        <w:rPr>
          <w:rFonts w:ascii="Times New Roman" w:hAnsi="Times New Roman"/>
        </w:rPr>
        <w:t xml:space="preserve"> </w:t>
      </w:r>
      <w:r w:rsidR="00917FBC">
        <w:rPr>
          <w:rFonts w:ascii="Times New Roman" w:hAnsi="Times New Roman"/>
        </w:rPr>
        <w:t>reuniões</w:t>
      </w:r>
      <w:r w:rsidR="00EF128B">
        <w:rPr>
          <w:rFonts w:ascii="Times New Roman" w:hAnsi="Times New Roman"/>
        </w:rPr>
        <w:t xml:space="preserve"> </w:t>
      </w:r>
      <w:r w:rsidR="00917FBC">
        <w:rPr>
          <w:rFonts w:ascii="Times New Roman" w:hAnsi="Times New Roman"/>
        </w:rPr>
        <w:t>de</w:t>
      </w:r>
      <w:r w:rsidR="00EF128B">
        <w:rPr>
          <w:rFonts w:ascii="Times New Roman" w:hAnsi="Times New Roman"/>
        </w:rPr>
        <w:t xml:space="preserve"> </w:t>
      </w:r>
      <w:r w:rsidR="00917FBC">
        <w:rPr>
          <w:rFonts w:ascii="Times New Roman" w:hAnsi="Times New Roman"/>
        </w:rPr>
        <w:t>Comissões</w:t>
      </w:r>
      <w:r w:rsidRPr="00794A3D">
        <w:rPr>
          <w:rFonts w:ascii="Times New Roman" w:hAnsi="Times New Roman"/>
        </w:rPr>
        <w:t xml:space="preserve"> ou Colegiados, Conselho Diretor ou Plenária do CAU/RS por meio</w:t>
      </w:r>
      <w:r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de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sistema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de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deliberação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remota</w:t>
      </w:r>
      <w:r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durante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o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período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de suspensão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das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atividades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presenciais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devido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>às</w:t>
      </w:r>
      <w:r w:rsidR="00EF128B">
        <w:rPr>
          <w:rFonts w:ascii="Times New Roman" w:hAnsi="Times New Roman"/>
        </w:rPr>
        <w:t xml:space="preserve"> </w:t>
      </w:r>
      <w:r w:rsidRPr="00794A3D">
        <w:rPr>
          <w:rFonts w:ascii="Times New Roman" w:hAnsi="Times New Roman"/>
        </w:rPr>
        <w:t xml:space="preserve">medidas preventivas à </w:t>
      </w:r>
      <w:r w:rsidR="00A74960">
        <w:rPr>
          <w:rFonts w:ascii="Times New Roman" w:hAnsi="Times New Roman"/>
        </w:rPr>
        <w:t>COVID</w:t>
      </w:r>
      <w:r w:rsidRPr="00794A3D">
        <w:rPr>
          <w:rFonts w:ascii="Times New Roman" w:hAnsi="Times New Roman"/>
        </w:rPr>
        <w:t>-19</w:t>
      </w:r>
      <w:r w:rsidR="00D86A39">
        <w:rPr>
          <w:rFonts w:ascii="Times New Roman" w:hAnsi="Times New Roman"/>
        </w:rPr>
        <w:t>;</w:t>
      </w:r>
    </w:p>
    <w:p w14:paraId="65CAA92C" w14:textId="77777777" w:rsidR="00794A3D" w:rsidRDefault="00794A3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AC8EAFB" w14:textId="737531AF" w:rsidR="00794A3D" w:rsidRDefault="00794A3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definiç</w:t>
      </w:r>
      <w:r w:rsidR="00D86A39">
        <w:rPr>
          <w:rFonts w:ascii="Times New Roman" w:hAnsi="Times New Roman"/>
        </w:rPr>
        <w:t>ões</w:t>
      </w:r>
      <w:r>
        <w:rPr>
          <w:rFonts w:ascii="Times New Roman" w:hAnsi="Times New Roman"/>
        </w:rPr>
        <w:t xml:space="preserve"> acerca da realização de audiências de conciliação e/ou instrução d</w:t>
      </w:r>
      <w:r w:rsidR="00EF128B">
        <w:rPr>
          <w:rFonts w:ascii="Times New Roman" w:hAnsi="Times New Roman"/>
        </w:rPr>
        <w:t xml:space="preserve">urante o período em que se adotam medidas restritivas e </w:t>
      </w:r>
      <w:r w:rsidR="00EF128B" w:rsidRPr="00EF128B">
        <w:rPr>
          <w:rFonts w:ascii="Times New Roman" w:hAnsi="Times New Roman"/>
        </w:rPr>
        <w:t xml:space="preserve">preventivas </w:t>
      </w:r>
      <w:r w:rsidR="00EF128B">
        <w:rPr>
          <w:rFonts w:ascii="Times New Roman" w:hAnsi="Times New Roman"/>
        </w:rPr>
        <w:t>em razão do</w:t>
      </w:r>
      <w:r w:rsidR="00EF128B" w:rsidRPr="00EF128B">
        <w:rPr>
          <w:rFonts w:ascii="Times New Roman" w:hAnsi="Times New Roman"/>
        </w:rPr>
        <w:t xml:space="preserve"> </w:t>
      </w:r>
      <w:r w:rsidR="00A74960">
        <w:rPr>
          <w:rFonts w:ascii="Times New Roman" w:hAnsi="Times New Roman"/>
        </w:rPr>
        <w:t>COVID</w:t>
      </w:r>
      <w:r w:rsidR="00EF128B" w:rsidRPr="00EF128B">
        <w:rPr>
          <w:rFonts w:ascii="Times New Roman" w:hAnsi="Times New Roman"/>
        </w:rPr>
        <w:t>-19</w:t>
      </w:r>
      <w:r>
        <w:rPr>
          <w:rFonts w:ascii="Times New Roman" w:hAnsi="Times New Roman"/>
        </w:rPr>
        <w:t>;</w:t>
      </w:r>
    </w:p>
    <w:p w14:paraId="78EB6B88" w14:textId="77777777" w:rsidR="00D86A39" w:rsidRDefault="00D86A3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0689329" w14:textId="0236DE54" w:rsidR="00EF128B" w:rsidRDefault="00D86A3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definições acerca da realização de sessões de julgamentos de forma remota</w:t>
      </w:r>
      <w:r w:rsidR="00EF128B" w:rsidRPr="00EF128B">
        <w:rPr>
          <w:rFonts w:ascii="Times New Roman" w:hAnsi="Times New Roman"/>
        </w:rPr>
        <w:t xml:space="preserve"> </w:t>
      </w:r>
      <w:r w:rsidR="00EF128B">
        <w:rPr>
          <w:rFonts w:ascii="Times New Roman" w:hAnsi="Times New Roman"/>
        </w:rPr>
        <w:t xml:space="preserve">durante o período em que se adotam medidas restritivas e </w:t>
      </w:r>
      <w:r w:rsidR="00EF128B" w:rsidRPr="00EF128B">
        <w:rPr>
          <w:rFonts w:ascii="Times New Roman" w:hAnsi="Times New Roman"/>
        </w:rPr>
        <w:t xml:space="preserve">preventivas </w:t>
      </w:r>
      <w:r w:rsidR="00EF128B">
        <w:rPr>
          <w:rFonts w:ascii="Times New Roman" w:hAnsi="Times New Roman"/>
        </w:rPr>
        <w:t>em razão do</w:t>
      </w:r>
      <w:r w:rsidR="00EF128B" w:rsidRPr="00EF128B">
        <w:rPr>
          <w:rFonts w:ascii="Times New Roman" w:hAnsi="Times New Roman"/>
        </w:rPr>
        <w:t xml:space="preserve"> </w:t>
      </w:r>
      <w:r w:rsidR="00A74960">
        <w:rPr>
          <w:rFonts w:ascii="Times New Roman" w:hAnsi="Times New Roman"/>
        </w:rPr>
        <w:t>COVID</w:t>
      </w:r>
      <w:r w:rsidR="00EF128B" w:rsidRPr="00EF128B">
        <w:rPr>
          <w:rFonts w:ascii="Times New Roman" w:hAnsi="Times New Roman"/>
        </w:rPr>
        <w:t>-19</w:t>
      </w:r>
      <w:r w:rsidR="00EF128B">
        <w:rPr>
          <w:rFonts w:ascii="Times New Roman" w:hAnsi="Times New Roman"/>
        </w:rPr>
        <w:t>;</w:t>
      </w:r>
    </w:p>
    <w:p w14:paraId="7A894420" w14:textId="44D834E9" w:rsidR="00D86A39" w:rsidRPr="001C2D6B" w:rsidRDefault="00D86A3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7F078C69" w14:textId="77777777" w:rsidR="00E0632B" w:rsidRDefault="00E0632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5FA2A409" w14:textId="77777777" w:rsidR="00E0632B" w:rsidRPr="001C2D6B" w:rsidRDefault="00E0632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14:paraId="7D7BCBE7" w14:textId="77777777" w:rsidR="0017498B" w:rsidRDefault="0017498B" w:rsidP="00A74960">
      <w:pPr>
        <w:pStyle w:val="PargrafodaLista"/>
        <w:tabs>
          <w:tab w:val="left" w:pos="851"/>
          <w:tab w:val="left" w:pos="1418"/>
        </w:tabs>
        <w:ind w:left="-284"/>
        <w:contextualSpacing w:val="0"/>
        <w:jc w:val="both"/>
        <w:rPr>
          <w:rFonts w:ascii="Times New Roman" w:hAnsi="Times New Roman"/>
          <w:highlight w:val="yellow"/>
        </w:rPr>
      </w:pPr>
    </w:p>
    <w:p w14:paraId="69820702" w14:textId="35868AB8" w:rsidR="00E44524" w:rsidRPr="00EF128B" w:rsidRDefault="00EF128B" w:rsidP="00A74960">
      <w:pPr>
        <w:pStyle w:val="PargrafodaLista"/>
        <w:numPr>
          <w:ilvl w:val="0"/>
          <w:numId w:val="15"/>
        </w:numPr>
        <w:tabs>
          <w:tab w:val="left" w:pos="851"/>
          <w:tab w:val="left" w:pos="1418"/>
        </w:tabs>
        <w:contextualSpacing w:val="0"/>
        <w:jc w:val="both"/>
        <w:rPr>
          <w:rFonts w:ascii="Times New Roman" w:hAnsi="Times New Roman"/>
        </w:rPr>
      </w:pPr>
      <w:r w:rsidRPr="00EF128B">
        <w:rPr>
          <w:rFonts w:ascii="Times New Roman" w:hAnsi="Times New Roman"/>
        </w:rPr>
        <w:t xml:space="preserve">Submeter ao </w:t>
      </w:r>
      <w:r w:rsidR="00006BD6" w:rsidRPr="00006BD6">
        <w:rPr>
          <w:rFonts w:ascii="Times New Roman" w:hAnsi="Times New Roman"/>
        </w:rPr>
        <w:t>Presidente</w:t>
      </w:r>
      <w:r w:rsidRPr="00006BD6">
        <w:rPr>
          <w:rFonts w:ascii="Times New Roman" w:hAnsi="Times New Roman"/>
        </w:rPr>
        <w:t xml:space="preserve"> a proposta de </w:t>
      </w:r>
      <w:r w:rsidR="00A74960" w:rsidRPr="00006BD6">
        <w:rPr>
          <w:rFonts w:ascii="Times New Roman" w:hAnsi="Times New Roman"/>
          <w:i/>
          <w:iCs/>
        </w:rPr>
        <w:t>Ad Referendum</w:t>
      </w:r>
      <w:r w:rsidRPr="00EF128B">
        <w:rPr>
          <w:rFonts w:ascii="Times New Roman" w:hAnsi="Times New Roman"/>
        </w:rPr>
        <w:t>, em anexo, que dispõe sobre a</w:t>
      </w:r>
      <w:r>
        <w:rPr>
          <w:rFonts w:ascii="Times New Roman" w:hAnsi="Times New Roman"/>
        </w:rPr>
        <w:t xml:space="preserve">s normas que </w:t>
      </w:r>
      <w:r w:rsidRPr="00EF128B">
        <w:rPr>
          <w:rFonts w:ascii="Times New Roman" w:hAnsi="Times New Roman"/>
        </w:rPr>
        <w:t>regulamenta</w:t>
      </w:r>
      <w:r>
        <w:rPr>
          <w:rFonts w:ascii="Times New Roman" w:hAnsi="Times New Roman"/>
        </w:rPr>
        <w:t>m</w:t>
      </w:r>
      <w:r w:rsidRPr="00EF128B">
        <w:rPr>
          <w:rFonts w:ascii="Times New Roman" w:hAnsi="Times New Roman"/>
        </w:rPr>
        <w:t xml:space="preserve"> a realização de audiências e sessões de julgamentos </w:t>
      </w:r>
      <w:r>
        <w:rPr>
          <w:rFonts w:ascii="Times New Roman" w:hAnsi="Times New Roman"/>
        </w:rPr>
        <w:t xml:space="preserve">durante o período em que se adotam medidas restritivas e </w:t>
      </w:r>
      <w:r w:rsidRPr="00EF128B">
        <w:rPr>
          <w:rFonts w:ascii="Times New Roman" w:hAnsi="Times New Roman"/>
        </w:rPr>
        <w:t xml:space="preserve">preventivas </w:t>
      </w:r>
      <w:r>
        <w:rPr>
          <w:rFonts w:ascii="Times New Roman" w:hAnsi="Times New Roman"/>
        </w:rPr>
        <w:t>em razão do</w:t>
      </w:r>
      <w:r w:rsidRPr="00EF128B">
        <w:rPr>
          <w:rFonts w:ascii="Times New Roman" w:hAnsi="Times New Roman"/>
        </w:rPr>
        <w:t xml:space="preserve"> </w:t>
      </w:r>
      <w:r w:rsidR="00A74960">
        <w:rPr>
          <w:rFonts w:ascii="Times New Roman" w:hAnsi="Times New Roman"/>
        </w:rPr>
        <w:t>COVID</w:t>
      </w:r>
      <w:r w:rsidRPr="00EF128B">
        <w:rPr>
          <w:rFonts w:ascii="Times New Roman" w:hAnsi="Times New Roman"/>
        </w:rPr>
        <w:t>-19</w:t>
      </w:r>
      <w:r>
        <w:rPr>
          <w:rFonts w:ascii="Times New Roman" w:hAnsi="Times New Roman"/>
        </w:rPr>
        <w:t>;</w:t>
      </w:r>
    </w:p>
    <w:p w14:paraId="3C53CBDE" w14:textId="77777777" w:rsidR="00E44524" w:rsidRDefault="00E44524" w:rsidP="00A74960">
      <w:pPr>
        <w:pStyle w:val="PargrafodaLista"/>
        <w:tabs>
          <w:tab w:val="left" w:pos="851"/>
          <w:tab w:val="left" w:pos="1418"/>
        </w:tabs>
        <w:ind w:left="76"/>
        <w:contextualSpacing w:val="0"/>
        <w:jc w:val="both"/>
        <w:rPr>
          <w:rFonts w:ascii="Times New Roman" w:hAnsi="Times New Roman"/>
        </w:rPr>
      </w:pPr>
    </w:p>
    <w:p w14:paraId="2C4A84BE" w14:textId="77777777" w:rsidR="00F56997" w:rsidRDefault="00F56997" w:rsidP="00F56997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Porto Alegre – RS, 28 de abril de 2020.</w:t>
      </w:r>
    </w:p>
    <w:p w14:paraId="41D338ED" w14:textId="77777777" w:rsidR="00F56997" w:rsidRDefault="00F56997" w:rsidP="00F56997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5F3BB603" w14:textId="77777777" w:rsidR="00F56997" w:rsidRDefault="00F56997" w:rsidP="00F56997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10C269BC" w14:textId="77777777" w:rsidR="00F56997" w:rsidRDefault="00F56997" w:rsidP="00F56997">
      <w:pPr>
        <w:tabs>
          <w:tab w:val="left" w:pos="1418"/>
        </w:tabs>
        <w:ind w:left="-28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 e Maurício Zuchetti, atesto a veracidade das informações aqui apresentadas.</w:t>
      </w:r>
    </w:p>
    <w:p w14:paraId="0D5F0035" w14:textId="77777777" w:rsidR="00F56997" w:rsidRDefault="00F56997" w:rsidP="00F56997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1097997E" w14:textId="77777777" w:rsidR="00F56997" w:rsidRDefault="00F56997" w:rsidP="00F56997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2E83F02" w14:textId="77777777" w:rsidR="00F56997" w:rsidRDefault="00F56997" w:rsidP="00F56997">
      <w:pPr>
        <w:tabs>
          <w:tab w:val="left" w:pos="3532"/>
        </w:tabs>
        <w:rPr>
          <w:rFonts w:ascii="Times New Roman" w:hAnsi="Times New Roman"/>
          <w:szCs w:val="22"/>
        </w:rPr>
      </w:pPr>
    </w:p>
    <w:p w14:paraId="42C5E719" w14:textId="77777777" w:rsidR="00F56997" w:rsidRDefault="00F56997" w:rsidP="00F56997">
      <w:pPr>
        <w:tabs>
          <w:tab w:val="left" w:pos="3532"/>
        </w:tabs>
        <w:rPr>
          <w:rFonts w:ascii="Times New Roman" w:hAnsi="Times New Roman"/>
          <w:szCs w:val="22"/>
        </w:rPr>
      </w:pP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9"/>
      </w:tblGrid>
      <w:tr w:rsidR="00F56997" w14:paraId="1CE79629" w14:textId="77777777" w:rsidTr="00F730CE">
        <w:tc>
          <w:tcPr>
            <w:tcW w:w="9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8CD7" w14:textId="77777777" w:rsidR="00F56997" w:rsidRDefault="00F56997" w:rsidP="00F730CE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Cs w:val="22"/>
              </w:rPr>
              <w:t>JOSÉ ARTHUR FELL</w:t>
            </w:r>
          </w:p>
          <w:p w14:paraId="4A0AD704" w14:textId="77777777" w:rsidR="00F56997" w:rsidRDefault="00F56997" w:rsidP="00F730CE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szCs w:val="22"/>
              </w:rPr>
              <w:t>Coordenador da CED-CAU/RS</w:t>
            </w:r>
          </w:p>
        </w:tc>
      </w:tr>
    </w:tbl>
    <w:p w14:paraId="005D3459" w14:textId="09141D97" w:rsidR="00163D9E" w:rsidRDefault="00163D9E" w:rsidP="00A74960">
      <w:pPr>
        <w:pStyle w:val="PargrafodaLista"/>
        <w:tabs>
          <w:tab w:val="left" w:pos="851"/>
          <w:tab w:val="left" w:pos="1418"/>
        </w:tabs>
        <w:ind w:left="76"/>
        <w:contextualSpacing w:val="0"/>
        <w:jc w:val="both"/>
        <w:rPr>
          <w:rFonts w:ascii="Times New Roman" w:hAnsi="Times New Roman"/>
        </w:rPr>
      </w:pPr>
    </w:p>
    <w:p w14:paraId="63BFDFF4" w14:textId="52FF7306" w:rsidR="00EF128B" w:rsidRDefault="00EF128B" w:rsidP="00A74960">
      <w:pPr>
        <w:tabs>
          <w:tab w:val="left" w:pos="851"/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2F84B71" w14:textId="77777777" w:rsidR="00663647" w:rsidRPr="00A74960" w:rsidRDefault="00663647" w:rsidP="00663647">
      <w:pPr>
        <w:tabs>
          <w:tab w:val="left" w:pos="851"/>
          <w:tab w:val="left" w:pos="1418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t-BR"/>
        </w:rPr>
      </w:pPr>
      <w:r w:rsidRPr="00A74960">
        <w:rPr>
          <w:rFonts w:asciiTheme="minorHAnsi" w:hAnsiTheme="minorHAnsi" w:cstheme="minorHAnsi"/>
          <w:b/>
          <w:bCs/>
          <w:i/>
          <w:iCs/>
          <w:sz w:val="22"/>
          <w:szCs w:val="22"/>
          <w:lang w:eastAsia="pt-BR"/>
        </w:rPr>
        <w:lastRenderedPageBreak/>
        <w:t>Ad Referendum nº 000/0000</w:t>
      </w:r>
    </w:p>
    <w:p w14:paraId="3A7315E7" w14:textId="77777777" w:rsidR="00663647" w:rsidRPr="00A74960" w:rsidRDefault="00663647" w:rsidP="00663647">
      <w:pPr>
        <w:tabs>
          <w:tab w:val="left" w:pos="851"/>
          <w:tab w:val="left" w:pos="1418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C1C0F77" w14:textId="77777777" w:rsidR="00663647" w:rsidRPr="00A74960" w:rsidRDefault="00663647" w:rsidP="00663647">
      <w:pPr>
        <w:tabs>
          <w:tab w:val="left" w:pos="851"/>
          <w:tab w:val="left" w:pos="1418"/>
        </w:tabs>
        <w:ind w:left="5103"/>
        <w:jc w:val="both"/>
        <w:rPr>
          <w:rFonts w:asciiTheme="minorHAnsi" w:hAnsiTheme="minorHAnsi" w:cstheme="minorHAnsi"/>
          <w:sz w:val="20"/>
          <w:szCs w:val="22"/>
        </w:rPr>
      </w:pPr>
      <w:r w:rsidRPr="00A74960">
        <w:rPr>
          <w:rFonts w:asciiTheme="minorHAnsi" w:hAnsiTheme="minorHAnsi" w:cstheme="minorHAnsi"/>
          <w:sz w:val="20"/>
          <w:szCs w:val="22"/>
        </w:rPr>
        <w:t>Dispõe sobre as normas que regulamentam a realização de audiências e sessões de julgamentos durante o período em que se adotam medidas restritivas e preventivas em razão do COVID-19.</w:t>
      </w:r>
    </w:p>
    <w:p w14:paraId="0B8A2C30" w14:textId="77777777" w:rsidR="00663647" w:rsidRPr="00A74960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ECDECE7" w14:textId="77777777" w:rsidR="00663647" w:rsidRPr="00A74960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74960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nº 12.378, de 31 de dezembro de 2010, e os artigos 56, 151, inciso XLV, e 152 do Regimento Interno do CAU/RS, após análise do assunto em epígrafe, e;</w:t>
      </w:r>
    </w:p>
    <w:p w14:paraId="4D062DFD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11F151C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no </w:t>
      </w:r>
      <w:r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Ad Referendum </w:t>
      </w:r>
      <w:r>
        <w:rPr>
          <w:rFonts w:asciiTheme="minorHAnsi" w:hAnsiTheme="minorHAnsi" w:cstheme="minorHAnsi"/>
          <w:sz w:val="22"/>
          <w:szCs w:val="22"/>
          <w:lang w:eastAsia="pt-BR"/>
        </w:rPr>
        <w:t>nº 001/2020, que “</w:t>
      </w:r>
      <w:r w:rsidRPr="00A74960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dispõe sobre determinações quanto às rotinas de trabalho no CAU/RS, como medidas para enfrentamento da emergência de saúde pública de importância internacional decorrente do </w:t>
      </w:r>
      <w:proofErr w:type="spellStart"/>
      <w:r w:rsidRPr="00A74960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coronavírus</w:t>
      </w:r>
      <w:proofErr w:type="spellEnd"/>
      <w:r w:rsidRPr="00A74960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 (COVID-19)</w:t>
      </w:r>
      <w:r>
        <w:rPr>
          <w:rFonts w:asciiTheme="minorHAnsi" w:hAnsiTheme="minorHAnsi" w:cstheme="minorHAnsi"/>
          <w:sz w:val="22"/>
          <w:szCs w:val="22"/>
          <w:lang w:eastAsia="pt-BR"/>
        </w:rPr>
        <w:t>”;</w:t>
      </w:r>
    </w:p>
    <w:p w14:paraId="2079909E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2ADAEC6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no </w:t>
      </w:r>
      <w:r>
        <w:rPr>
          <w:rFonts w:asciiTheme="minorHAnsi" w:hAnsiTheme="minorHAnsi" w:cstheme="minorHAnsi"/>
          <w:i/>
          <w:iCs/>
          <w:sz w:val="22"/>
          <w:szCs w:val="22"/>
          <w:lang w:eastAsia="pt-BR"/>
        </w:rPr>
        <w:t xml:space="preserve">Ad Referendum </w:t>
      </w:r>
      <w:r>
        <w:rPr>
          <w:rFonts w:asciiTheme="minorHAnsi" w:hAnsiTheme="minorHAnsi" w:cstheme="minorHAnsi"/>
          <w:sz w:val="22"/>
          <w:szCs w:val="22"/>
          <w:lang w:eastAsia="pt-BR"/>
        </w:rPr>
        <w:t>nº 002/2020, que “</w:t>
      </w:r>
      <w:r w:rsidRPr="00AE3848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regulamentar a suspensão de prazos processuais de qualquer natureza</w:t>
      </w:r>
      <w:r>
        <w:rPr>
          <w:rFonts w:asciiTheme="minorHAnsi" w:hAnsiTheme="minorHAnsi" w:cstheme="minorHAnsi"/>
          <w:sz w:val="22"/>
          <w:szCs w:val="22"/>
          <w:lang w:eastAsia="pt-BR"/>
        </w:rPr>
        <w:t>”;</w:t>
      </w:r>
    </w:p>
    <w:p w14:paraId="0C16E22C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4EF73FF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4C7596">
        <w:rPr>
          <w:rFonts w:asciiTheme="minorHAnsi" w:hAnsiTheme="minorHAnsi" w:cstheme="minorHAnsi"/>
          <w:sz w:val="22"/>
          <w:szCs w:val="22"/>
          <w:lang w:eastAsia="pt-BR"/>
        </w:rPr>
        <w:t xml:space="preserve">que a classificação da situação mundial do </w:t>
      </w:r>
      <w:r w:rsidRPr="00B8404E">
        <w:rPr>
          <w:rFonts w:asciiTheme="minorHAnsi" w:hAnsiTheme="minorHAnsi" w:cstheme="minorHAnsi"/>
          <w:sz w:val="22"/>
          <w:szCs w:val="22"/>
          <w:lang w:eastAsia="pt-BR"/>
        </w:rPr>
        <w:t>COVID-19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7596">
        <w:rPr>
          <w:rFonts w:asciiTheme="minorHAnsi" w:hAnsiTheme="minorHAnsi" w:cstheme="minorHAnsi"/>
          <w:sz w:val="22"/>
          <w:szCs w:val="22"/>
          <w:lang w:eastAsia="pt-BR"/>
        </w:rPr>
        <w:t>como pandemia significa o risco potencial de a doença infecciosa atingir a população mundial de forma simultânea, não se limitando a locais que já tenham sido identificadas como de transmissão interna;</w:t>
      </w:r>
    </w:p>
    <w:p w14:paraId="5141D873" w14:textId="77777777" w:rsidR="00663647" w:rsidRPr="004C7596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619934F" w14:textId="77777777" w:rsidR="00663647" w:rsidRPr="004C7596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596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necessidade de conter a propagação de infecção e transmissão local e preservar a saúde de conselheiros, arquitetos e urbanistas, advogados, servidores, estagiários, terceirizados, </w:t>
      </w:r>
      <w:r w:rsidRPr="004C7596">
        <w:rPr>
          <w:rFonts w:asciiTheme="minorHAnsi" w:hAnsiTheme="minorHAnsi" w:cstheme="minorHAnsi"/>
          <w:sz w:val="22"/>
          <w:szCs w:val="22"/>
          <w:shd w:val="clear" w:color="auto" w:fill="FFFFFF"/>
        </w:rPr>
        <w:t>bem como suas respectivas famílias, assim como pessoas que de forma geral interagem com o Conselho</w:t>
      </w:r>
      <w:r w:rsidRPr="004C7596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14:paraId="7E352E3D" w14:textId="77777777" w:rsidR="00663647" w:rsidRPr="004C7596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93BD39E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596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necessidade de manter, tanto quanto possível, a prestação do serviço pertinente à tramitação e ao julgamento dos processos ético-disciplinares, de modo a causar o mínimo impacto </w:t>
      </w:r>
      <w:r>
        <w:rPr>
          <w:rFonts w:asciiTheme="minorHAnsi" w:hAnsiTheme="minorHAnsi" w:cstheme="minorHAnsi"/>
          <w:sz w:val="22"/>
          <w:szCs w:val="22"/>
          <w:lang w:eastAsia="pt-BR"/>
        </w:rPr>
        <w:t>às partes dos processos</w:t>
      </w:r>
      <w:r w:rsidRPr="004C7596">
        <w:rPr>
          <w:rFonts w:asciiTheme="minorHAnsi" w:hAnsiTheme="minorHAnsi" w:cstheme="minorHAnsi"/>
          <w:sz w:val="22"/>
          <w:szCs w:val="22"/>
          <w:lang w:eastAsia="pt-BR"/>
        </w:rPr>
        <w:t>; e na certeza de que, quanto mais preventivamente forem adotadas as medidas de proteção, mais rápido e eficiente será o combate à transmissão e à propagação do COVID-19 já publicamente considerada como inevitável;</w:t>
      </w:r>
    </w:p>
    <w:p w14:paraId="67323F2B" w14:textId="77777777" w:rsidR="00663647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DAE4E9C" w14:textId="77777777" w:rsidR="00663647" w:rsidRPr="006A27A4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4C7596">
        <w:rPr>
          <w:rFonts w:asciiTheme="minorHAnsi" w:hAnsiTheme="minorHAnsi" w:cstheme="minorHAnsi"/>
          <w:sz w:val="22"/>
          <w:szCs w:val="22"/>
          <w:lang w:eastAsia="pt-BR"/>
        </w:rPr>
        <w:t xml:space="preserve">o risco </w:t>
      </w:r>
      <w:r w:rsidRPr="006A27A4">
        <w:rPr>
          <w:rFonts w:asciiTheme="minorHAnsi" w:hAnsiTheme="minorHAnsi" w:cstheme="minorHAnsi"/>
          <w:sz w:val="22"/>
          <w:szCs w:val="22"/>
          <w:lang w:eastAsia="pt-BR"/>
        </w:rPr>
        <w:t>real de falta de leitos e equipamentos mecânicos (respiradores), indispensáveis no tratamento dos casos graves, e no intuito de achatar a curva epidêmica;</w:t>
      </w:r>
    </w:p>
    <w:p w14:paraId="730A5F0E" w14:textId="77777777" w:rsidR="00663647" w:rsidRPr="006A27A4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FED989D" w14:textId="77777777" w:rsidR="00663647" w:rsidRPr="00040064" w:rsidRDefault="00663647" w:rsidP="00663647">
      <w:pPr>
        <w:tabs>
          <w:tab w:val="left" w:pos="993"/>
          <w:tab w:val="left" w:pos="1418"/>
        </w:tabs>
        <w:ind w:firstLine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A27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Considerando a Deliberação Plenária DPO-RS nº </w:t>
      </w:r>
      <w:r w:rsidRPr="00AA6548">
        <w:rPr>
          <w:rFonts w:asciiTheme="minorHAnsi" w:hAnsiTheme="minorHAnsi" w:cstheme="minorHAnsi"/>
          <w:sz w:val="22"/>
          <w:szCs w:val="22"/>
          <w:shd w:val="clear" w:color="auto" w:fill="FFFFFF"/>
        </w:rPr>
        <w:t>1140</w:t>
      </w:r>
      <w:r w:rsidRPr="006A27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/2020, que aprovou o Calendário Geral do CAU/RS para </w:t>
      </w:r>
      <w:r w:rsidRPr="00040064">
        <w:rPr>
          <w:rFonts w:asciiTheme="minorHAnsi" w:hAnsiTheme="minorHAnsi" w:cstheme="minorHAnsi"/>
          <w:sz w:val="22"/>
          <w:szCs w:val="22"/>
          <w:shd w:val="clear" w:color="auto" w:fill="FFFFFF"/>
        </w:rPr>
        <w:t>2020;</w:t>
      </w:r>
    </w:p>
    <w:p w14:paraId="0904BB0C" w14:textId="77777777" w:rsidR="00663647" w:rsidRPr="00040064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5886027" w14:textId="77777777" w:rsidR="00663647" w:rsidRPr="00040064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04006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040064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040064">
        <w:rPr>
          <w:rFonts w:asciiTheme="minorHAnsi" w:hAnsiTheme="minorHAnsi" w:cstheme="minorHAnsi"/>
          <w:b/>
          <w:iCs/>
          <w:sz w:val="22"/>
          <w:szCs w:val="22"/>
          <w:lang w:eastAsia="pt-BR"/>
        </w:rPr>
        <w:t>:</w:t>
      </w:r>
    </w:p>
    <w:p w14:paraId="2BDD72C3" w14:textId="77777777" w:rsidR="00663647" w:rsidRPr="00040064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9887E53" w14:textId="77777777" w:rsidR="00663647" w:rsidRPr="00040064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040064">
        <w:rPr>
          <w:rFonts w:asciiTheme="minorHAnsi" w:hAnsiTheme="minorHAnsi" w:cstheme="minorHAnsi"/>
          <w:b/>
          <w:bCs/>
          <w:shd w:val="clear" w:color="auto" w:fill="FFFFFF"/>
        </w:rPr>
        <w:t>Art. 1º.</w:t>
      </w:r>
      <w:r>
        <w:rPr>
          <w:rFonts w:asciiTheme="minorHAnsi" w:hAnsiTheme="minorHAnsi" w:cstheme="minorHAnsi"/>
          <w:shd w:val="clear" w:color="auto" w:fill="FFFFFF"/>
        </w:rPr>
        <w:tab/>
      </w:r>
      <w:r w:rsidRPr="00040064">
        <w:rPr>
          <w:rFonts w:asciiTheme="minorHAnsi" w:hAnsiTheme="minorHAnsi" w:cstheme="minorHAnsi"/>
          <w:shd w:val="clear" w:color="auto" w:fill="FFFFFF"/>
        </w:rPr>
        <w:t xml:space="preserve">As sessões de julgamento dos processos ético-disciplinares, perante o Plenário do CAU/RS, serão realizadas por meio </w:t>
      </w:r>
      <w:r>
        <w:rPr>
          <w:rFonts w:asciiTheme="minorHAnsi" w:hAnsiTheme="minorHAnsi" w:cstheme="minorHAnsi"/>
          <w:shd w:val="clear" w:color="auto" w:fill="FFFFFF"/>
        </w:rPr>
        <w:t xml:space="preserve">virtual e </w:t>
      </w:r>
      <w:r w:rsidRPr="00040064">
        <w:rPr>
          <w:rFonts w:asciiTheme="minorHAnsi" w:hAnsiTheme="minorHAnsi" w:cstheme="minorHAnsi"/>
          <w:shd w:val="clear" w:color="auto" w:fill="FFFFFF"/>
        </w:rPr>
        <w:t>eletrônico.</w:t>
      </w:r>
    </w:p>
    <w:p w14:paraId="34632E0A" w14:textId="77777777" w:rsidR="00663647" w:rsidRPr="00040064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5BEA0116" w14:textId="77777777" w:rsidR="00663647" w:rsidRPr="00040064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040064">
        <w:rPr>
          <w:rFonts w:asciiTheme="minorHAnsi" w:hAnsiTheme="minorHAnsi" w:cstheme="minorHAnsi"/>
          <w:shd w:val="clear" w:color="auto" w:fill="FFFFFF"/>
        </w:rPr>
        <w:lastRenderedPageBreak/>
        <w:t>§ 1º.</w:t>
      </w:r>
      <w:r w:rsidRPr="00040064">
        <w:rPr>
          <w:rFonts w:asciiTheme="minorHAnsi" w:hAnsiTheme="minorHAnsi" w:cstheme="minorHAnsi"/>
          <w:shd w:val="clear" w:color="auto" w:fill="FFFFFF"/>
        </w:rPr>
        <w:tab/>
        <w:t>A manifestação oral, de que trata o art. 50, § 6º, da Resolução CAU/BR nº 143/2017 poderá ser substituída por memoriais escritos, os quais devem ser apresentados com antecedência mínima de 07 (sete) dias quanto à data da sessão de julgamento.</w:t>
      </w:r>
    </w:p>
    <w:p w14:paraId="3B387F76" w14:textId="77777777" w:rsidR="00663647" w:rsidRPr="00040064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017E9CE0" w14:textId="77777777" w:rsidR="00663647" w:rsidRPr="00040064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040064">
        <w:rPr>
          <w:rFonts w:asciiTheme="minorHAnsi" w:hAnsiTheme="minorHAnsi" w:cstheme="minorHAnsi"/>
          <w:shd w:val="clear" w:color="auto" w:fill="FFFFFF"/>
        </w:rPr>
        <w:t>§ 2º.</w:t>
      </w:r>
      <w:r w:rsidRPr="00040064">
        <w:rPr>
          <w:rFonts w:asciiTheme="minorHAnsi" w:hAnsiTheme="minorHAnsi" w:cstheme="minorHAnsi"/>
          <w:shd w:val="clear" w:color="auto" w:fill="FFFFFF"/>
        </w:rPr>
        <w:tab/>
        <w:t xml:space="preserve">Na hipótese de qualquer das partes pretender a realização de manifestação oral, citada no parágrafo anterior, </w:t>
      </w:r>
      <w:r>
        <w:rPr>
          <w:rFonts w:asciiTheme="minorHAnsi" w:hAnsiTheme="minorHAnsi" w:cstheme="minorHAnsi"/>
          <w:shd w:val="clear" w:color="auto" w:fill="FFFFFF"/>
        </w:rPr>
        <w:t xml:space="preserve">ou manifestar o interesse de acompanhamento presencial, </w:t>
      </w:r>
      <w:r w:rsidRPr="00040064">
        <w:rPr>
          <w:rFonts w:asciiTheme="minorHAnsi" w:hAnsiTheme="minorHAnsi" w:cstheme="minorHAnsi"/>
          <w:shd w:val="clear" w:color="auto" w:fill="FFFFFF"/>
        </w:rPr>
        <w:t>deverá informar à Secretaria Geral da Me</w:t>
      </w:r>
      <w:r>
        <w:rPr>
          <w:rFonts w:asciiTheme="minorHAnsi" w:hAnsiTheme="minorHAnsi" w:cstheme="minorHAnsi"/>
          <w:shd w:val="clear" w:color="auto" w:fill="FFFFFF"/>
        </w:rPr>
        <w:t>s</w:t>
      </w:r>
      <w:r w:rsidRPr="00040064">
        <w:rPr>
          <w:rFonts w:asciiTheme="minorHAnsi" w:hAnsiTheme="minorHAnsi" w:cstheme="minorHAnsi"/>
          <w:shd w:val="clear" w:color="auto" w:fill="FFFFFF"/>
        </w:rPr>
        <w:t>a do CAU/RS, no prazo de 48 (quarenta e oito) horas antes da sessão de julgamento, por meio eletrônico, para que o processo seja retirado de pauta e reincluído somente após a normalização do expediente.</w:t>
      </w:r>
    </w:p>
    <w:p w14:paraId="7154EA08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61A318A3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040064">
        <w:rPr>
          <w:rFonts w:asciiTheme="minorHAnsi" w:hAnsiTheme="minorHAnsi" w:cstheme="minorHAnsi"/>
          <w:b/>
          <w:bCs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b/>
          <w:bCs/>
          <w:shd w:val="clear" w:color="auto" w:fill="FFFFFF"/>
        </w:rPr>
        <w:t>2</w:t>
      </w:r>
      <w:r w:rsidRPr="00040064">
        <w:rPr>
          <w:rFonts w:asciiTheme="minorHAnsi" w:hAnsiTheme="minorHAnsi" w:cstheme="minorHAnsi"/>
          <w:b/>
          <w:bCs/>
          <w:shd w:val="clear" w:color="auto" w:fill="FFFFFF"/>
        </w:rPr>
        <w:t>º.</w:t>
      </w:r>
      <w:r w:rsidRPr="00614F82">
        <w:rPr>
          <w:rFonts w:asciiTheme="minorHAnsi" w:hAnsiTheme="minorHAnsi" w:cstheme="minorHAnsi"/>
          <w:shd w:val="clear" w:color="auto" w:fill="FFFFFF"/>
        </w:rPr>
        <w:tab/>
        <w:t>As au</w:t>
      </w:r>
      <w:r>
        <w:rPr>
          <w:rFonts w:asciiTheme="minorHAnsi" w:hAnsiTheme="minorHAnsi" w:cstheme="minorHAnsi"/>
          <w:shd w:val="clear" w:color="auto" w:fill="FFFFFF"/>
        </w:rPr>
        <w:t>diências de conciliação e de instrução, até a</w:t>
      </w:r>
      <w:r w:rsidRPr="006E3B6C">
        <w:rPr>
          <w:rFonts w:asciiTheme="minorHAnsi" w:hAnsiTheme="minorHAnsi" w:cstheme="minorHAnsi"/>
          <w:shd w:val="clear" w:color="auto" w:fill="FFFFFF"/>
        </w:rPr>
        <w:t xml:space="preserve"> </w:t>
      </w:r>
      <w:r w:rsidRPr="00040064">
        <w:rPr>
          <w:rFonts w:asciiTheme="minorHAnsi" w:hAnsiTheme="minorHAnsi" w:cstheme="minorHAnsi"/>
          <w:shd w:val="clear" w:color="auto" w:fill="FFFFFF"/>
        </w:rPr>
        <w:t>normalização do expediente</w:t>
      </w:r>
      <w:r>
        <w:rPr>
          <w:rFonts w:asciiTheme="minorHAnsi" w:hAnsiTheme="minorHAnsi" w:cstheme="minorHAnsi"/>
          <w:shd w:val="clear" w:color="auto" w:fill="FFFFFF"/>
        </w:rPr>
        <w:t xml:space="preserve">, poderão ser realizadas, preferencialmente, por meio de videoconferência, cabendo ao CAU/RS </w:t>
      </w:r>
      <w:r w:rsidRPr="00AE71AB">
        <w:rPr>
          <w:rFonts w:asciiTheme="minorHAnsi" w:hAnsiTheme="minorHAnsi" w:cstheme="minorHAnsi"/>
          <w:shd w:val="clear" w:color="auto" w:fill="FFFFFF"/>
        </w:rPr>
        <w:t>providenciar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disponibilizar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acesso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ao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sistema</w:t>
      </w:r>
      <w:r>
        <w:rPr>
          <w:rFonts w:asciiTheme="minorHAnsi" w:hAnsiTheme="minorHAnsi" w:cstheme="minorHAnsi"/>
          <w:shd w:val="clear" w:color="auto" w:fill="FFFFFF"/>
        </w:rPr>
        <w:t xml:space="preserve"> a ser utilizado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para a participação das partes e de seus procuradores.</w:t>
      </w:r>
    </w:p>
    <w:p w14:paraId="48F5019A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7A4B495C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§ 1º.</w:t>
      </w:r>
      <w:r>
        <w:rPr>
          <w:rFonts w:asciiTheme="minorHAnsi" w:hAnsiTheme="minorHAnsi" w:cstheme="minorHAnsi"/>
          <w:shd w:val="clear" w:color="auto" w:fill="FFFFFF"/>
        </w:rPr>
        <w:tab/>
        <w:t xml:space="preserve">Caberá ao CAU/RS </w:t>
      </w:r>
      <w:r w:rsidRPr="00AE71AB">
        <w:rPr>
          <w:rFonts w:asciiTheme="minorHAnsi" w:hAnsiTheme="minorHAnsi" w:cstheme="minorHAnsi"/>
          <w:shd w:val="clear" w:color="auto" w:fill="FFFFFF"/>
        </w:rPr>
        <w:t>orienta</w:t>
      </w:r>
      <w:r>
        <w:rPr>
          <w:rFonts w:asciiTheme="minorHAnsi" w:hAnsiTheme="minorHAnsi" w:cstheme="minorHAnsi"/>
          <w:shd w:val="clear" w:color="auto" w:fill="FFFFFF"/>
        </w:rPr>
        <w:t>r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 e auxilia</w:t>
      </w:r>
      <w:r>
        <w:rPr>
          <w:rFonts w:asciiTheme="minorHAnsi" w:hAnsiTheme="minorHAnsi" w:cstheme="minorHAnsi"/>
          <w:shd w:val="clear" w:color="auto" w:fill="FFFFFF"/>
        </w:rPr>
        <w:t>r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 todos </w:t>
      </w:r>
      <w:r>
        <w:rPr>
          <w:rFonts w:asciiTheme="minorHAnsi" w:hAnsiTheme="minorHAnsi" w:cstheme="minorHAnsi"/>
          <w:shd w:val="clear" w:color="auto" w:fill="FFFFFF"/>
        </w:rPr>
        <w:t xml:space="preserve">os participantes </w:t>
      </w:r>
      <w:r w:rsidRPr="00AE71AB">
        <w:rPr>
          <w:rFonts w:asciiTheme="minorHAnsi" w:hAnsiTheme="minorHAnsi" w:cstheme="minorHAnsi"/>
          <w:shd w:val="clear" w:color="auto" w:fill="FFFFFF"/>
        </w:rPr>
        <w:t>quanto a devida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utilização</w:t>
      </w:r>
      <w:r>
        <w:rPr>
          <w:rFonts w:asciiTheme="minorHAnsi" w:hAnsiTheme="minorHAnsi" w:cstheme="minorHAnsi"/>
          <w:shd w:val="clear" w:color="auto" w:fill="FFFFFF"/>
        </w:rPr>
        <w:t xml:space="preserve"> do sistema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, de modo que possam </w:t>
      </w:r>
      <w:r>
        <w:rPr>
          <w:rFonts w:asciiTheme="minorHAnsi" w:hAnsiTheme="minorHAnsi" w:cstheme="minorHAnsi"/>
          <w:shd w:val="clear" w:color="auto" w:fill="FFFFFF"/>
        </w:rPr>
        <w:t xml:space="preserve">se </w:t>
      </w:r>
      <w:r w:rsidRPr="00AE71AB">
        <w:rPr>
          <w:rFonts w:asciiTheme="minorHAnsi" w:hAnsiTheme="minorHAnsi" w:cstheme="minorHAnsi"/>
          <w:shd w:val="clear" w:color="auto" w:fill="FFFFFF"/>
        </w:rPr>
        <w:t>conectar para participa</w:t>
      </w:r>
      <w:r>
        <w:rPr>
          <w:rFonts w:asciiTheme="minorHAnsi" w:hAnsiTheme="minorHAnsi" w:cstheme="minorHAnsi"/>
          <w:shd w:val="clear" w:color="auto" w:fill="FFFFFF"/>
        </w:rPr>
        <w:t>rem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d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as </w:t>
      </w:r>
      <w:r>
        <w:rPr>
          <w:rFonts w:asciiTheme="minorHAnsi" w:hAnsiTheme="minorHAnsi" w:cstheme="minorHAnsi"/>
          <w:shd w:val="clear" w:color="auto" w:fill="FFFFFF"/>
        </w:rPr>
        <w:t>audiências para as quais forem convocadas.</w:t>
      </w:r>
    </w:p>
    <w:p w14:paraId="354A3526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7AE5CDD7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§ 2º.</w:t>
      </w:r>
      <w:r>
        <w:rPr>
          <w:rFonts w:asciiTheme="minorHAnsi" w:hAnsiTheme="minorHAnsi" w:cstheme="minorHAnsi"/>
          <w:shd w:val="clear" w:color="auto" w:fill="FFFFFF"/>
        </w:rPr>
        <w:tab/>
        <w:t>As audiências terão duração máxima de 02 (duas) horas, podendo ser prorrogadas por igual período, nos casos em que houver necessidade, devendo ter início:</w:t>
      </w:r>
    </w:p>
    <w:p w14:paraId="5D16A58B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I.</w:t>
      </w:r>
      <w:r>
        <w:rPr>
          <w:rFonts w:asciiTheme="minorHAnsi" w:hAnsiTheme="minorHAnsi" w:cstheme="minorHAnsi"/>
          <w:shd w:val="clear" w:color="auto" w:fill="FFFFFF"/>
        </w:rPr>
        <w:tab/>
        <w:t>quando forem designadas para o turno matutino, às 10 horas</w:t>
      </w:r>
      <w:r w:rsidRPr="00AE71AB">
        <w:rPr>
          <w:rFonts w:asciiTheme="minorHAnsi" w:hAnsiTheme="minorHAnsi" w:cstheme="minorHAnsi"/>
          <w:shd w:val="clear" w:color="auto" w:fill="FFFFFF"/>
        </w:rPr>
        <w:t>, com primeira chamada e conexão remota às 09h45</w:t>
      </w:r>
      <w:r>
        <w:rPr>
          <w:rFonts w:asciiTheme="minorHAnsi" w:hAnsiTheme="minorHAnsi" w:cstheme="minorHAnsi"/>
          <w:shd w:val="clear" w:color="auto" w:fill="FFFFFF"/>
        </w:rPr>
        <w:t>;</w:t>
      </w:r>
    </w:p>
    <w:p w14:paraId="48D9A9D3" w14:textId="78DCF88C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II.</w:t>
      </w:r>
      <w:r>
        <w:rPr>
          <w:rFonts w:asciiTheme="minorHAnsi" w:hAnsiTheme="minorHAnsi" w:cstheme="minorHAnsi"/>
          <w:shd w:val="clear" w:color="auto" w:fill="FFFFFF"/>
        </w:rPr>
        <w:tab/>
        <w:t>quando forem designadas para o turno vespertino, às 14 horas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, com primeira chamada e conexão remota às </w:t>
      </w:r>
      <w:r>
        <w:rPr>
          <w:rFonts w:asciiTheme="minorHAnsi" w:hAnsiTheme="minorHAnsi" w:cstheme="minorHAnsi"/>
          <w:shd w:val="clear" w:color="auto" w:fill="FFFFFF"/>
        </w:rPr>
        <w:t>13</w:t>
      </w:r>
      <w:r w:rsidRPr="00AE71AB">
        <w:rPr>
          <w:rFonts w:asciiTheme="minorHAnsi" w:hAnsiTheme="minorHAnsi" w:cstheme="minorHAnsi"/>
          <w:shd w:val="clear" w:color="auto" w:fill="FFFFFF"/>
        </w:rPr>
        <w:t>h45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14:paraId="6154E5CF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11010E18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§ 3º.</w:t>
      </w:r>
      <w:r>
        <w:rPr>
          <w:rFonts w:asciiTheme="minorHAnsi" w:hAnsiTheme="minorHAnsi" w:cstheme="minorHAnsi"/>
          <w:shd w:val="clear" w:color="auto" w:fill="FFFFFF"/>
        </w:rPr>
        <w:tab/>
        <w:t xml:space="preserve">A ata será redigida e registrada de forma eletrônica, devendo </w:t>
      </w:r>
      <w:r w:rsidRPr="00AE71AB">
        <w:rPr>
          <w:rFonts w:asciiTheme="minorHAnsi" w:hAnsiTheme="minorHAnsi" w:cstheme="minorHAnsi"/>
          <w:shd w:val="clear" w:color="auto" w:fill="FFFFFF"/>
        </w:rPr>
        <w:t>constar tod</w:t>
      </w:r>
      <w:r>
        <w:rPr>
          <w:rFonts w:asciiTheme="minorHAnsi" w:hAnsiTheme="minorHAnsi" w:cstheme="minorHAnsi"/>
          <w:shd w:val="clear" w:color="auto" w:fill="FFFFFF"/>
        </w:rPr>
        <w:t xml:space="preserve">as </w:t>
      </w:r>
      <w:r w:rsidRPr="00AE71AB">
        <w:rPr>
          <w:rFonts w:asciiTheme="minorHAnsi" w:hAnsiTheme="minorHAnsi" w:cstheme="minorHAnsi"/>
          <w:shd w:val="clear" w:color="auto" w:fill="FFFFFF"/>
        </w:rPr>
        <w:t>eventuais ocorrências de problemas técnicos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que prejudiquem ou interrompam </w:t>
      </w:r>
      <w:r>
        <w:rPr>
          <w:rFonts w:asciiTheme="minorHAnsi" w:hAnsiTheme="minorHAnsi" w:cstheme="minorHAnsi"/>
          <w:shd w:val="clear" w:color="auto" w:fill="FFFFFF"/>
        </w:rPr>
        <w:t>a participação dos envolvidos.</w:t>
      </w:r>
    </w:p>
    <w:p w14:paraId="708664AA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6ED0C591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§ 4º.</w:t>
      </w:r>
      <w:r>
        <w:rPr>
          <w:rFonts w:asciiTheme="minorHAnsi" w:hAnsiTheme="minorHAnsi" w:cstheme="minorHAnsi"/>
          <w:shd w:val="clear" w:color="auto" w:fill="FFFFFF"/>
        </w:rPr>
        <w:tab/>
        <w:t>Havendo problemas que impossibilitem a participação de uma das partes, por mais de 10 (dez) minutos, a audiência deverá ser encerrada e o fato deverá ser registrado na respectiva ata.</w:t>
      </w:r>
    </w:p>
    <w:p w14:paraId="5A383699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39936D37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§ 5º.</w:t>
      </w:r>
      <w:r>
        <w:rPr>
          <w:rFonts w:asciiTheme="minorHAnsi" w:hAnsiTheme="minorHAnsi" w:cstheme="minorHAnsi"/>
          <w:shd w:val="clear" w:color="auto" w:fill="FFFFFF"/>
        </w:rPr>
        <w:tab/>
        <w:t>O conteúdo da ata deverá ser aprovado pelos participantes por meio do sistema remoto, registrando-se qualquer ressalva que venha a ser apontada; no caso de impossibilidade de se efetuar a aprovação por meio eletrônico, o fato deverá ser registrado pela assessoria responsável por redigir o documento.</w:t>
      </w:r>
    </w:p>
    <w:p w14:paraId="67D1A474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709EEF4C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§ 6º.</w:t>
      </w:r>
      <w:r>
        <w:rPr>
          <w:rFonts w:asciiTheme="minorHAnsi" w:hAnsiTheme="minorHAnsi" w:cstheme="minorHAnsi"/>
          <w:shd w:val="clear" w:color="auto" w:fill="FFFFFF"/>
        </w:rPr>
        <w:tab/>
        <w:t>A ata será assinada apenas pelo Conselheiro Presidente da audiência, com a utilização da certificação digital.</w:t>
      </w:r>
    </w:p>
    <w:p w14:paraId="1C4F2BCD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24500E3F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§ 7º.</w:t>
      </w:r>
      <w:r>
        <w:rPr>
          <w:rFonts w:asciiTheme="minorHAnsi" w:hAnsiTheme="minorHAnsi" w:cstheme="minorHAnsi"/>
          <w:shd w:val="clear" w:color="auto" w:fill="FFFFFF"/>
        </w:rPr>
        <w:tab/>
      </w:r>
      <w:r w:rsidRPr="00AE71AB">
        <w:rPr>
          <w:rFonts w:asciiTheme="minorHAnsi" w:hAnsiTheme="minorHAnsi" w:cstheme="minorHAnsi"/>
          <w:shd w:val="clear" w:color="auto" w:fill="FFFFFF"/>
        </w:rPr>
        <w:t>Todas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as</w:t>
      </w:r>
      <w:r>
        <w:rPr>
          <w:rFonts w:asciiTheme="minorHAnsi" w:hAnsiTheme="minorHAnsi" w:cstheme="minorHAnsi"/>
          <w:shd w:val="clear" w:color="auto" w:fill="FFFFFF"/>
        </w:rPr>
        <w:t xml:space="preserve"> audiências </w:t>
      </w:r>
      <w:r w:rsidRPr="00AE71AB">
        <w:rPr>
          <w:rFonts w:asciiTheme="minorHAnsi" w:hAnsiTheme="minorHAnsi" w:cstheme="minorHAnsi"/>
          <w:shd w:val="clear" w:color="auto" w:fill="FFFFFF"/>
        </w:rPr>
        <w:t>serão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gravadas,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integralmente</w:t>
      </w:r>
      <w:r>
        <w:rPr>
          <w:rFonts w:asciiTheme="minorHAnsi" w:hAnsiTheme="minorHAnsi" w:cstheme="minorHAnsi"/>
          <w:shd w:val="clear" w:color="auto" w:fill="FFFFFF"/>
        </w:rPr>
        <w:t>, e o seu conteúdo será disponibilizado às partes interessadas.</w:t>
      </w:r>
    </w:p>
    <w:p w14:paraId="2E3F5843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4F29BFDB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657469">
        <w:rPr>
          <w:rFonts w:asciiTheme="minorHAnsi" w:hAnsiTheme="minorHAnsi" w:cstheme="minorHAnsi"/>
          <w:b/>
          <w:bCs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b/>
          <w:bCs/>
          <w:shd w:val="clear" w:color="auto" w:fill="FFFFFF"/>
        </w:rPr>
        <w:t>3</w:t>
      </w:r>
      <w:r w:rsidRPr="00657469">
        <w:rPr>
          <w:rFonts w:asciiTheme="minorHAnsi" w:hAnsiTheme="minorHAnsi" w:cstheme="minorHAnsi"/>
          <w:b/>
          <w:bCs/>
          <w:shd w:val="clear" w:color="auto" w:fill="FFFFFF"/>
        </w:rPr>
        <w:t>º.</w:t>
      </w:r>
      <w:r w:rsidRPr="00657469">
        <w:rPr>
          <w:rFonts w:asciiTheme="minorHAnsi" w:hAnsiTheme="minorHAnsi" w:cstheme="minorHAnsi"/>
          <w:b/>
          <w:bCs/>
          <w:shd w:val="clear" w:color="auto" w:fill="FFFFFF"/>
        </w:rPr>
        <w:tab/>
      </w:r>
      <w:r w:rsidRPr="00AE71AB">
        <w:rPr>
          <w:rFonts w:asciiTheme="minorHAnsi" w:hAnsiTheme="minorHAnsi" w:cstheme="minorHAnsi"/>
          <w:shd w:val="clear" w:color="auto" w:fill="FFFFFF"/>
        </w:rPr>
        <w:t xml:space="preserve">Caberá </w:t>
      </w:r>
      <w:r>
        <w:rPr>
          <w:rFonts w:asciiTheme="minorHAnsi" w:hAnsiTheme="minorHAnsi" w:cstheme="minorHAnsi"/>
          <w:shd w:val="clear" w:color="auto" w:fill="FFFFFF"/>
        </w:rPr>
        <w:t xml:space="preserve">aos participantes (partes, procuradores, testemunhas e outros) 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a </w:t>
      </w:r>
      <w:r>
        <w:rPr>
          <w:rFonts w:asciiTheme="minorHAnsi" w:hAnsiTheme="minorHAnsi" w:cstheme="minorHAnsi"/>
          <w:shd w:val="clear" w:color="auto" w:fill="FFFFFF"/>
        </w:rPr>
        <w:t>utilização</w:t>
      </w:r>
      <w:r w:rsidRPr="00AE71AB">
        <w:rPr>
          <w:rFonts w:asciiTheme="minorHAnsi" w:hAnsiTheme="minorHAnsi" w:cstheme="minorHAnsi"/>
          <w:shd w:val="clear" w:color="auto" w:fill="FFFFFF"/>
        </w:rPr>
        <w:t xml:space="preserve"> de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equipamento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(notebooks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ou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desktops)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internet</w:t>
      </w:r>
      <w:r>
        <w:rPr>
          <w:rFonts w:asciiTheme="minorHAnsi" w:hAnsiTheme="minorHAnsi" w:cstheme="minorHAnsi"/>
          <w:shd w:val="clear" w:color="auto" w:fill="FFFFFF"/>
        </w:rPr>
        <w:t xml:space="preserve"> próprios</w:t>
      </w:r>
      <w:r w:rsidRPr="00AE71AB">
        <w:rPr>
          <w:rFonts w:asciiTheme="minorHAnsi" w:hAnsiTheme="minorHAnsi" w:cstheme="minorHAnsi"/>
          <w:shd w:val="clear" w:color="auto" w:fill="FFFFFF"/>
        </w:rPr>
        <w:t>,</w:t>
      </w:r>
      <w:r>
        <w:rPr>
          <w:rFonts w:asciiTheme="minorHAnsi" w:hAnsiTheme="minorHAnsi" w:cstheme="minorHAnsi"/>
          <w:shd w:val="clear" w:color="auto" w:fill="FFFFFF"/>
        </w:rPr>
        <w:t xml:space="preserve"> os quais deverão possibilitar a </w:t>
      </w:r>
      <w:r w:rsidRPr="00AE71AB">
        <w:rPr>
          <w:rFonts w:asciiTheme="minorHAnsi" w:hAnsiTheme="minorHAnsi" w:cstheme="minorHAnsi"/>
          <w:shd w:val="clear" w:color="auto" w:fill="FFFFFF"/>
        </w:rPr>
        <w:t>transmissão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simultânea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AE71AB">
        <w:rPr>
          <w:rFonts w:asciiTheme="minorHAnsi" w:hAnsiTheme="minorHAnsi" w:cstheme="minorHAnsi"/>
          <w:shd w:val="clear" w:color="auto" w:fill="FFFFFF"/>
        </w:rPr>
        <w:t>de imagens e áudio</w:t>
      </w:r>
      <w:r>
        <w:rPr>
          <w:rFonts w:asciiTheme="minorHAnsi" w:hAnsiTheme="minorHAnsi" w:cstheme="minorHAnsi"/>
          <w:shd w:val="clear" w:color="auto" w:fill="FFFFFF"/>
        </w:rPr>
        <w:t>, bem como a transmissão e o recebimento de documentos.</w:t>
      </w:r>
    </w:p>
    <w:p w14:paraId="0FB21345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3D9A0852" w14:textId="77777777" w:rsidR="00663647" w:rsidRDefault="00663647" w:rsidP="00663647">
      <w:pPr>
        <w:pStyle w:val="PargrafodaLista"/>
        <w:tabs>
          <w:tab w:val="left" w:pos="993"/>
          <w:tab w:val="left" w:pos="1418"/>
          <w:tab w:val="left" w:pos="226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Parágrafo único.</w:t>
      </w:r>
      <w:r>
        <w:rPr>
          <w:rFonts w:asciiTheme="minorHAnsi" w:hAnsiTheme="minorHAnsi" w:cstheme="minorHAnsi"/>
          <w:shd w:val="clear" w:color="auto" w:fill="FFFFFF"/>
        </w:rPr>
        <w:tab/>
        <w:t>A eventual indisponibilidade de equipamento ou internet deverá ser comunicada ao responsável pela assessoria da CED-CAU/BR com antecedência mínima de 03 (três) dias da data designada para a realização da audiência.</w:t>
      </w:r>
    </w:p>
    <w:p w14:paraId="593E0BDA" w14:textId="77777777" w:rsidR="00663647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3C5990C6" w14:textId="77777777" w:rsidR="00663647" w:rsidRPr="00AE71AB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vanish/>
          <w:shd w:val="clear" w:color="auto" w:fill="FFFFFF"/>
        </w:rPr>
      </w:pPr>
      <w:r w:rsidRPr="00040064">
        <w:rPr>
          <w:rFonts w:asciiTheme="minorHAnsi" w:hAnsiTheme="minorHAnsi" w:cstheme="minorHAnsi"/>
          <w:b/>
          <w:bCs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b/>
          <w:bCs/>
          <w:shd w:val="clear" w:color="auto" w:fill="FFFFFF"/>
        </w:rPr>
        <w:t>4</w:t>
      </w:r>
      <w:r w:rsidRPr="00040064">
        <w:rPr>
          <w:rFonts w:asciiTheme="minorHAnsi" w:hAnsiTheme="minorHAnsi" w:cstheme="minorHAnsi"/>
          <w:b/>
          <w:bCs/>
          <w:shd w:val="clear" w:color="auto" w:fill="FFFFFF"/>
        </w:rPr>
        <w:t>º.</w:t>
      </w:r>
      <w:r w:rsidRPr="00614F82">
        <w:rPr>
          <w:rFonts w:asciiTheme="minorHAnsi" w:hAnsiTheme="minorHAnsi" w:cstheme="minorHAnsi"/>
          <w:shd w:val="clear" w:color="auto" w:fill="FFFFFF"/>
        </w:rPr>
        <w:tab/>
      </w:r>
      <w:r>
        <w:rPr>
          <w:rFonts w:asciiTheme="minorHAnsi" w:hAnsiTheme="minorHAnsi" w:cstheme="minorHAnsi"/>
          <w:shd w:val="clear" w:color="auto" w:fill="FFFFFF"/>
        </w:rPr>
        <w:t xml:space="preserve">Em não havendo possibilidade de realização das </w:t>
      </w:r>
      <w:r w:rsidRPr="00614F82">
        <w:rPr>
          <w:rFonts w:asciiTheme="minorHAnsi" w:hAnsiTheme="minorHAnsi" w:cstheme="minorHAnsi"/>
          <w:shd w:val="clear" w:color="auto" w:fill="FFFFFF"/>
        </w:rPr>
        <w:t>au</w:t>
      </w:r>
      <w:r>
        <w:rPr>
          <w:rFonts w:asciiTheme="minorHAnsi" w:hAnsiTheme="minorHAnsi" w:cstheme="minorHAnsi"/>
          <w:shd w:val="clear" w:color="auto" w:fill="FFFFFF"/>
        </w:rPr>
        <w:t xml:space="preserve">diências de conciliação e de instrução por meio de videoconferência, essas poderão ser convertidas </w:t>
      </w:r>
      <w:r w:rsidRPr="00614F82">
        <w:rPr>
          <w:rFonts w:asciiTheme="minorHAnsi" w:hAnsiTheme="minorHAnsi" w:cstheme="minorHAnsi"/>
          <w:shd w:val="clear" w:color="auto" w:fill="FFFFFF"/>
        </w:rPr>
        <w:t>em questionário a ser enviado diretamente para parte ou testemunha, garantindo-se à parte contrária o conhecimento prévio e o aditamento do questionário</w:t>
      </w:r>
      <w:r w:rsidRPr="00AE71AB">
        <w:rPr>
          <w:rFonts w:asciiTheme="minorHAnsi" w:hAnsiTheme="minorHAnsi" w:cstheme="minorHAnsi"/>
          <w:shd w:val="clear" w:color="auto" w:fill="FFFFFF"/>
        </w:rPr>
        <w:t>, bem como o contraditório sobre as manifestações apresentadas, nos termos do art. 37, § 8º, da Resolução CAU/BR nº 143/2017.</w:t>
      </w:r>
    </w:p>
    <w:p w14:paraId="5313C8F5" w14:textId="77777777" w:rsidR="00663647" w:rsidRPr="00AE71AB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39112E5B" w14:textId="77777777" w:rsidR="00663647" w:rsidRPr="00AE71AB" w:rsidRDefault="00663647" w:rsidP="00663647">
      <w:pPr>
        <w:pStyle w:val="PargrafodaLista"/>
        <w:tabs>
          <w:tab w:val="left" w:pos="993"/>
          <w:tab w:val="left" w:pos="1418"/>
          <w:tab w:val="left" w:pos="226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AE71AB">
        <w:rPr>
          <w:rFonts w:asciiTheme="minorHAnsi" w:hAnsiTheme="minorHAnsi" w:cstheme="minorHAnsi"/>
          <w:shd w:val="clear" w:color="auto" w:fill="FFFFFF"/>
        </w:rPr>
        <w:t>Parágrafo único.</w:t>
      </w:r>
      <w:r w:rsidRPr="00AE71AB">
        <w:rPr>
          <w:rFonts w:asciiTheme="minorHAnsi" w:hAnsiTheme="minorHAnsi" w:cstheme="minorHAnsi"/>
          <w:shd w:val="clear" w:color="auto" w:fill="FFFFFF"/>
        </w:rPr>
        <w:tab/>
        <w:t>Os questionários devem ser elaborados, pelos Conselheiros Relatores dos respectivos processos, durante a análise que é realizada no período das reuniões da Comissão, para as quais são devidamente convocados.</w:t>
      </w:r>
    </w:p>
    <w:p w14:paraId="632C1A3F" w14:textId="77777777" w:rsidR="00663647" w:rsidRPr="00AE71AB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</w:p>
    <w:p w14:paraId="2DF7BDC7" w14:textId="77777777" w:rsidR="00663647" w:rsidRPr="006E3B6C" w:rsidRDefault="00663647" w:rsidP="00663647">
      <w:pPr>
        <w:pStyle w:val="PargrafodaLista"/>
        <w:tabs>
          <w:tab w:val="left" w:pos="993"/>
          <w:tab w:val="left" w:pos="1418"/>
        </w:tabs>
        <w:ind w:left="0" w:firstLine="567"/>
        <w:contextualSpacing w:val="0"/>
        <w:jc w:val="both"/>
        <w:rPr>
          <w:rFonts w:asciiTheme="minorHAnsi" w:hAnsiTheme="minorHAnsi" w:cstheme="minorHAnsi"/>
        </w:rPr>
      </w:pPr>
      <w:r w:rsidRPr="006E3B6C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5</w:t>
      </w:r>
      <w:r w:rsidRPr="006E3B6C">
        <w:rPr>
          <w:rFonts w:asciiTheme="minorHAnsi" w:hAnsiTheme="minorHAnsi" w:cstheme="minorHAnsi"/>
          <w:b/>
          <w:bCs/>
        </w:rPr>
        <w:t>º.</w:t>
      </w:r>
      <w:r w:rsidRPr="006E3B6C">
        <w:rPr>
          <w:rFonts w:asciiTheme="minorHAnsi" w:hAnsiTheme="minorHAnsi" w:cstheme="minorHAnsi"/>
        </w:rPr>
        <w:tab/>
        <w:t xml:space="preserve">Encaminhar este </w:t>
      </w:r>
      <w:r w:rsidRPr="006E3B6C">
        <w:rPr>
          <w:rFonts w:asciiTheme="minorHAnsi" w:hAnsiTheme="minorHAnsi" w:cstheme="minorHAnsi"/>
          <w:i/>
        </w:rPr>
        <w:t xml:space="preserve">Ad Referendum </w:t>
      </w:r>
      <w:r w:rsidRPr="006E3B6C">
        <w:rPr>
          <w:rFonts w:asciiTheme="minorHAnsi" w:hAnsiTheme="minorHAnsi" w:cstheme="minorHAnsi"/>
        </w:rPr>
        <w:t>ao Plenário do CAU/RS, para homologação;</w:t>
      </w:r>
    </w:p>
    <w:p w14:paraId="14383B6F" w14:textId="77777777" w:rsidR="00663647" w:rsidRPr="006E3B6C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C4CD762" w14:textId="77777777" w:rsidR="00663647" w:rsidRPr="006E3B6C" w:rsidRDefault="00663647" w:rsidP="00663647">
      <w:pPr>
        <w:tabs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6E3B6C">
        <w:rPr>
          <w:rFonts w:asciiTheme="minorHAnsi" w:hAnsiTheme="minorHAnsi" w:cstheme="minorHAnsi"/>
          <w:sz w:val="22"/>
          <w:szCs w:val="22"/>
          <w:lang w:eastAsia="pt-BR"/>
        </w:rPr>
        <w:t>Este</w:t>
      </w:r>
      <w:r w:rsidRPr="006E3B6C">
        <w:rPr>
          <w:rFonts w:asciiTheme="minorHAnsi" w:hAnsiTheme="minorHAnsi" w:cstheme="minorHAnsi"/>
          <w:i/>
          <w:sz w:val="22"/>
          <w:szCs w:val="22"/>
          <w:lang w:eastAsia="pt-BR"/>
        </w:rPr>
        <w:t xml:space="preserve"> Ad Referendum</w:t>
      </w:r>
      <w:r w:rsidRPr="006E3B6C">
        <w:rPr>
          <w:rFonts w:asciiTheme="minorHAnsi" w:hAnsiTheme="minorHAnsi" w:cstheme="minorHAnsi"/>
          <w:sz w:val="22"/>
          <w:szCs w:val="22"/>
          <w:lang w:eastAsia="pt-BR"/>
        </w:rPr>
        <w:t xml:space="preserve"> entra em vigor na data de sua assinatura.</w:t>
      </w:r>
    </w:p>
    <w:p w14:paraId="3AEF9E13" w14:textId="77777777" w:rsidR="00663647" w:rsidRPr="006E3B6C" w:rsidRDefault="00663647" w:rsidP="00663647">
      <w:pPr>
        <w:tabs>
          <w:tab w:val="left" w:pos="993"/>
          <w:tab w:val="left" w:pos="1418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158FFFB8" w14:textId="77777777" w:rsidR="00663647" w:rsidRPr="006E3B6C" w:rsidRDefault="00663647" w:rsidP="00663647">
      <w:pPr>
        <w:tabs>
          <w:tab w:val="left" w:pos="993"/>
          <w:tab w:val="left" w:pos="1418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5051EDE4" w14:textId="77777777" w:rsidR="00663647" w:rsidRPr="00A74960" w:rsidRDefault="00663647" w:rsidP="00663647">
      <w:pPr>
        <w:tabs>
          <w:tab w:val="left" w:pos="851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74960">
        <w:rPr>
          <w:rFonts w:asciiTheme="minorHAnsi" w:hAnsiTheme="minorHAnsi" w:cstheme="minorHAnsi"/>
          <w:sz w:val="22"/>
          <w:szCs w:val="22"/>
        </w:rPr>
        <w:t xml:space="preserve">Porto Alegre, </w:t>
      </w:r>
      <w:r w:rsidRPr="006E3B6C">
        <w:rPr>
          <w:rFonts w:asciiTheme="minorHAnsi" w:hAnsiTheme="minorHAnsi" w:cstheme="minorHAnsi"/>
          <w:color w:val="0070C0"/>
          <w:sz w:val="22"/>
          <w:szCs w:val="22"/>
        </w:rPr>
        <w:t>[dia]</w:t>
      </w:r>
      <w:r w:rsidRPr="00A74960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abril</w:t>
      </w:r>
      <w:r w:rsidRPr="00A74960">
        <w:rPr>
          <w:rFonts w:asciiTheme="minorHAnsi" w:hAnsiTheme="minorHAnsi" w:cstheme="minorHAnsi"/>
          <w:sz w:val="22"/>
          <w:szCs w:val="22"/>
        </w:rPr>
        <w:t xml:space="preserve"> de 2020.</w:t>
      </w:r>
    </w:p>
    <w:p w14:paraId="72201892" w14:textId="77777777" w:rsidR="00663647" w:rsidRPr="00AE3848" w:rsidRDefault="00663647" w:rsidP="00663647">
      <w:pPr>
        <w:tabs>
          <w:tab w:val="left" w:pos="851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45B8396" w14:textId="77777777" w:rsidR="00663647" w:rsidRPr="00AE3848" w:rsidRDefault="00663647" w:rsidP="00663647">
      <w:pPr>
        <w:tabs>
          <w:tab w:val="left" w:pos="851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D3F6B8" w14:textId="77777777" w:rsidR="00663647" w:rsidRPr="00A74960" w:rsidRDefault="00663647" w:rsidP="00663647">
      <w:pPr>
        <w:pStyle w:val="Textopadro"/>
        <w:tabs>
          <w:tab w:val="left" w:pos="851"/>
          <w:tab w:val="left" w:pos="141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4960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3FACD9E5" w14:textId="77777777" w:rsidR="00663647" w:rsidRPr="00A74960" w:rsidRDefault="00663647" w:rsidP="00663647">
      <w:pPr>
        <w:pStyle w:val="Textopadro"/>
        <w:tabs>
          <w:tab w:val="left" w:pos="851"/>
          <w:tab w:val="left" w:pos="141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4960">
        <w:rPr>
          <w:rFonts w:asciiTheme="minorHAnsi" w:hAnsiTheme="minorHAnsi" w:cstheme="minorHAnsi"/>
          <w:sz w:val="22"/>
          <w:szCs w:val="22"/>
        </w:rPr>
        <w:t>Presidente do CAU/RS</w:t>
      </w:r>
    </w:p>
    <w:p w14:paraId="2971FD50" w14:textId="543E3EB3" w:rsidR="00EF128B" w:rsidRPr="00A74960" w:rsidRDefault="00EF128B" w:rsidP="00663647">
      <w:pPr>
        <w:tabs>
          <w:tab w:val="left" w:pos="851"/>
          <w:tab w:val="left" w:pos="1418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EF128B" w:rsidRPr="00A74960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508A4" w14:textId="77777777" w:rsidR="00A72829" w:rsidRDefault="00A72829">
      <w:r>
        <w:separator/>
      </w:r>
    </w:p>
  </w:endnote>
  <w:endnote w:type="continuationSeparator" w:id="0">
    <w:p w14:paraId="68DC47A5" w14:textId="77777777" w:rsidR="00A72829" w:rsidRDefault="00A7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EC80F" w14:textId="77777777"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4DDD020" w14:textId="3FA9512E"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="00EF128B">
      <w:rPr>
        <w:rFonts w:ascii="Arial" w:hAnsi="Arial"/>
        <w:color w:val="003333"/>
        <w:sz w:val="22"/>
      </w:rPr>
      <w:t xml:space="preserve"> </w:t>
    </w:r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D854" w14:textId="77777777"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87DA32" w14:textId="77777777"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0CA752D" w14:textId="4C3C8683"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="00EF128B">
      <w:rPr>
        <w:rFonts w:ascii="DaxCondensed" w:hAnsi="DaxCondensed" w:cs="Arial"/>
        <w:color w:val="2C778C"/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00A7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FDFDFC" w14:textId="77777777"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80C0B" w14:textId="77777777" w:rsidR="00A72829" w:rsidRDefault="00A72829">
      <w:r>
        <w:separator/>
      </w:r>
    </w:p>
  </w:footnote>
  <w:footnote w:type="continuationSeparator" w:id="0">
    <w:p w14:paraId="59D87CD1" w14:textId="77777777" w:rsidR="00A72829" w:rsidRDefault="00A72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9C462" w14:textId="77777777"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AE90BE3" wp14:editId="0979E8F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24EC36E9" wp14:editId="15034BE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5D41" w14:textId="77777777"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A84C7A5" wp14:editId="12EBEB26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FA8BAFC" wp14:editId="071A5FDE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1D04"/>
    <w:multiLevelType w:val="hybridMultilevel"/>
    <w:tmpl w:val="EA7886D0"/>
    <w:lvl w:ilvl="0" w:tplc="88AE00B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4EB221F"/>
    <w:multiLevelType w:val="hybridMultilevel"/>
    <w:tmpl w:val="870C5DF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BD6"/>
    <w:rsid w:val="00007DA7"/>
    <w:rsid w:val="0001678C"/>
    <w:rsid w:val="00016C2D"/>
    <w:rsid w:val="00021D32"/>
    <w:rsid w:val="00022B32"/>
    <w:rsid w:val="00024C77"/>
    <w:rsid w:val="00040064"/>
    <w:rsid w:val="0004632E"/>
    <w:rsid w:val="00054A05"/>
    <w:rsid w:val="00057484"/>
    <w:rsid w:val="00063F33"/>
    <w:rsid w:val="00066A4C"/>
    <w:rsid w:val="000761A0"/>
    <w:rsid w:val="0008265C"/>
    <w:rsid w:val="00082A61"/>
    <w:rsid w:val="00094BFE"/>
    <w:rsid w:val="00096F01"/>
    <w:rsid w:val="000B254A"/>
    <w:rsid w:val="000B3489"/>
    <w:rsid w:val="000B770F"/>
    <w:rsid w:val="000D4237"/>
    <w:rsid w:val="000E7AF4"/>
    <w:rsid w:val="000F00CC"/>
    <w:rsid w:val="001079C8"/>
    <w:rsid w:val="00107CD1"/>
    <w:rsid w:val="00107D2E"/>
    <w:rsid w:val="00111003"/>
    <w:rsid w:val="0011125E"/>
    <w:rsid w:val="00112665"/>
    <w:rsid w:val="00115969"/>
    <w:rsid w:val="001166A9"/>
    <w:rsid w:val="00120B42"/>
    <w:rsid w:val="001212DB"/>
    <w:rsid w:val="0012513F"/>
    <w:rsid w:val="00131394"/>
    <w:rsid w:val="00134EF3"/>
    <w:rsid w:val="00135AE4"/>
    <w:rsid w:val="001366CD"/>
    <w:rsid w:val="00141459"/>
    <w:rsid w:val="00163D63"/>
    <w:rsid w:val="00163D9E"/>
    <w:rsid w:val="00171616"/>
    <w:rsid w:val="0017498B"/>
    <w:rsid w:val="0017680B"/>
    <w:rsid w:val="001802D7"/>
    <w:rsid w:val="00182BA3"/>
    <w:rsid w:val="001A2B60"/>
    <w:rsid w:val="001A4D75"/>
    <w:rsid w:val="001A7908"/>
    <w:rsid w:val="001B0301"/>
    <w:rsid w:val="001B52D6"/>
    <w:rsid w:val="001C1E52"/>
    <w:rsid w:val="001C2D6B"/>
    <w:rsid w:val="001C627A"/>
    <w:rsid w:val="001D55CF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0ABF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8486C"/>
    <w:rsid w:val="00394947"/>
    <w:rsid w:val="003A208A"/>
    <w:rsid w:val="003A6A2A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17252"/>
    <w:rsid w:val="0043043C"/>
    <w:rsid w:val="00435812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C7596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2DFC"/>
    <w:rsid w:val="00560161"/>
    <w:rsid w:val="00564810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14F82"/>
    <w:rsid w:val="00621C0A"/>
    <w:rsid w:val="00622E73"/>
    <w:rsid w:val="0063103A"/>
    <w:rsid w:val="006330FE"/>
    <w:rsid w:val="00640749"/>
    <w:rsid w:val="00647F06"/>
    <w:rsid w:val="00657469"/>
    <w:rsid w:val="00663647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A27A4"/>
    <w:rsid w:val="006B0F63"/>
    <w:rsid w:val="006B12FA"/>
    <w:rsid w:val="006C6A41"/>
    <w:rsid w:val="006E3B6C"/>
    <w:rsid w:val="006F50BD"/>
    <w:rsid w:val="006F6D3A"/>
    <w:rsid w:val="00707249"/>
    <w:rsid w:val="00711373"/>
    <w:rsid w:val="00714D54"/>
    <w:rsid w:val="00715E14"/>
    <w:rsid w:val="00726FA9"/>
    <w:rsid w:val="00731F3C"/>
    <w:rsid w:val="0073383A"/>
    <w:rsid w:val="00750BC5"/>
    <w:rsid w:val="00751097"/>
    <w:rsid w:val="00755BAC"/>
    <w:rsid w:val="0075615C"/>
    <w:rsid w:val="007561A7"/>
    <w:rsid w:val="007868DA"/>
    <w:rsid w:val="007916D2"/>
    <w:rsid w:val="00794A3D"/>
    <w:rsid w:val="007A3466"/>
    <w:rsid w:val="007A40DA"/>
    <w:rsid w:val="007A5A67"/>
    <w:rsid w:val="007B23B2"/>
    <w:rsid w:val="007C7053"/>
    <w:rsid w:val="007D40F2"/>
    <w:rsid w:val="007E252B"/>
    <w:rsid w:val="007F3289"/>
    <w:rsid w:val="007F7C87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851"/>
    <w:rsid w:val="00852DE5"/>
    <w:rsid w:val="00855C09"/>
    <w:rsid w:val="00860D8C"/>
    <w:rsid w:val="0086272E"/>
    <w:rsid w:val="00882897"/>
    <w:rsid w:val="0088446E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0444D"/>
    <w:rsid w:val="00913AD0"/>
    <w:rsid w:val="00917FBC"/>
    <w:rsid w:val="00923C24"/>
    <w:rsid w:val="00934BA9"/>
    <w:rsid w:val="009352C7"/>
    <w:rsid w:val="00935C9B"/>
    <w:rsid w:val="009714BF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E7916"/>
    <w:rsid w:val="009F4253"/>
    <w:rsid w:val="009F7B2F"/>
    <w:rsid w:val="00A003CE"/>
    <w:rsid w:val="00A12EA0"/>
    <w:rsid w:val="00A22097"/>
    <w:rsid w:val="00A23043"/>
    <w:rsid w:val="00A24B65"/>
    <w:rsid w:val="00A3345A"/>
    <w:rsid w:val="00A43FB2"/>
    <w:rsid w:val="00A443C9"/>
    <w:rsid w:val="00A46245"/>
    <w:rsid w:val="00A50310"/>
    <w:rsid w:val="00A50EF4"/>
    <w:rsid w:val="00A5510A"/>
    <w:rsid w:val="00A6245A"/>
    <w:rsid w:val="00A71499"/>
    <w:rsid w:val="00A72829"/>
    <w:rsid w:val="00A7387D"/>
    <w:rsid w:val="00A74960"/>
    <w:rsid w:val="00A75B90"/>
    <w:rsid w:val="00A77096"/>
    <w:rsid w:val="00A84E1E"/>
    <w:rsid w:val="00AA17CD"/>
    <w:rsid w:val="00AA1889"/>
    <w:rsid w:val="00AA2BD0"/>
    <w:rsid w:val="00AA6548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E3201"/>
    <w:rsid w:val="00AE3848"/>
    <w:rsid w:val="00AE71AB"/>
    <w:rsid w:val="00AF0001"/>
    <w:rsid w:val="00AF1E6B"/>
    <w:rsid w:val="00B02498"/>
    <w:rsid w:val="00B03B06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404E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357B1"/>
    <w:rsid w:val="00C40617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14B"/>
    <w:rsid w:val="00D52512"/>
    <w:rsid w:val="00D53AD4"/>
    <w:rsid w:val="00D56D3C"/>
    <w:rsid w:val="00D62098"/>
    <w:rsid w:val="00D63E81"/>
    <w:rsid w:val="00D7743D"/>
    <w:rsid w:val="00D8018C"/>
    <w:rsid w:val="00D86A39"/>
    <w:rsid w:val="00D901EA"/>
    <w:rsid w:val="00D91C7F"/>
    <w:rsid w:val="00D93C9B"/>
    <w:rsid w:val="00D967BD"/>
    <w:rsid w:val="00DA2D77"/>
    <w:rsid w:val="00DA3236"/>
    <w:rsid w:val="00DB2FF0"/>
    <w:rsid w:val="00DE2B3C"/>
    <w:rsid w:val="00DE52BD"/>
    <w:rsid w:val="00DF4D22"/>
    <w:rsid w:val="00E00A7B"/>
    <w:rsid w:val="00E0107D"/>
    <w:rsid w:val="00E02F99"/>
    <w:rsid w:val="00E0632B"/>
    <w:rsid w:val="00E23B22"/>
    <w:rsid w:val="00E30FF3"/>
    <w:rsid w:val="00E310C6"/>
    <w:rsid w:val="00E427D0"/>
    <w:rsid w:val="00E44524"/>
    <w:rsid w:val="00E74197"/>
    <w:rsid w:val="00E752B3"/>
    <w:rsid w:val="00E770A0"/>
    <w:rsid w:val="00E84E9E"/>
    <w:rsid w:val="00E90806"/>
    <w:rsid w:val="00EA33C0"/>
    <w:rsid w:val="00EA738A"/>
    <w:rsid w:val="00EB3206"/>
    <w:rsid w:val="00EB5D86"/>
    <w:rsid w:val="00EB6C61"/>
    <w:rsid w:val="00EC11B0"/>
    <w:rsid w:val="00EF128B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56997"/>
    <w:rsid w:val="00F63E83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8379B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customStyle="1" w:styleId="Textopadro">
    <w:name w:val="Texto padrão"/>
    <w:basedOn w:val="Normal"/>
    <w:rsid w:val="00EF1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9921-DE68-43AE-9F59-121A3853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1240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8</cp:revision>
  <cp:lastPrinted>2020-02-11T12:14:00Z</cp:lastPrinted>
  <dcterms:created xsi:type="dcterms:W3CDTF">2020-04-22T18:26:00Z</dcterms:created>
  <dcterms:modified xsi:type="dcterms:W3CDTF">2020-05-08T16:06:00Z</dcterms:modified>
</cp:coreProperties>
</file>