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7D708B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D708B" w:rsidRPr="008060E2" w:rsidRDefault="007D708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D708B" w:rsidRDefault="007D708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16297</w:t>
            </w:r>
          </w:p>
        </w:tc>
      </w:tr>
      <w:tr w:rsidR="0094187E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8060E2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8060E2" w:rsidRDefault="007D708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644038/2018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7D708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A. M.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7D708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T. D. M. A.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RELATOR</w:t>
            </w:r>
            <w:r w:rsidR="007D708B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7D708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Elizabeth Martins</w:t>
            </w:r>
          </w:p>
        </w:tc>
      </w:tr>
    </w:tbl>
    <w:p w:rsidR="00F2267F" w:rsidRPr="008060E2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8060E2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060E2" w:rsidRDefault="00F2267F" w:rsidP="007D708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 xml:space="preserve">DELIBERAÇÃO CED-CAU/RS nº </w:t>
            </w:r>
            <w:r w:rsidR="0081716A" w:rsidRPr="008060E2">
              <w:rPr>
                <w:rFonts w:ascii="Times New Roman" w:hAnsi="Times New Roman"/>
                <w:b/>
              </w:rPr>
              <w:t>0</w:t>
            </w:r>
            <w:r w:rsidR="007D708B">
              <w:rPr>
                <w:rFonts w:ascii="Times New Roman" w:hAnsi="Times New Roman"/>
                <w:b/>
              </w:rPr>
              <w:t>21</w:t>
            </w:r>
            <w:r w:rsidRPr="008060E2">
              <w:rPr>
                <w:rFonts w:ascii="Times New Roman" w:hAnsi="Times New Roman"/>
                <w:b/>
              </w:rPr>
              <w:t>/201</w:t>
            </w:r>
            <w:r w:rsidR="0030099D" w:rsidRPr="008060E2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8060E2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A COMISSÃO DE ÉTICA E DISCIPLINA – CED-CAU/RS, reunida ordinariamente em Porto Alegr</w:t>
      </w:r>
      <w:r w:rsidR="004F3ED2" w:rsidRPr="008060E2">
        <w:rPr>
          <w:rFonts w:ascii="Times New Roman" w:hAnsi="Times New Roman"/>
        </w:rPr>
        <w:t>e/RS, na sede do CAU/RS, no dia</w:t>
      </w:r>
      <w:r w:rsidR="0081716A" w:rsidRPr="008060E2">
        <w:rPr>
          <w:rFonts w:ascii="Times New Roman" w:hAnsi="Times New Roman"/>
        </w:rPr>
        <w:t xml:space="preserve"> </w:t>
      </w:r>
      <w:r w:rsidR="0081716A" w:rsidRPr="008060E2">
        <w:rPr>
          <w:rStyle w:val="nfase"/>
          <w:rFonts w:ascii="Times New Roman" w:hAnsi="Times New Roman"/>
          <w:i w:val="0"/>
          <w:iCs w:val="0"/>
        </w:rPr>
        <w:t>19 de fevereiro de 2019</w:t>
      </w:r>
      <w:r w:rsidRPr="008060E2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8060E2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8060E2">
        <w:rPr>
          <w:rFonts w:ascii="Times New Roman" w:hAnsi="Times New Roman"/>
          <w:lang w:eastAsia="pt-BR"/>
        </w:rPr>
        <w:t>Con</w:t>
      </w:r>
      <w:r w:rsidR="007D708B">
        <w:rPr>
          <w:rFonts w:ascii="Times New Roman" w:hAnsi="Times New Roman"/>
          <w:lang w:eastAsia="pt-BR"/>
        </w:rPr>
        <w:t>siderando os fatos expostos pela</w:t>
      </w:r>
      <w:r w:rsidRPr="008060E2">
        <w:rPr>
          <w:rFonts w:ascii="Times New Roman" w:hAnsi="Times New Roman"/>
          <w:lang w:eastAsia="pt-BR"/>
        </w:rPr>
        <w:t xml:space="preserve"> relator</w:t>
      </w:r>
      <w:r w:rsidR="007D708B">
        <w:rPr>
          <w:rFonts w:ascii="Times New Roman" w:hAnsi="Times New Roman"/>
          <w:lang w:eastAsia="pt-BR"/>
        </w:rPr>
        <w:t>a</w:t>
      </w:r>
      <w:r w:rsidRPr="008060E2">
        <w:rPr>
          <w:rFonts w:ascii="Times New Roman" w:hAnsi="Times New Roman"/>
          <w:lang w:eastAsia="pt-BR"/>
        </w:rPr>
        <w:t>, Conselheir</w:t>
      </w:r>
      <w:r w:rsidR="007D708B">
        <w:rPr>
          <w:rFonts w:ascii="Times New Roman" w:hAnsi="Times New Roman"/>
          <w:lang w:eastAsia="pt-BR"/>
        </w:rPr>
        <w:t>a</w:t>
      </w:r>
      <w:r w:rsidRPr="008060E2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Marcia Elizabeth Martins" w:value="Marcia Elizabeth Martins"/>
            <w:listItem w:displayText="Maurício Zuchetti" w:value="Maurício Zuchetti"/>
          </w:dropDownList>
        </w:sdtPr>
        <w:sdtEndPr/>
        <w:sdtContent>
          <w:r w:rsidR="007D708B">
            <w:rPr>
              <w:rFonts w:ascii="Times New Roman" w:hAnsi="Times New Roman"/>
              <w:lang w:eastAsia="pt-BR"/>
            </w:rPr>
            <w:t>Marcia Elizabeth Martins</w:t>
          </w:r>
        </w:sdtContent>
      </w:sdt>
      <w:r w:rsidRPr="008060E2">
        <w:rPr>
          <w:rFonts w:ascii="Times New Roman" w:hAnsi="Times New Roman"/>
          <w:lang w:eastAsia="pt-BR"/>
        </w:rPr>
        <w:t>, no parecer de admissibilidade.</w:t>
      </w:r>
    </w:p>
    <w:p w:rsidR="00F2267F" w:rsidRPr="008060E2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060E2">
        <w:rPr>
          <w:rFonts w:ascii="Times New Roman" w:hAnsi="Times New Roman"/>
          <w:b/>
        </w:rPr>
        <w:t>DELIBEROU:</w:t>
      </w: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8060E2" w:rsidRDefault="00F2267F" w:rsidP="0081716A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Aprovar</w:t>
      </w:r>
      <w:r w:rsidR="00B32CA5" w:rsidRPr="008060E2">
        <w:rPr>
          <w:rFonts w:ascii="Times New Roman" w:hAnsi="Times New Roman"/>
        </w:rPr>
        <w:t xml:space="preserve"> </w:t>
      </w:r>
      <w:r w:rsidRPr="008060E2">
        <w:rPr>
          <w:rFonts w:ascii="Times New Roman" w:hAnsi="Times New Roman"/>
        </w:rPr>
        <w:t xml:space="preserve">o acatamento da denúncia e a consequente instauração do processo ético-disciplinar, nos </w:t>
      </w:r>
      <w:r w:rsidR="007D708B">
        <w:rPr>
          <w:rFonts w:ascii="Times New Roman" w:hAnsi="Times New Roman"/>
        </w:rPr>
        <w:t xml:space="preserve">termos do parecer </w:t>
      </w:r>
      <w:proofErr w:type="spellStart"/>
      <w:r w:rsidR="007D708B">
        <w:rPr>
          <w:rFonts w:ascii="Times New Roman" w:hAnsi="Times New Roman"/>
        </w:rPr>
        <w:t>da</w:t>
      </w:r>
      <w:proofErr w:type="spellEnd"/>
      <w:r w:rsidRPr="008060E2">
        <w:rPr>
          <w:rFonts w:ascii="Times New Roman" w:hAnsi="Times New Roman"/>
        </w:rPr>
        <w:t xml:space="preserve"> relator</w:t>
      </w:r>
      <w:r w:rsidR="007D708B">
        <w:rPr>
          <w:rFonts w:ascii="Times New Roman" w:hAnsi="Times New Roman"/>
        </w:rPr>
        <w:t>a</w:t>
      </w:r>
      <w:r w:rsidR="0081716A" w:rsidRPr="008060E2">
        <w:rPr>
          <w:rFonts w:ascii="Times New Roman" w:hAnsi="Times New Roman"/>
        </w:rPr>
        <w:t>, por indício de infração ao</w:t>
      </w:r>
      <w:r w:rsidR="007D708B">
        <w:rPr>
          <w:rFonts w:ascii="Times New Roman" w:hAnsi="Times New Roman"/>
        </w:rPr>
        <w:t>s</w:t>
      </w:r>
      <w:r w:rsidR="0081716A" w:rsidRPr="008060E2">
        <w:rPr>
          <w:rFonts w:ascii="Times New Roman" w:hAnsi="Times New Roman"/>
        </w:rPr>
        <w:t xml:space="preserve"> inciso</w:t>
      </w:r>
      <w:r w:rsidR="007D708B">
        <w:rPr>
          <w:rFonts w:ascii="Times New Roman" w:hAnsi="Times New Roman"/>
        </w:rPr>
        <w:t>s</w:t>
      </w:r>
      <w:r w:rsidR="0081716A" w:rsidRPr="008060E2">
        <w:rPr>
          <w:rFonts w:ascii="Times New Roman" w:hAnsi="Times New Roman"/>
        </w:rPr>
        <w:t xml:space="preserve"> X</w:t>
      </w:r>
      <w:r w:rsidR="007D708B">
        <w:rPr>
          <w:rFonts w:ascii="Times New Roman" w:hAnsi="Times New Roman"/>
        </w:rPr>
        <w:t xml:space="preserve"> e XII</w:t>
      </w:r>
      <w:r w:rsidR="0081716A" w:rsidRPr="008060E2">
        <w:rPr>
          <w:rFonts w:ascii="Times New Roman" w:hAnsi="Times New Roman"/>
        </w:rPr>
        <w:t xml:space="preserve"> do art. 18, da Lei nº 12.37</w:t>
      </w:r>
      <w:r w:rsidR="00E236A5">
        <w:rPr>
          <w:rFonts w:ascii="Times New Roman" w:hAnsi="Times New Roman"/>
        </w:rPr>
        <w:t xml:space="preserve">8/2010 </w:t>
      </w:r>
      <w:r w:rsidR="0081716A" w:rsidRPr="008060E2">
        <w:rPr>
          <w:rFonts w:ascii="Times New Roman" w:hAnsi="Times New Roman"/>
        </w:rPr>
        <w:t>e ao</w:t>
      </w:r>
      <w:r w:rsidR="00E236A5">
        <w:rPr>
          <w:rFonts w:ascii="Times New Roman" w:hAnsi="Times New Roman"/>
        </w:rPr>
        <w:t>s itens</w:t>
      </w:r>
      <w:r w:rsidR="007D708B">
        <w:rPr>
          <w:rFonts w:ascii="Times New Roman" w:hAnsi="Times New Roman"/>
        </w:rPr>
        <w:t xml:space="preserve"> 3.2.11, 3.2.12 e 3.2.13</w:t>
      </w:r>
      <w:r w:rsidR="00E236A5">
        <w:rPr>
          <w:rFonts w:ascii="Times New Roman" w:hAnsi="Times New Roman"/>
        </w:rPr>
        <w:t xml:space="preserve"> </w:t>
      </w:r>
      <w:r w:rsidR="0081716A" w:rsidRPr="008060E2">
        <w:rPr>
          <w:rFonts w:ascii="Times New Roman" w:hAnsi="Times New Roman"/>
        </w:rPr>
        <w:t>do Código de Ética e Disciplina aprovado pela Resolução nº 52/2013</w:t>
      </w:r>
      <w:r w:rsidRPr="008060E2">
        <w:rPr>
          <w:rFonts w:ascii="Times New Roman" w:hAnsi="Times New Roman"/>
        </w:rPr>
        <w:t>;</w:t>
      </w:r>
    </w:p>
    <w:p w:rsidR="006F3AAA" w:rsidRDefault="0000691C" w:rsidP="006F3AAA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 xml:space="preserve">Intimar </w:t>
      </w:r>
      <w:r w:rsidR="00E236A5">
        <w:rPr>
          <w:rFonts w:ascii="Times New Roman" w:hAnsi="Times New Roman"/>
        </w:rPr>
        <w:t>o denunciado</w:t>
      </w:r>
      <w:r w:rsidRPr="008060E2">
        <w:rPr>
          <w:rFonts w:ascii="Times New Roman" w:hAnsi="Times New Roman"/>
        </w:rPr>
        <w:t xml:space="preserve"> da instauração do processo ético disciplinar nos termos do art. 23 da Resolução n° 143 do CAU/BR, </w:t>
      </w:r>
      <w:r w:rsidR="006F3AAA" w:rsidRPr="008060E2">
        <w:rPr>
          <w:rFonts w:ascii="Times New Roman" w:hAnsi="Times New Roman"/>
        </w:rPr>
        <w:t xml:space="preserve">a apresentar </w:t>
      </w:r>
      <w:r w:rsidR="00CD5A82">
        <w:rPr>
          <w:rFonts w:ascii="Times New Roman" w:hAnsi="Times New Roman"/>
        </w:rPr>
        <w:t xml:space="preserve">sua </w:t>
      </w:r>
      <w:r w:rsidR="006F3AAA" w:rsidRPr="008060E2">
        <w:rPr>
          <w:rFonts w:ascii="Times New Roman" w:hAnsi="Times New Roman"/>
        </w:rPr>
        <w:t xml:space="preserve">defesa, </w:t>
      </w:r>
      <w:r w:rsidR="00CD5A82">
        <w:rPr>
          <w:rFonts w:ascii="Times New Roman" w:hAnsi="Times New Roman"/>
        </w:rPr>
        <w:t xml:space="preserve">o contrato de prestação de serviços, recibos de pagamento e os projetos utilizados para a execução da reforma, bem como a </w:t>
      </w:r>
      <w:r w:rsidR="006F3AAA" w:rsidRPr="008060E2">
        <w:rPr>
          <w:rFonts w:ascii="Times New Roman" w:hAnsi="Times New Roman"/>
        </w:rPr>
        <w:t xml:space="preserve">juntar todas as </w:t>
      </w:r>
      <w:r w:rsidR="00CD5A82">
        <w:rPr>
          <w:rFonts w:ascii="Times New Roman" w:hAnsi="Times New Roman"/>
        </w:rPr>
        <w:t xml:space="preserve">demais </w:t>
      </w:r>
      <w:r w:rsidR="006F3AAA" w:rsidRPr="008060E2">
        <w:rPr>
          <w:rFonts w:ascii="Times New Roman" w:hAnsi="Times New Roman"/>
        </w:rPr>
        <w:t>provas que entender pertinente</w:t>
      </w:r>
      <w:r w:rsidR="00CD5A82">
        <w:rPr>
          <w:rFonts w:ascii="Times New Roman" w:hAnsi="Times New Roman"/>
        </w:rPr>
        <w:t>s</w:t>
      </w:r>
      <w:r w:rsidR="006F3AAA" w:rsidRPr="008060E2">
        <w:rPr>
          <w:rFonts w:ascii="Times New Roman" w:hAnsi="Times New Roman"/>
        </w:rPr>
        <w:t xml:space="preserve"> e, indicar a necessidade de audiência de instrução, arrolando testemunhas.</w:t>
      </w:r>
    </w:p>
    <w:p w:rsidR="00CD5A82" w:rsidRDefault="00CD5A82" w:rsidP="00CD5A82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</w:t>
      </w:r>
      <w:r w:rsidRPr="008060E2">
        <w:rPr>
          <w:rFonts w:ascii="Times New Roman" w:hAnsi="Times New Roman"/>
        </w:rPr>
        <w:t xml:space="preserve"> denunciante desta decisão, </w:t>
      </w:r>
      <w:r>
        <w:rPr>
          <w:rFonts w:ascii="Times New Roman" w:hAnsi="Times New Roman"/>
        </w:rPr>
        <w:t xml:space="preserve">a apresentar </w:t>
      </w:r>
      <w:r>
        <w:rPr>
          <w:rFonts w:ascii="Times New Roman" w:hAnsi="Times New Roman"/>
        </w:rPr>
        <w:t>o contrato de prestação de serviços</w:t>
      </w:r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 xml:space="preserve"> recibos de pagamento</w:t>
      </w:r>
      <w:r>
        <w:rPr>
          <w:rFonts w:ascii="Times New Roman" w:hAnsi="Times New Roman"/>
        </w:rPr>
        <w:t>,</w:t>
      </w:r>
      <w:r w:rsidRPr="008060E2">
        <w:rPr>
          <w:rFonts w:ascii="Times New Roman" w:hAnsi="Times New Roman"/>
        </w:rPr>
        <w:t xml:space="preserve"> </w:t>
      </w:r>
      <w:r w:rsidRPr="008060E2">
        <w:rPr>
          <w:rFonts w:ascii="Times New Roman" w:hAnsi="Times New Roman"/>
        </w:rPr>
        <w:t>bem como da possibilidade de juntar todas as provas que entender pertinentes e indicar o interesse na realização de audiência de instrução, arrolando testemunhas, se assim lhe convier.</w:t>
      </w:r>
    </w:p>
    <w:p w:rsidR="00CD5A82" w:rsidRPr="008060E2" w:rsidRDefault="00CD5A82" w:rsidP="00CD5A82">
      <w:pPr>
        <w:pStyle w:val="PargrafodaLista"/>
        <w:ind w:left="1134"/>
        <w:contextualSpacing w:val="0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E13C5B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E13C5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13C5B">
        <w:rPr>
          <w:rFonts w:ascii="Times New Roman" w:eastAsia="MS Mincho" w:hAnsi="Times New Roman"/>
          <w:sz w:val="22"/>
          <w:szCs w:val="22"/>
        </w:rPr>
        <w:t>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E13C5B">
        <w:rPr>
          <w:rFonts w:ascii="Times New Roman" w:hAnsi="Times New Roman"/>
          <w:sz w:val="22"/>
          <w:szCs w:val="22"/>
        </w:rPr>
        <w:t>.</w:t>
      </w:r>
    </w:p>
    <w:p w:rsidR="00842690" w:rsidRDefault="00842690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Style w:val="nfase"/>
          <w:rFonts w:ascii="Times New Roman" w:hAnsi="Times New Roman"/>
          <w:i w:val="0"/>
          <w:iCs w:val="0"/>
        </w:rPr>
      </w:pPr>
      <w:r w:rsidRPr="008060E2">
        <w:rPr>
          <w:rFonts w:ascii="Times New Roman" w:hAnsi="Times New Roman"/>
        </w:rPr>
        <w:t xml:space="preserve">Porto Alegre, </w:t>
      </w:r>
      <w:r w:rsidR="00E13C5B" w:rsidRPr="008060E2">
        <w:rPr>
          <w:rStyle w:val="nfase"/>
          <w:rFonts w:ascii="Times New Roman" w:hAnsi="Times New Roman"/>
          <w:i w:val="0"/>
          <w:iCs w:val="0"/>
        </w:rPr>
        <w:t>19 de fevereiro de 2019</w:t>
      </w:r>
      <w:r w:rsidR="008060E2" w:rsidRPr="008060E2">
        <w:rPr>
          <w:rStyle w:val="nfase"/>
          <w:rFonts w:ascii="Times New Roman" w:hAnsi="Times New Roman"/>
          <w:i w:val="0"/>
          <w:iCs w:val="0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8060E2" w:rsidTr="008060E2">
        <w:trPr>
          <w:trHeight w:val="638"/>
        </w:trPr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 w:rsidRPr="008060E2">
              <w:rPr>
                <w:rFonts w:ascii="Times New Roman" w:hAnsi="Times New Roman"/>
                <w:b/>
              </w:rPr>
              <w:t>RUI MINEIRO</w:t>
            </w:r>
          </w:p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8060E2">
        <w:trPr>
          <w:trHeight w:val="718"/>
        </w:trPr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NOE VE</w:t>
            </w:r>
            <w:r w:rsidR="00154581" w:rsidRPr="008060E2">
              <w:rPr>
                <w:rFonts w:ascii="Times New Roman" w:hAnsi="Times New Roman"/>
                <w:b/>
              </w:rPr>
              <w:t>G</w:t>
            </w:r>
            <w:r w:rsidRPr="008060E2">
              <w:rPr>
                <w:rFonts w:ascii="Times New Roman" w:hAnsi="Times New Roman"/>
                <w:b/>
              </w:rPr>
              <w:t>A COTTA DE MELLO</w:t>
            </w:r>
          </w:p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60E2" w:rsidRPr="008060E2" w:rsidTr="008060E2">
        <w:trPr>
          <w:trHeight w:val="526"/>
        </w:trPr>
        <w:tc>
          <w:tcPr>
            <w:tcW w:w="4897" w:type="dxa"/>
            <w:shd w:val="clear" w:color="auto" w:fill="auto"/>
          </w:tcPr>
          <w:p w:rsidR="008060E2" w:rsidRDefault="008060E2" w:rsidP="00CB2CB2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60E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MARCIA ELIZABETH MARTINS</w:t>
            </w:r>
          </w:p>
          <w:p w:rsidR="008060E2" w:rsidRPr="008060E2" w:rsidRDefault="008060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060E2" w:rsidRPr="008060E2" w:rsidRDefault="008060E2" w:rsidP="008060E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8060E2" w:rsidRPr="008060E2" w:rsidRDefault="008060E2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C912D9"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MAURÍCIO ZUCHETTI</w:t>
            </w:r>
          </w:p>
          <w:p w:rsidR="00F2267F" w:rsidRPr="008060E2" w:rsidRDefault="008060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C912D9"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8060E2" w:rsidRDefault="00B546CA" w:rsidP="00C829D5">
      <w:pPr>
        <w:rPr>
          <w:rFonts w:ascii="Times New Roman" w:hAnsi="Times New Roman"/>
        </w:rPr>
      </w:pPr>
    </w:p>
    <w:sectPr w:rsidR="00B546CA" w:rsidRPr="008060E2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D5A82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3AA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D708B"/>
    <w:rsid w:val="007E7C42"/>
    <w:rsid w:val="007F3289"/>
    <w:rsid w:val="00801618"/>
    <w:rsid w:val="008060E2"/>
    <w:rsid w:val="0081054B"/>
    <w:rsid w:val="00813163"/>
    <w:rsid w:val="0081526A"/>
    <w:rsid w:val="0081716A"/>
    <w:rsid w:val="00830BD4"/>
    <w:rsid w:val="00836A86"/>
    <w:rsid w:val="00842690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2CF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D5A82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13C5B"/>
    <w:rsid w:val="00E236A5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94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EEA9-B0DF-4FDD-949E-640DE673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2019-02-19T14:38:00Z</cp:lastPrinted>
  <dcterms:created xsi:type="dcterms:W3CDTF">2019-02-21T20:54:00Z</dcterms:created>
  <dcterms:modified xsi:type="dcterms:W3CDTF">2019-02-21T21:08:00Z</dcterms:modified>
</cp:coreProperties>
</file>