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97"/>
        <w:gridCol w:w="6759"/>
      </w:tblGrid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DENÚNCIA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3A63E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12285</w:t>
            </w:r>
          </w:p>
        </w:tc>
      </w:tr>
      <w:tr w:rsidR="00814A48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4A48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14A48" w:rsidRPr="00814A48" w:rsidRDefault="003A63E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508283/2017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DENUNCIANTE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3A63EE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V. T.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DENUNCIADO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3A63EE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V. S.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RELATOR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3A63E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814A4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814A48" w:rsidTr="00814A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14A48" w:rsidRDefault="00F2267F" w:rsidP="003A63E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 xml:space="preserve">DELIBERAÇÃO CED-CAU/RS nº </w:t>
            </w:r>
            <w:r w:rsidR="00814A48">
              <w:rPr>
                <w:rFonts w:ascii="Times New Roman" w:hAnsi="Times New Roman"/>
                <w:b/>
              </w:rPr>
              <w:t>01</w:t>
            </w:r>
            <w:r w:rsidR="003A63EE">
              <w:rPr>
                <w:rFonts w:ascii="Times New Roman" w:hAnsi="Times New Roman"/>
                <w:b/>
              </w:rPr>
              <w:t>8</w:t>
            </w:r>
            <w:r w:rsidRPr="00814A48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F2267F" w:rsidRPr="00814A4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>A COMISSÃO DE ÉTICA E DISCIPLINA – CED-CAU/RS, reunida ordinariamente em Porto Alegr</w:t>
      </w:r>
      <w:r w:rsidR="004F3ED2" w:rsidRPr="00814A48">
        <w:rPr>
          <w:rFonts w:ascii="Times New Roman" w:hAnsi="Times New Roman"/>
        </w:rPr>
        <w:t>e/RS, na sede do CAU/RS, no dia</w:t>
      </w:r>
      <w:r w:rsidR="003A63EE">
        <w:rPr>
          <w:rFonts w:ascii="Times New Roman" w:hAnsi="Times New Roman"/>
        </w:rPr>
        <w:t xml:space="preserve"> 22 de maio de 2018</w:t>
      </w:r>
      <w:r w:rsidRPr="00814A4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14A48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B0FD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814A48">
        <w:rPr>
          <w:rFonts w:ascii="Times New Roman" w:hAnsi="Times New Roman"/>
          <w:lang w:eastAsia="pt-BR"/>
        </w:rPr>
        <w:t>, no parecer de admissibilidade.</w:t>
      </w: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14A48">
        <w:rPr>
          <w:rFonts w:ascii="Times New Roman" w:hAnsi="Times New Roman"/>
          <w:b/>
        </w:rPr>
        <w:t>DELIBEROU:</w:t>
      </w:r>
    </w:p>
    <w:p w:rsidR="00F2267F" w:rsidRPr="00814A48" w:rsidRDefault="00F2267F" w:rsidP="0000691C">
      <w:pPr>
        <w:pStyle w:val="PargrafodaLista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Aprovar, por unanimidade, o não acatamento da denúncia e a consequente determinação do seu arquivamento liminar, nos termos do parecer do relator;</w:t>
      </w:r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C2D6B">
        <w:rPr>
          <w:rFonts w:ascii="Times New Roman" w:hAnsi="Times New Roman"/>
        </w:rPr>
        <w:t>o denunciante desta decisão, cabendo interposição de recurso ao Plenário do CAU/RS no prazo de 10 (dez) dias, nos termos do art. 22 da Resolução CAU/BR n° 143/2017.</w:t>
      </w:r>
    </w:p>
    <w:p w:rsidR="00C829D5" w:rsidRDefault="003F4B99" w:rsidP="00AA4269">
      <w:pPr>
        <w:pStyle w:val="PargrafodaLista"/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/>
        </w:rPr>
      </w:pPr>
      <w:r w:rsidRPr="003F4B99">
        <w:rPr>
          <w:rFonts w:ascii="Times New Roman" w:hAnsi="Times New Roman"/>
        </w:rPr>
        <w:t>Oficiar o denunciado da decisão, após o prazo recursal, caso não haja interposição de recurso pela parte denunciante, ou, se houver interposição de recurso, a decisão não seja reconsiderada pelo Plenário.</w:t>
      </w:r>
    </w:p>
    <w:p w:rsidR="00C829D5" w:rsidRPr="00814A4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814A48">
            <w:rPr>
              <w:rFonts w:ascii="Times New Roman" w:hAnsi="Times New Roman"/>
            </w:rPr>
            <w:t>três</w:t>
          </w:r>
        </w:sdtContent>
      </w:sdt>
      <w:r w:rsidRPr="00814A4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814A4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14A48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814A48">
        <w:rPr>
          <w:rFonts w:ascii="Times New Roman" w:hAnsi="Times New Roman"/>
        </w:rPr>
        <w:t xml:space="preserve">; </w:t>
      </w:r>
    </w:p>
    <w:p w:rsidR="00F2267F" w:rsidRPr="00814A4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Porto Alegre, </w:t>
      </w:r>
      <w:r w:rsidR="003A63EE">
        <w:rPr>
          <w:rFonts w:ascii="Times New Roman" w:hAnsi="Times New Roman"/>
        </w:rPr>
        <w:t>22 de maio de 2018.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RUI MINEIRO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NOE VE</w:t>
            </w:r>
            <w:r w:rsidR="00154581" w:rsidRPr="00814A48">
              <w:rPr>
                <w:rFonts w:ascii="Times New Roman" w:hAnsi="Times New Roman"/>
                <w:b/>
              </w:rPr>
              <w:t>G</w:t>
            </w:r>
            <w:r w:rsidRPr="00814A48">
              <w:rPr>
                <w:rFonts w:ascii="Times New Roman" w:hAnsi="Times New Roman"/>
                <w:b/>
              </w:rPr>
              <w:t>A COTTA DE MELLO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RODRIGO SPINELLI</w:t>
            </w:r>
            <w:r w:rsidRPr="00814A48">
              <w:rPr>
                <w:rFonts w:ascii="Times New Roman" w:hAnsi="Times New Roman"/>
              </w:rPr>
              <w:t xml:space="preserve"> 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SÉRGIO LUIZ DUARTE ZIMMERMANN</w:t>
            </w:r>
          </w:p>
          <w:p w:rsidR="00F2267F" w:rsidRPr="00814A48" w:rsidRDefault="00F2267F" w:rsidP="007C1CF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Membro</w:t>
            </w:r>
            <w:r w:rsidR="007C1CF4" w:rsidRPr="00814A48">
              <w:rPr>
                <w:rFonts w:ascii="Times New Roman" w:hAnsi="Times New Roman"/>
              </w:rPr>
              <w:t xml:space="preserve"> Licenciado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DEISE FLORES SANTOS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MAURÍCIO ZUCHETTI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14A48" w:rsidRDefault="00B546CA" w:rsidP="003A63EE">
      <w:pPr>
        <w:rPr>
          <w:rFonts w:ascii="Times New Roman" w:hAnsi="Times New Roman"/>
        </w:rPr>
      </w:pPr>
    </w:p>
    <w:sectPr w:rsidR="00B546CA" w:rsidRPr="00814A48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2B0FD3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0820"/>
    <w:rsid w:val="00154581"/>
    <w:rsid w:val="00163D63"/>
    <w:rsid w:val="00163E31"/>
    <w:rsid w:val="00171616"/>
    <w:rsid w:val="0017680B"/>
    <w:rsid w:val="001802D7"/>
    <w:rsid w:val="00182BA3"/>
    <w:rsid w:val="001875EA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0FD3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63EE"/>
    <w:rsid w:val="003A71B0"/>
    <w:rsid w:val="003B6EDE"/>
    <w:rsid w:val="003B7502"/>
    <w:rsid w:val="003C1892"/>
    <w:rsid w:val="003D6D14"/>
    <w:rsid w:val="003D76C8"/>
    <w:rsid w:val="003F09EA"/>
    <w:rsid w:val="003F1F39"/>
    <w:rsid w:val="003F4B9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4A48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731F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4269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B11A-43DE-407E-B961-72A5E058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2018-05-15T18:38:00Z</dcterms:created>
  <dcterms:modified xsi:type="dcterms:W3CDTF">2018-05-15T19:55:00Z</dcterms:modified>
</cp:coreProperties>
</file>