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DENÚNCIA</w:t>
            </w:r>
            <w:r w:rsidR="0094187E" w:rsidRPr="00D85C35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17.012/2018</w:t>
            </w:r>
          </w:p>
        </w:tc>
      </w:tr>
      <w:tr w:rsidR="0094187E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D85C35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676.990/2018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A. P. R. de M.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 xml:space="preserve">L. T. </w:t>
            </w:r>
            <w:proofErr w:type="spellStart"/>
            <w:r w:rsidRPr="00D85C35">
              <w:rPr>
                <w:rFonts w:ascii="Times New Roman" w:hAnsi="Times New Roman"/>
              </w:rPr>
              <w:t>da</w:t>
            </w:r>
            <w:proofErr w:type="spellEnd"/>
            <w:r w:rsidRPr="00D85C35">
              <w:rPr>
                <w:rFonts w:ascii="Times New Roman" w:hAnsi="Times New Roman"/>
              </w:rPr>
              <w:t xml:space="preserve"> S.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 xml:space="preserve">Maurício </w:t>
            </w:r>
            <w:proofErr w:type="spellStart"/>
            <w:r w:rsidRPr="00D85C35">
              <w:rPr>
                <w:rFonts w:ascii="Times New Roman" w:hAnsi="Times New Roman"/>
              </w:rPr>
              <w:t>Zuchetti</w:t>
            </w:r>
            <w:proofErr w:type="spellEnd"/>
          </w:p>
        </w:tc>
      </w:tr>
    </w:tbl>
    <w:p w:rsidR="00F2267F" w:rsidRPr="00D85C35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D85C35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D85C35" w:rsidRDefault="00F2267F" w:rsidP="00E4621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 xml:space="preserve">DELIBERAÇÃO CED-CAU/RS nº </w:t>
            </w:r>
            <w:r w:rsidR="00E46219" w:rsidRPr="00D85C35">
              <w:rPr>
                <w:rFonts w:ascii="Times New Roman" w:hAnsi="Times New Roman"/>
                <w:b/>
              </w:rPr>
              <w:t>132</w:t>
            </w:r>
            <w:r w:rsidRPr="00D85C35">
              <w:rPr>
                <w:rFonts w:ascii="Times New Roman" w:hAnsi="Times New Roman"/>
                <w:b/>
              </w:rPr>
              <w:t>/201</w:t>
            </w:r>
            <w:r w:rsidR="0030099D" w:rsidRPr="00D85C35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D85C35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A COMISSÃO DE ÉTICA E DISCIPLINA – CED-CAU/RS, reunida ordinariamente em Porto Alegr</w:t>
      </w:r>
      <w:r w:rsidR="004F3ED2" w:rsidRPr="00D85C35">
        <w:rPr>
          <w:rFonts w:ascii="Times New Roman" w:hAnsi="Times New Roman"/>
        </w:rPr>
        <w:t>e/RS, na sede do CAU/RS, no dia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>Considerando os fatos expostos pelo relator, Conselheiro</w:t>
      </w:r>
      <w:r w:rsidR="00E46219" w:rsidRPr="00D85C35">
        <w:rPr>
          <w:rFonts w:ascii="Times New Roman" w:hAnsi="Times New Roman"/>
          <w:lang w:eastAsia="pt-BR"/>
        </w:rPr>
        <w:t xml:space="preserve"> </w:t>
      </w:r>
      <w:r w:rsidR="00D85C35" w:rsidRPr="00D85C35">
        <w:rPr>
          <w:rFonts w:ascii="Times New Roman" w:hAnsi="Times New Roman"/>
          <w:lang w:eastAsia="pt-BR"/>
        </w:rPr>
        <w:t xml:space="preserve">Maurício </w:t>
      </w:r>
      <w:proofErr w:type="spellStart"/>
      <w:r w:rsidR="00D85C35" w:rsidRPr="00D85C35">
        <w:rPr>
          <w:rFonts w:ascii="Times New Roman" w:hAnsi="Times New Roman"/>
          <w:lang w:eastAsia="pt-BR"/>
        </w:rPr>
        <w:t>Zuchetti</w:t>
      </w:r>
      <w:proofErr w:type="spellEnd"/>
      <w:r w:rsidRPr="00D85C35">
        <w:rPr>
          <w:rFonts w:ascii="Times New Roman" w:hAnsi="Times New Roman"/>
          <w:lang w:eastAsia="pt-BR"/>
        </w:rPr>
        <w:t>, no parecer de admissibilidade.</w:t>
      </w:r>
    </w:p>
    <w:p w:rsidR="00AA584C" w:rsidRPr="00D85C35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  <w:lang w:eastAsia="pt-BR"/>
        </w:rPr>
        <w:t xml:space="preserve">Considerando que </w:t>
      </w:r>
      <w:r w:rsidR="00D85C35">
        <w:rPr>
          <w:rFonts w:ascii="Times New Roman" w:hAnsi="Times New Roman"/>
          <w:lang w:eastAsia="pt-BR"/>
        </w:rPr>
        <w:t xml:space="preserve">não foi preenchido o requisito previsto no art. 20, </w:t>
      </w:r>
      <w:r w:rsidR="00D85C35" w:rsidRPr="00D85C35">
        <w:rPr>
          <w:rFonts w:ascii="Times New Roman" w:hAnsi="Times New Roman"/>
          <w:lang w:eastAsia="pt-BR"/>
        </w:rPr>
        <w:t>§ 1°</w:t>
      </w:r>
      <w:r w:rsidR="00D85C35">
        <w:rPr>
          <w:rFonts w:ascii="Times New Roman" w:hAnsi="Times New Roman"/>
          <w:lang w:eastAsia="pt-BR"/>
        </w:rPr>
        <w:t>,</w:t>
      </w:r>
      <w:r w:rsidR="000956C7">
        <w:rPr>
          <w:rFonts w:ascii="Times New Roman" w:hAnsi="Times New Roman"/>
          <w:lang w:eastAsia="pt-BR"/>
        </w:rPr>
        <w:t xml:space="preserve"> inciso I, da Resolução CAU/BR nº 143/2017 e, após a intimação ao denunciante para complementar a denúncia, não houve manifestação</w:t>
      </w:r>
      <w:r w:rsidRPr="00D85C35">
        <w:rPr>
          <w:rFonts w:ascii="Times New Roman" w:hAnsi="Times New Roman"/>
        </w:rPr>
        <w:t>.</w:t>
      </w: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D85C35">
        <w:rPr>
          <w:rFonts w:ascii="Times New Roman" w:hAnsi="Times New Roman"/>
        </w:rPr>
        <w:t>art. 21, da Resolução CAU/BR nº 143/2017</w:t>
      </w:r>
      <w:r w:rsidRPr="00D85C35">
        <w:rPr>
          <w:rFonts w:ascii="Times New Roman" w:hAnsi="Times New Roman"/>
        </w:rPr>
        <w:t>.</w:t>
      </w: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D85C35">
        <w:rPr>
          <w:rFonts w:ascii="Times New Roman" w:hAnsi="Times New Roman"/>
          <w:b/>
        </w:rPr>
        <w:t>DELIBEROU</w:t>
      </w:r>
      <w:r w:rsidR="000956C7">
        <w:rPr>
          <w:rFonts w:ascii="Times New Roman" w:hAnsi="Times New Roman"/>
          <w:b/>
        </w:rPr>
        <w:t xml:space="preserve"> POR</w:t>
      </w:r>
      <w:r w:rsidRPr="00D85C35">
        <w:rPr>
          <w:rFonts w:ascii="Times New Roman" w:hAnsi="Times New Roman"/>
          <w:b/>
        </w:rPr>
        <w:t>: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D85C35" w:rsidRDefault="000956C7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</w:t>
      </w:r>
      <w:bookmarkStart w:id="0" w:name="_GoBack"/>
      <w:bookmarkEnd w:id="0"/>
      <w:r w:rsidR="00F2267F" w:rsidRPr="00D85C35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D85C35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D85C35">
        <w:rPr>
          <w:rFonts w:ascii="Times New Roman" w:hAnsi="Times New Roman"/>
        </w:rPr>
        <w:t>Resolução n° 143 do CAU/BR</w:t>
      </w:r>
      <w:r w:rsidRPr="00D85C35">
        <w:rPr>
          <w:rFonts w:ascii="Times New Roman" w:hAnsi="Times New Roman"/>
        </w:rPr>
        <w:t>.</w:t>
      </w:r>
    </w:p>
    <w:p w:rsidR="009C7886" w:rsidRPr="00D85C35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Intimar a parte denunciada da decisão, informando que cabe recurso.</w:t>
      </w:r>
    </w:p>
    <w:p w:rsidR="00C43770" w:rsidRPr="00D85C35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0D0613" w:rsidRPr="00D85C35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D85C35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D85C35">
        <w:rPr>
          <w:rFonts w:ascii="Times New Roman" w:hAnsi="Times New Roman"/>
        </w:rPr>
        <w:t>Porto Alegre,</w:t>
      </w:r>
      <w:r w:rsidR="00E46219" w:rsidRPr="00D85C35">
        <w:rPr>
          <w:rFonts w:ascii="Times New Roman" w:hAnsi="Times New Roman"/>
        </w:rPr>
        <w:t xml:space="preserve"> </w:t>
      </w:r>
      <w:r w:rsidR="00E46219" w:rsidRPr="00D85C35">
        <w:rPr>
          <w:rFonts w:ascii="Times New Roman" w:hAnsi="Times New Roman"/>
        </w:rPr>
        <w:t>19 de novembro de 2019</w:t>
      </w:r>
      <w:r w:rsidRPr="00D85C35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RUI MINEIRO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 xml:space="preserve">ROBERTA KRAHE EDELWEISS 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MARCIA ELIZABETH MARTINS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E4621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MAURÍCIO ZUCHETTI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lastRenderedPageBreak/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0956C7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56C7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85C35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46219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28A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284E4B"/>
    <w:rsid w:val="003A30D0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B8B3-D05C-4BA0-B0AD-C9B2FBBB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2019-11-19T13:22:00Z</dcterms:created>
  <dcterms:modified xsi:type="dcterms:W3CDTF">2019-11-19T13:44:00Z</dcterms:modified>
</cp:coreProperties>
</file>