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A1561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15617" w:rsidRDefault="006F6AD0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PRO</w:t>
            </w:r>
            <w:r w:rsidR="00410E05">
              <w:rPr>
                <w:rFonts w:ascii="Times New Roman" w:hAnsi="Times New Roman"/>
              </w:rPr>
              <w:t>TOCOLO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15617" w:rsidRDefault="00410E05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651160/2018</w:t>
            </w:r>
          </w:p>
        </w:tc>
      </w:tr>
      <w:tr w:rsidR="00F2267F" w:rsidRPr="00A1561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15617" w:rsidRDefault="006F6AD0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DE OFÍCIO</w:t>
            </w:r>
          </w:p>
        </w:tc>
      </w:tr>
      <w:tr w:rsidR="00F2267F" w:rsidRPr="00A1561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10E05" w:rsidRDefault="00410E05" w:rsidP="005A168E">
            <w:pPr>
              <w:pStyle w:val="PargrafodaLista"/>
              <w:numPr>
                <w:ilvl w:val="0"/>
                <w:numId w:val="20"/>
              </w:numPr>
              <w:tabs>
                <w:tab w:val="left" w:pos="1418"/>
              </w:tabs>
              <w:spacing w:line="360" w:lineRule="auto"/>
              <w:ind w:left="31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 A.</w:t>
            </w:r>
          </w:p>
        </w:tc>
      </w:tr>
      <w:tr w:rsidR="00F2267F" w:rsidRPr="00A1561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15617" w:rsidRDefault="004F57FB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Arq. e Urb. Maurício Zuchetti</w:t>
            </w:r>
          </w:p>
        </w:tc>
      </w:tr>
    </w:tbl>
    <w:p w:rsidR="00F2267F" w:rsidRPr="00A15617" w:rsidRDefault="00F2267F" w:rsidP="005A168E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A1561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  <w:b/>
              </w:rPr>
              <w:t xml:space="preserve">DELIBERAÇÃO CED-CAU/RS nº </w:t>
            </w:r>
            <w:r w:rsidR="006F6AD0" w:rsidRPr="00A15617">
              <w:rPr>
                <w:rFonts w:ascii="Times New Roman" w:hAnsi="Times New Roman"/>
                <w:b/>
              </w:rPr>
              <w:t>00</w:t>
            </w:r>
            <w:r w:rsidR="00A15617" w:rsidRPr="00A15617">
              <w:rPr>
                <w:rFonts w:ascii="Times New Roman" w:hAnsi="Times New Roman"/>
                <w:b/>
              </w:rPr>
              <w:t>1</w:t>
            </w:r>
            <w:r w:rsidRPr="00A15617">
              <w:rPr>
                <w:rFonts w:ascii="Times New Roman" w:hAnsi="Times New Roman"/>
                <w:b/>
              </w:rPr>
              <w:t>/201</w:t>
            </w:r>
            <w:r w:rsidR="006F6AD0" w:rsidRPr="00A1561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15617" w:rsidRDefault="00F2267F" w:rsidP="005A168E">
      <w:pPr>
        <w:spacing w:line="360" w:lineRule="auto"/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15617" w:rsidRDefault="00F2267F" w:rsidP="005A168E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A15617">
        <w:rPr>
          <w:rFonts w:ascii="Times New Roman" w:hAnsi="Times New Roman"/>
        </w:rPr>
        <w:t>A COMISSÃO DE ÉTICA E DISCIPLINA – CED-CAU/RS, reunida ordinariamente em Porto Alegr</w:t>
      </w:r>
      <w:r w:rsidR="004F3ED2" w:rsidRPr="00A15617">
        <w:rPr>
          <w:rFonts w:ascii="Times New Roman" w:hAnsi="Times New Roman"/>
        </w:rPr>
        <w:t>e/RS, na sede do CAU/RS, no dia</w:t>
      </w:r>
      <w:r w:rsidR="00E16F6A" w:rsidRPr="00A15617">
        <w:rPr>
          <w:rFonts w:ascii="Times New Roman" w:hAnsi="Times New Roman"/>
        </w:rPr>
        <w:t xml:space="preserve"> </w:t>
      </w:r>
      <w:r w:rsidR="006F6AD0" w:rsidRPr="00A15617">
        <w:rPr>
          <w:rFonts w:ascii="Times New Roman" w:hAnsi="Times New Roman"/>
        </w:rPr>
        <w:t>22</w:t>
      </w:r>
      <w:r w:rsidR="00E16F6A" w:rsidRPr="00A15617">
        <w:rPr>
          <w:rFonts w:ascii="Times New Roman" w:hAnsi="Times New Roman"/>
        </w:rPr>
        <w:t xml:space="preserve"> de </w:t>
      </w:r>
      <w:r w:rsidR="006F6AD0" w:rsidRPr="00A15617">
        <w:rPr>
          <w:rFonts w:ascii="Times New Roman" w:hAnsi="Times New Roman"/>
        </w:rPr>
        <w:t>janeiro de 2019</w:t>
      </w:r>
      <w:r w:rsidRPr="00A15617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</w:t>
      </w:r>
      <w:r w:rsidR="006F6AD0" w:rsidRPr="00A15617">
        <w:rPr>
          <w:rFonts w:ascii="Times New Roman" w:hAnsi="Times New Roman"/>
        </w:rPr>
        <w:t xml:space="preserve">inciso </w:t>
      </w:r>
      <w:r w:rsidRPr="00A15617">
        <w:rPr>
          <w:rFonts w:ascii="Times New Roman" w:hAnsi="Times New Roman"/>
        </w:rPr>
        <w:t>II, do Regimento Interno do CAU/RS; e</w:t>
      </w:r>
    </w:p>
    <w:p w:rsidR="00F2267F" w:rsidRPr="00A15617" w:rsidRDefault="00F2267F" w:rsidP="005A168E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F2267F" w:rsidRPr="00A15617" w:rsidRDefault="00F2267F" w:rsidP="005A168E">
      <w:pPr>
        <w:autoSpaceDE w:val="0"/>
        <w:autoSpaceDN w:val="0"/>
        <w:spacing w:line="360" w:lineRule="auto"/>
        <w:jc w:val="both"/>
        <w:rPr>
          <w:rFonts w:ascii="Times New Roman" w:hAnsi="Times New Roman"/>
          <w:lang w:eastAsia="pt-BR"/>
        </w:rPr>
      </w:pPr>
      <w:r w:rsidRPr="00A15617">
        <w:rPr>
          <w:rFonts w:ascii="Times New Roman" w:hAnsi="Times New Roman"/>
          <w:lang w:eastAsia="pt-BR"/>
        </w:rPr>
        <w:t>Considerando os fatos expostos pelo relator, Conselheiro</w:t>
      </w:r>
      <w:r w:rsidR="00B61EBB" w:rsidRPr="00A15617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AA6F845483B04FD284AF060B2D8BC5C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61EBB" w:rsidRPr="00A1561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A15617">
        <w:rPr>
          <w:rFonts w:ascii="Times New Roman" w:hAnsi="Times New Roman"/>
          <w:lang w:eastAsia="pt-BR"/>
        </w:rPr>
        <w:t>, no parecer de admissibilidade</w:t>
      </w:r>
      <w:r w:rsidR="006F6AD0" w:rsidRPr="00A15617">
        <w:rPr>
          <w:rFonts w:ascii="Times New Roman" w:hAnsi="Times New Roman"/>
          <w:lang w:eastAsia="pt-BR"/>
        </w:rPr>
        <w:t xml:space="preserve"> (fls. </w:t>
      </w:r>
      <w:r w:rsidR="00B61EBB" w:rsidRPr="00A15617">
        <w:rPr>
          <w:rFonts w:ascii="Times New Roman" w:hAnsi="Times New Roman"/>
          <w:lang w:eastAsia="pt-BR"/>
        </w:rPr>
        <w:t>31/33</w:t>
      </w:r>
      <w:r w:rsidR="009C4A9F" w:rsidRPr="00A15617">
        <w:rPr>
          <w:rFonts w:ascii="Times New Roman" w:hAnsi="Times New Roman"/>
          <w:lang w:eastAsia="pt-BR"/>
        </w:rPr>
        <w:t>)</w:t>
      </w:r>
      <w:r w:rsidRPr="00A15617">
        <w:rPr>
          <w:rFonts w:ascii="Times New Roman" w:hAnsi="Times New Roman"/>
          <w:lang w:eastAsia="pt-BR"/>
        </w:rPr>
        <w:t>.</w:t>
      </w:r>
    </w:p>
    <w:p w:rsidR="00F2267F" w:rsidRPr="00A15617" w:rsidRDefault="00F2267F" w:rsidP="005A168E">
      <w:pPr>
        <w:autoSpaceDE w:val="0"/>
        <w:autoSpaceDN w:val="0"/>
        <w:spacing w:line="360" w:lineRule="auto"/>
        <w:jc w:val="both"/>
        <w:rPr>
          <w:rFonts w:ascii="Times New Roman" w:hAnsi="Times New Roman"/>
        </w:rPr>
      </w:pPr>
    </w:p>
    <w:p w:rsidR="00F2267F" w:rsidRPr="00A15617" w:rsidRDefault="00F2267F" w:rsidP="005A168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</w:rPr>
      </w:pPr>
      <w:r w:rsidRPr="00A15617">
        <w:rPr>
          <w:rFonts w:ascii="Times New Roman" w:hAnsi="Times New Roman"/>
          <w:b/>
        </w:rPr>
        <w:t>DELIBEROU:</w:t>
      </w:r>
    </w:p>
    <w:p w:rsidR="00A15617" w:rsidRPr="00A15617" w:rsidRDefault="00A15617" w:rsidP="005A168E">
      <w:pPr>
        <w:pStyle w:val="PargrafodaLista"/>
        <w:numPr>
          <w:ilvl w:val="0"/>
          <w:numId w:val="8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bookmarkStart w:id="0" w:name="_GoBack"/>
      <w:bookmarkEnd w:id="0"/>
      <w:r w:rsidRPr="00A15617"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:rsidR="00A15617" w:rsidRPr="00A15617" w:rsidRDefault="005A168E" w:rsidP="005A168E">
      <w:pPr>
        <w:pStyle w:val="PargrafodaLista"/>
        <w:numPr>
          <w:ilvl w:val="0"/>
          <w:numId w:val="8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</w:t>
      </w:r>
      <w:r w:rsidR="00A15617" w:rsidRPr="00A15617">
        <w:rPr>
          <w:rFonts w:ascii="Times New Roman" w:hAnsi="Times New Roman"/>
        </w:rPr>
        <w:t xml:space="preserve"> a parte denunciada da decisão. </w:t>
      </w:r>
    </w:p>
    <w:p w:rsidR="00F2267F" w:rsidRDefault="00F2267F" w:rsidP="005A168E">
      <w:pPr>
        <w:spacing w:line="360" w:lineRule="auto"/>
        <w:jc w:val="both"/>
        <w:rPr>
          <w:rFonts w:ascii="Times New Roman" w:hAnsi="Times New Roman"/>
        </w:rPr>
      </w:pPr>
    </w:p>
    <w:p w:rsidR="005A168E" w:rsidRPr="00A15617" w:rsidRDefault="005A168E" w:rsidP="005A168E">
      <w:pPr>
        <w:spacing w:line="360" w:lineRule="auto"/>
        <w:jc w:val="both"/>
        <w:rPr>
          <w:rFonts w:ascii="Times New Roman" w:hAnsi="Times New Roman"/>
        </w:rPr>
      </w:pPr>
    </w:p>
    <w:p w:rsidR="00F2267F" w:rsidRPr="00A15617" w:rsidRDefault="00F2267F" w:rsidP="005A168E">
      <w:pPr>
        <w:spacing w:line="360" w:lineRule="auto"/>
        <w:jc w:val="right"/>
        <w:rPr>
          <w:rFonts w:ascii="Times New Roman" w:hAnsi="Times New Roman"/>
        </w:rPr>
      </w:pPr>
      <w:r w:rsidRPr="00A15617">
        <w:rPr>
          <w:rFonts w:ascii="Times New Roman" w:hAnsi="Times New Roman"/>
        </w:rPr>
        <w:t>Porto Alegre,</w:t>
      </w:r>
      <w:r w:rsidR="00E16F6A" w:rsidRPr="00A15617">
        <w:rPr>
          <w:rFonts w:ascii="Times New Roman" w:hAnsi="Times New Roman"/>
        </w:rPr>
        <w:t xml:space="preserve"> </w:t>
      </w:r>
      <w:r w:rsidR="006F6AD0" w:rsidRPr="00A15617">
        <w:rPr>
          <w:rFonts w:ascii="Times New Roman" w:hAnsi="Times New Roman"/>
        </w:rPr>
        <w:t>22</w:t>
      </w:r>
      <w:r w:rsidR="00E16F6A" w:rsidRPr="00A15617">
        <w:rPr>
          <w:rFonts w:ascii="Times New Roman" w:hAnsi="Times New Roman"/>
        </w:rPr>
        <w:t xml:space="preserve"> de </w:t>
      </w:r>
      <w:r w:rsidR="006F6AD0" w:rsidRPr="00A15617">
        <w:rPr>
          <w:rFonts w:ascii="Times New Roman" w:hAnsi="Times New Roman"/>
        </w:rPr>
        <w:t>janeiro de 2019</w:t>
      </w:r>
      <w:r w:rsidRPr="00A15617">
        <w:rPr>
          <w:rFonts w:ascii="Times New Roman" w:hAnsi="Times New Roman"/>
        </w:rPr>
        <w:t>.</w:t>
      </w:r>
    </w:p>
    <w:p w:rsidR="00F2267F" w:rsidRDefault="00F2267F" w:rsidP="005A168E">
      <w:pPr>
        <w:spacing w:line="360" w:lineRule="auto"/>
        <w:jc w:val="both"/>
        <w:rPr>
          <w:rFonts w:ascii="Times New Roman" w:hAnsi="Times New Roman"/>
        </w:rPr>
      </w:pPr>
    </w:p>
    <w:p w:rsidR="005A168E" w:rsidRPr="00A15617" w:rsidRDefault="005A168E" w:rsidP="005A168E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15617" w:rsidTr="00C912D9">
        <w:tc>
          <w:tcPr>
            <w:tcW w:w="4897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  <w:b/>
              </w:rPr>
              <w:t>RUI MINEIRO</w:t>
            </w:r>
          </w:p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A1561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1561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15617" w:rsidTr="00C912D9">
        <w:tc>
          <w:tcPr>
            <w:tcW w:w="4897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  <w:b/>
              </w:rPr>
              <w:t>NOE VE</w:t>
            </w:r>
            <w:r w:rsidR="00154581" w:rsidRPr="00A15617">
              <w:rPr>
                <w:rFonts w:ascii="Times New Roman" w:hAnsi="Times New Roman"/>
                <w:b/>
              </w:rPr>
              <w:t>G</w:t>
            </w:r>
            <w:r w:rsidRPr="00A15617">
              <w:rPr>
                <w:rFonts w:ascii="Times New Roman" w:hAnsi="Times New Roman"/>
                <w:b/>
              </w:rPr>
              <w:t>A COTTA DE MELLO</w:t>
            </w:r>
          </w:p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A1561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1561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15617" w:rsidTr="00C912D9">
        <w:tc>
          <w:tcPr>
            <w:tcW w:w="4897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  <w:b/>
              </w:rPr>
              <w:t>MAURÍCIO ZUCHETTI</w:t>
            </w:r>
          </w:p>
          <w:p w:rsidR="00F2267F" w:rsidRPr="00A15617" w:rsidRDefault="009C4A9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A15617">
              <w:rPr>
                <w:rFonts w:ascii="Times New Roman" w:hAnsi="Times New Roman"/>
              </w:rPr>
              <w:t>Membro</w:t>
            </w:r>
            <w:r w:rsidR="00F2267F" w:rsidRPr="00A156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1561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15617" w:rsidTr="00C912D9">
        <w:tc>
          <w:tcPr>
            <w:tcW w:w="4897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15617" w:rsidRDefault="00F2267F" w:rsidP="005A168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15617" w:rsidRDefault="00B546CA" w:rsidP="005A168E">
      <w:pPr>
        <w:spacing w:line="360" w:lineRule="auto"/>
      </w:pPr>
    </w:p>
    <w:sectPr w:rsidR="00B546CA" w:rsidRPr="00A15617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A168E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EBC0BAD"/>
    <w:multiLevelType w:val="hybridMultilevel"/>
    <w:tmpl w:val="47B0A0EE"/>
    <w:lvl w:ilvl="0" w:tplc="F9306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F588B"/>
    <w:multiLevelType w:val="hybridMultilevel"/>
    <w:tmpl w:val="F1AE2E8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628AF"/>
    <w:multiLevelType w:val="hybridMultilevel"/>
    <w:tmpl w:val="9EFA6A3E"/>
    <w:lvl w:ilvl="0" w:tplc="471EBDA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4A96"/>
    <w:multiLevelType w:val="hybridMultilevel"/>
    <w:tmpl w:val="E60E57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5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4"/>
  </w:num>
  <w:num w:numId="10">
    <w:abstractNumId w:val="19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8"/>
  </w:num>
  <w:num w:numId="16">
    <w:abstractNumId w:val="9"/>
  </w:num>
  <w:num w:numId="17">
    <w:abstractNumId w:val="12"/>
  </w:num>
  <w:num w:numId="18">
    <w:abstractNumId w:val="8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E05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4F57FB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A168E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E1F5B"/>
    <w:rsid w:val="006F50BD"/>
    <w:rsid w:val="006F6AD0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C4A9F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15617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61EBB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6F6A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6F845483B04FD284AF060B2D8BC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602F8-0107-4404-A24C-9E35865772AC}"/>
      </w:docPartPr>
      <w:docPartBody>
        <w:p w:rsidR="00D16CD9" w:rsidRDefault="00F73E23" w:rsidP="00F73E23">
          <w:pPr>
            <w:pStyle w:val="AA6F845483B04FD284AF060B2D8BC5C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16CD9"/>
    <w:rsid w:val="00D20303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73E23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AA6F845483B04FD284AF060B2D8BC5CA">
    <w:name w:val="AA6F845483B04FD284AF060B2D8BC5CA"/>
    <w:rsid w:val="00F73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29CB-7430-44C6-9882-D8C8DC8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70</cp:revision>
  <cp:lastPrinted>2019-01-22T18:03:00Z</cp:lastPrinted>
  <dcterms:created xsi:type="dcterms:W3CDTF">2017-09-30T17:16:00Z</dcterms:created>
  <dcterms:modified xsi:type="dcterms:W3CDTF">2019-01-25T12:28:00Z</dcterms:modified>
</cp:coreProperties>
</file>