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1F5BE8">
        <w:trPr>
          <w:cantSplit/>
          <w:trHeight w:val="807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73BFC" w:rsidP="00287600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73BFC">
              <w:rPr>
                <w:rFonts w:ascii="Times New Roman" w:hAnsi="Times New Roman"/>
                <w:sz w:val="22"/>
                <w:szCs w:val="22"/>
              </w:rPr>
              <w:t>Aprova</w:t>
            </w:r>
            <w:r w:rsidR="001B6FB9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287600">
              <w:rPr>
                <w:rFonts w:ascii="Times New Roman" w:hAnsi="Times New Roman"/>
                <w:sz w:val="22"/>
                <w:szCs w:val="22"/>
              </w:rPr>
              <w:t xml:space="preserve">alteração </w:t>
            </w:r>
            <w:r w:rsidR="001F5BE8">
              <w:rPr>
                <w:rFonts w:ascii="Times New Roman" w:hAnsi="Times New Roman"/>
                <w:sz w:val="22"/>
                <w:szCs w:val="22"/>
              </w:rPr>
              <w:t xml:space="preserve">da Deliberação Plenária nº 890/2018 </w:t>
            </w:r>
            <w:r w:rsidR="00287600">
              <w:rPr>
                <w:rFonts w:ascii="Times New Roman" w:hAnsi="Times New Roman"/>
                <w:sz w:val="22"/>
                <w:szCs w:val="22"/>
              </w:rPr>
              <w:t>no item referente a</w:t>
            </w:r>
            <w:r w:rsidR="001F5BE8">
              <w:rPr>
                <w:rFonts w:ascii="Times New Roman" w:hAnsi="Times New Roman"/>
                <w:sz w:val="22"/>
                <w:szCs w:val="22"/>
              </w:rPr>
              <w:t xml:space="preserve">os integrantes da Comissão de Seleção da Chamada Pública 03 - Apoio Institucional. 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7374AB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7374AB">
        <w:rPr>
          <w:rFonts w:ascii="Times New Roman" w:hAnsi="Times New Roman"/>
          <w:sz w:val="22"/>
          <w:szCs w:val="22"/>
          <w:lang w:eastAsia="pt-BR"/>
        </w:rPr>
        <w:t>/RS</w:t>
      </w:r>
      <w:r w:rsidRPr="007374AB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95702" w:rsidRPr="007374AB">
        <w:rPr>
          <w:rFonts w:ascii="Times New Roman" w:hAnsi="Times New Roman"/>
          <w:sz w:val="22"/>
          <w:szCs w:val="22"/>
          <w:lang w:eastAsia="pt-BR"/>
        </w:rPr>
        <w:t>93</w:t>
      </w:r>
      <w:r w:rsidR="007374AB" w:rsidRPr="007374AB">
        <w:rPr>
          <w:rFonts w:ascii="Times New Roman" w:hAnsi="Times New Roman"/>
          <w:sz w:val="22"/>
          <w:szCs w:val="22"/>
          <w:lang w:eastAsia="pt-BR"/>
        </w:rPr>
        <w:t>6</w:t>
      </w:r>
      <w:r w:rsidRPr="007374AB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7374AB">
        <w:rPr>
          <w:rFonts w:ascii="Times New Roman" w:hAnsi="Times New Roman"/>
          <w:sz w:val="22"/>
          <w:szCs w:val="22"/>
          <w:lang w:eastAsia="pt-BR"/>
        </w:rPr>
        <w:t>2018</w:t>
      </w:r>
    </w:p>
    <w:p w:rsidR="001F5BE8" w:rsidRDefault="001F5BE8" w:rsidP="00287600">
      <w:pPr>
        <w:ind w:left="4536"/>
        <w:jc w:val="both"/>
        <w:rPr>
          <w:rFonts w:ascii="Times New Roman" w:hAnsi="Times New Roman"/>
          <w:sz w:val="22"/>
          <w:szCs w:val="22"/>
        </w:rPr>
      </w:pPr>
    </w:p>
    <w:p w:rsidR="00C87699" w:rsidRDefault="00287600" w:rsidP="00287600">
      <w:pPr>
        <w:ind w:left="4536"/>
        <w:jc w:val="both"/>
        <w:rPr>
          <w:rFonts w:ascii="Times New Roman" w:hAnsi="Times New Roman"/>
          <w:sz w:val="22"/>
          <w:szCs w:val="22"/>
          <w:lang w:eastAsia="pt-BR"/>
        </w:rPr>
      </w:pPr>
      <w:r w:rsidRPr="00287600">
        <w:rPr>
          <w:rFonts w:ascii="Times New Roman" w:hAnsi="Times New Roman"/>
          <w:sz w:val="22"/>
          <w:szCs w:val="22"/>
          <w:lang w:eastAsia="pt-BR"/>
        </w:rPr>
        <w:t>Aprova a alteração da Deliberação Plenária nº 890/2018 no item referente aos integrantes da Comissão de Seleção da Chamada Pública 03 - Apoio Institucional.</w:t>
      </w:r>
    </w:p>
    <w:p w:rsidR="00287600" w:rsidRDefault="00287600" w:rsidP="00287600">
      <w:pPr>
        <w:ind w:left="4536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87600" w:rsidRPr="00044DD9" w:rsidRDefault="00287600" w:rsidP="00287600">
      <w:pPr>
        <w:ind w:left="4536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0C1CFB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0C1CFB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/RS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C1CFB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55ED7">
        <w:rPr>
          <w:rFonts w:ascii="Times New Roman" w:hAnsi="Times New Roman"/>
          <w:sz w:val="22"/>
          <w:szCs w:val="22"/>
          <w:lang w:eastAsia="pt-BR"/>
        </w:rPr>
        <w:t>27</w:t>
      </w:r>
      <w:r w:rsidR="00D646D8" w:rsidRPr="000C1CFB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55ED7">
        <w:rPr>
          <w:rFonts w:ascii="Times New Roman" w:hAnsi="Times New Roman"/>
          <w:sz w:val="22"/>
          <w:szCs w:val="22"/>
          <w:lang w:eastAsia="pt-BR"/>
        </w:rPr>
        <w:t>julho</w:t>
      </w:r>
      <w:r w:rsidR="00D646D8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0C1CFB">
        <w:rPr>
          <w:rFonts w:ascii="Times New Roman" w:hAnsi="Times New Roman"/>
          <w:sz w:val="22"/>
          <w:szCs w:val="22"/>
          <w:lang w:eastAsia="pt-BR"/>
        </w:rPr>
        <w:t>2018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 xml:space="preserve">Considerando que a análise técnica dos projetos com solicitação de </w:t>
      </w:r>
      <w:r w:rsidR="00B55ED7">
        <w:rPr>
          <w:rFonts w:ascii="Times New Roman" w:hAnsi="Times New Roman"/>
          <w:sz w:val="22"/>
          <w:szCs w:val="22"/>
          <w:lang w:eastAsia="pt-BR"/>
        </w:rPr>
        <w:t xml:space="preserve">Apoio Institucional </w:t>
      </w:r>
      <w:r w:rsidRPr="000C1CFB">
        <w:rPr>
          <w:rFonts w:ascii="Times New Roman" w:hAnsi="Times New Roman"/>
          <w:sz w:val="22"/>
          <w:szCs w:val="22"/>
          <w:lang w:eastAsia="pt-BR"/>
        </w:rPr>
        <w:t>será realizada por Comissão de Seleção que, na forma do artigo 2º, inciso X, Lei nº 13.019/2014, é órgão colegiado destinado a processar e julgar chamamentos públicos; e</w:t>
      </w:r>
    </w:p>
    <w:p w:rsidR="000C1CFB" w:rsidRP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55ED7" w:rsidRDefault="00B55ED7" w:rsidP="00B55ED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a Portaria Normativa CAU/RS nº 002 de 04 de abril de 2018 estabelece que a </w:t>
      </w:r>
      <w:r w:rsidRPr="007D09BD">
        <w:rPr>
          <w:rFonts w:ascii="Times New Roman" w:hAnsi="Times New Roman"/>
          <w:sz w:val="22"/>
          <w:szCs w:val="22"/>
          <w:lang w:eastAsia="pt-BR"/>
        </w:rPr>
        <w:t xml:space="preserve">Comissão </w:t>
      </w:r>
      <w:proofErr w:type="gramStart"/>
      <w:r w:rsidRPr="007D09BD">
        <w:rPr>
          <w:rFonts w:ascii="Times New Roman" w:hAnsi="Times New Roman"/>
          <w:sz w:val="22"/>
          <w:szCs w:val="22"/>
          <w:lang w:eastAsia="pt-BR"/>
        </w:rPr>
        <w:t>de</w:t>
      </w:r>
      <w:proofErr w:type="gramEnd"/>
      <w:r w:rsidRPr="007D09BD">
        <w:rPr>
          <w:rFonts w:ascii="Times New Roman" w:hAnsi="Times New Roman"/>
          <w:sz w:val="22"/>
          <w:szCs w:val="22"/>
          <w:lang w:eastAsia="pt-BR"/>
        </w:rPr>
        <w:t xml:space="preserve"> Seleção é o órgão destinado a processar e julgar os chamamentos públicos relativos a patrocínio e a apoio institucional, designada por ato do Plenário do CAU/RS, publicado no sítio do CAU/RS, devendo ser assegurada a participação de, no mínimo, um empregado ocupante de cargo efetivo no quadro de pessoal do CAU/RS;</w:t>
      </w:r>
    </w:p>
    <w:p w:rsidR="00BB7EDB" w:rsidRDefault="00BB7ED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 xml:space="preserve">Considerando que a Comissão de Seleção poderá ter de 03 (três) a 5 (cinco) membros, seguindo os critérios estabelecidos na Lei 12.378/2010, Lei nº 13.019/2014, Decreto nº 8.726/2016 e Resolução nº 94 do </w:t>
      </w:r>
      <w:r w:rsidR="001F5BE8">
        <w:rPr>
          <w:rFonts w:ascii="Times New Roman" w:hAnsi="Times New Roman"/>
          <w:sz w:val="22"/>
          <w:szCs w:val="22"/>
          <w:lang w:eastAsia="pt-BR"/>
        </w:rPr>
        <w:t>CAU/RS;</w:t>
      </w:r>
    </w:p>
    <w:p w:rsidR="007D09BD" w:rsidRDefault="007D09BD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D09BD" w:rsidRDefault="007D09BD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</w:t>
      </w:r>
      <w:r w:rsidRPr="007D09BD">
        <w:rPr>
          <w:rFonts w:ascii="Times New Roman" w:hAnsi="Times New Roman"/>
          <w:sz w:val="22"/>
          <w:szCs w:val="22"/>
          <w:lang w:eastAsia="pt-BR"/>
        </w:rPr>
        <w:t xml:space="preserve"> concessão de Apoio Inst</w:t>
      </w:r>
      <w:r w:rsidR="00287600">
        <w:rPr>
          <w:rFonts w:ascii="Times New Roman" w:hAnsi="Times New Roman"/>
          <w:sz w:val="22"/>
          <w:szCs w:val="22"/>
          <w:lang w:eastAsia="pt-BR"/>
        </w:rPr>
        <w:t>itucional pelo CAU/RS funciona</w:t>
      </w:r>
      <w:r w:rsidRPr="007D09BD">
        <w:rPr>
          <w:rFonts w:ascii="Times New Roman" w:hAnsi="Times New Roman"/>
          <w:sz w:val="22"/>
          <w:szCs w:val="22"/>
          <w:lang w:eastAsia="pt-BR"/>
        </w:rPr>
        <w:t xml:space="preserve"> durante o segundo semestre do ano de 2018, abrindo-se a possibilidade de as proponentes enviarem propostas em períodos diferentes. </w:t>
      </w:r>
    </w:p>
    <w:p w:rsidR="007D09BD" w:rsidRDefault="007D09BD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55ED7" w:rsidRDefault="00287600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B434C2">
        <w:rPr>
          <w:rFonts w:ascii="Times New Roman" w:hAnsi="Times New Roman"/>
          <w:sz w:val="22"/>
          <w:szCs w:val="22"/>
          <w:lang w:eastAsia="pt-BR"/>
        </w:rPr>
        <w:t>a composiç</w:t>
      </w:r>
      <w:r w:rsidR="000677A9">
        <w:rPr>
          <w:rFonts w:ascii="Times New Roman" w:hAnsi="Times New Roman"/>
          <w:sz w:val="22"/>
          <w:szCs w:val="22"/>
          <w:lang w:eastAsia="pt-BR"/>
        </w:rPr>
        <w:t>ão atual d</w:t>
      </w:r>
      <w:r w:rsidR="00B434C2">
        <w:rPr>
          <w:rFonts w:ascii="Times New Roman" w:hAnsi="Times New Roman"/>
          <w:sz w:val="22"/>
          <w:szCs w:val="22"/>
          <w:lang w:eastAsia="pt-BR"/>
        </w:rPr>
        <w:t xml:space="preserve">a </w:t>
      </w:r>
      <w:r>
        <w:rPr>
          <w:rFonts w:ascii="Times New Roman" w:hAnsi="Times New Roman"/>
          <w:sz w:val="22"/>
          <w:szCs w:val="22"/>
          <w:lang w:eastAsia="pt-BR"/>
        </w:rPr>
        <w:t>Comissão de Sele</w:t>
      </w:r>
      <w:r w:rsidR="00B434C2">
        <w:rPr>
          <w:rFonts w:ascii="Times New Roman" w:hAnsi="Times New Roman"/>
          <w:sz w:val="22"/>
          <w:szCs w:val="22"/>
          <w:lang w:eastAsia="pt-BR"/>
        </w:rPr>
        <w:t xml:space="preserve">ção de Apoio Institucional possui 4 (quatro) integrantes (arquitetos e urbanistas) externos, </w:t>
      </w:r>
      <w:r w:rsidR="00B55ED7">
        <w:rPr>
          <w:rFonts w:ascii="Times New Roman" w:hAnsi="Times New Roman"/>
          <w:sz w:val="22"/>
          <w:szCs w:val="22"/>
          <w:lang w:eastAsia="pt-BR"/>
        </w:rPr>
        <w:t xml:space="preserve">ou seja, </w:t>
      </w:r>
      <w:r w:rsidR="00B434C2">
        <w:rPr>
          <w:rFonts w:ascii="Times New Roman" w:hAnsi="Times New Roman"/>
          <w:sz w:val="22"/>
          <w:szCs w:val="22"/>
          <w:lang w:eastAsia="pt-BR"/>
        </w:rPr>
        <w:t>que não são empregados do CAU/RS, o que gera um custo alto para cada reuni</w:t>
      </w:r>
      <w:r w:rsidR="00B55ED7">
        <w:rPr>
          <w:rFonts w:ascii="Times New Roman" w:hAnsi="Times New Roman"/>
          <w:sz w:val="22"/>
          <w:szCs w:val="22"/>
          <w:lang w:eastAsia="pt-BR"/>
        </w:rPr>
        <w:t xml:space="preserve">ão, </w:t>
      </w:r>
      <w:r w:rsidR="00B434C2">
        <w:rPr>
          <w:rFonts w:ascii="Times New Roman" w:hAnsi="Times New Roman"/>
          <w:sz w:val="22"/>
          <w:szCs w:val="22"/>
          <w:lang w:eastAsia="pt-BR"/>
        </w:rPr>
        <w:t xml:space="preserve">em contraposição aos valores a serem destinados para </w:t>
      </w:r>
      <w:r w:rsidR="00B55ED7">
        <w:rPr>
          <w:rFonts w:ascii="Times New Roman" w:hAnsi="Times New Roman"/>
          <w:sz w:val="22"/>
          <w:szCs w:val="22"/>
          <w:lang w:eastAsia="pt-BR"/>
        </w:rPr>
        <w:t xml:space="preserve">cada </w:t>
      </w:r>
      <w:r w:rsidR="00B434C2">
        <w:rPr>
          <w:rFonts w:ascii="Times New Roman" w:hAnsi="Times New Roman"/>
          <w:sz w:val="22"/>
          <w:szCs w:val="22"/>
          <w:lang w:eastAsia="pt-BR"/>
        </w:rPr>
        <w:t>apoio institucional</w:t>
      </w:r>
      <w:r w:rsidR="00B55ED7">
        <w:rPr>
          <w:rFonts w:ascii="Times New Roman" w:hAnsi="Times New Roman"/>
          <w:sz w:val="22"/>
          <w:szCs w:val="22"/>
          <w:lang w:eastAsia="pt-BR"/>
        </w:rPr>
        <w:t>.</w:t>
      </w:r>
    </w:p>
    <w:p w:rsidR="00B55ED7" w:rsidRDefault="00B55ED7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434C2" w:rsidRDefault="00B55ED7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que, para cada ciclo, a Comissão de Seleção poderá reunir-se mais de 4 (quatro) vezes, para aprovar as propostas, plano de trabalho, habilitação jurídica, apreciar recursos, bem como considerações finais. </w:t>
      </w:r>
    </w:p>
    <w:p w:rsidR="00B55ED7" w:rsidRDefault="00B55ED7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55ED7" w:rsidRDefault="00B55ED7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necessidade de simplificar o procedimento, buscando maior eficiência e celeridade ao procedimento. </w:t>
      </w:r>
    </w:p>
    <w:p w:rsidR="007D09BD" w:rsidRDefault="00B434C2" w:rsidP="007D09B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7D09BD" w:rsidRDefault="007D09BD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1CFB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C1CFB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ab/>
      </w:r>
    </w:p>
    <w:p w:rsidR="001B6FB9" w:rsidRPr="00FD4628" w:rsidRDefault="001B6FB9" w:rsidP="00B20F9D">
      <w:pPr>
        <w:ind w:left="567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67157" w:rsidRPr="00B20F9D" w:rsidRDefault="00767157" w:rsidP="00B20F9D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20F9D">
        <w:rPr>
          <w:rFonts w:ascii="Times New Roman" w:hAnsi="Times New Roman"/>
          <w:sz w:val="22"/>
          <w:szCs w:val="22"/>
          <w:lang w:eastAsia="pt-BR"/>
        </w:rPr>
        <w:t xml:space="preserve">Indicar </w:t>
      </w:r>
      <w:r w:rsidR="00B434C2" w:rsidRPr="00B20F9D">
        <w:rPr>
          <w:rFonts w:ascii="Times New Roman" w:hAnsi="Times New Roman"/>
          <w:sz w:val="22"/>
          <w:szCs w:val="22"/>
          <w:lang w:eastAsia="pt-BR"/>
        </w:rPr>
        <w:t xml:space="preserve">como </w:t>
      </w:r>
      <w:r w:rsidRPr="00B20F9D">
        <w:rPr>
          <w:rFonts w:ascii="Times New Roman" w:hAnsi="Times New Roman"/>
          <w:sz w:val="22"/>
          <w:szCs w:val="22"/>
          <w:lang w:eastAsia="pt-BR"/>
        </w:rPr>
        <w:t xml:space="preserve">membros para composição da Comissão Temporária de Seleção para as Chamadas Públicas de Apoio </w:t>
      </w:r>
      <w:r w:rsidR="00B434C2" w:rsidRPr="00B20F9D">
        <w:rPr>
          <w:rFonts w:ascii="Times New Roman" w:hAnsi="Times New Roman"/>
          <w:sz w:val="22"/>
          <w:szCs w:val="22"/>
          <w:lang w:eastAsia="pt-BR"/>
        </w:rPr>
        <w:t xml:space="preserve">Institucional </w:t>
      </w:r>
      <w:r w:rsidR="000677A9" w:rsidRPr="00B20F9D">
        <w:rPr>
          <w:rFonts w:ascii="Times New Roman" w:hAnsi="Times New Roman"/>
          <w:sz w:val="22"/>
          <w:szCs w:val="22"/>
          <w:lang w:eastAsia="pt-BR"/>
        </w:rPr>
        <w:t>- Ano</w:t>
      </w:r>
      <w:r w:rsidRPr="00B20F9D">
        <w:rPr>
          <w:rFonts w:ascii="Times New Roman" w:hAnsi="Times New Roman"/>
          <w:sz w:val="22"/>
          <w:szCs w:val="22"/>
          <w:lang w:eastAsia="pt-BR"/>
        </w:rPr>
        <w:t xml:space="preserve"> 2018</w:t>
      </w:r>
      <w:r w:rsidR="000677A9" w:rsidRPr="00B20F9D">
        <w:rPr>
          <w:rFonts w:ascii="Times New Roman" w:hAnsi="Times New Roman"/>
          <w:sz w:val="22"/>
          <w:szCs w:val="22"/>
          <w:lang w:eastAsia="pt-BR"/>
        </w:rPr>
        <w:t>, os seguintes empregados do CAU/RS</w:t>
      </w:r>
      <w:r w:rsidRPr="00B20F9D">
        <w:rPr>
          <w:rFonts w:ascii="Times New Roman" w:hAnsi="Times New Roman"/>
          <w:sz w:val="22"/>
          <w:szCs w:val="22"/>
          <w:lang w:eastAsia="pt-BR"/>
        </w:rPr>
        <w:t>, conforme segue:</w:t>
      </w:r>
    </w:p>
    <w:p w:rsidR="00B434C2" w:rsidRDefault="00B434C2" w:rsidP="00B20F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77A9" w:rsidRDefault="00B20F9D" w:rsidP="00B20F9D">
      <w:pPr>
        <w:ind w:left="2268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- </w:t>
      </w:r>
      <w:r w:rsidR="004F7247" w:rsidRPr="001B6FB9">
        <w:rPr>
          <w:rFonts w:ascii="Times New Roman" w:hAnsi="Times New Roman"/>
          <w:sz w:val="22"/>
          <w:szCs w:val="22"/>
          <w:lang w:eastAsia="pt-BR"/>
        </w:rPr>
        <w:t xml:space="preserve">Melina Greff Lai, </w:t>
      </w:r>
      <w:r w:rsidR="000677A9">
        <w:rPr>
          <w:rFonts w:ascii="Times New Roman" w:hAnsi="Times New Roman"/>
          <w:sz w:val="22"/>
          <w:szCs w:val="22"/>
          <w:lang w:eastAsia="pt-BR"/>
        </w:rPr>
        <w:t>Arquiteta e Urbanista do CAU/RS</w:t>
      </w:r>
      <w:r w:rsidR="007374AB">
        <w:rPr>
          <w:rFonts w:ascii="Times New Roman" w:hAnsi="Times New Roman"/>
          <w:sz w:val="22"/>
          <w:szCs w:val="22"/>
          <w:lang w:eastAsia="pt-BR"/>
        </w:rPr>
        <w:t>;</w:t>
      </w:r>
    </w:p>
    <w:p w:rsidR="000677A9" w:rsidRDefault="00B20F9D" w:rsidP="00B20F9D">
      <w:pPr>
        <w:ind w:left="2268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-</w:t>
      </w:r>
      <w:r w:rsidR="006174FA">
        <w:rPr>
          <w:rFonts w:ascii="Times New Roman" w:hAnsi="Times New Roman"/>
          <w:sz w:val="22"/>
          <w:szCs w:val="22"/>
          <w:lang w:eastAsia="pt-BR"/>
        </w:rPr>
        <w:t xml:space="preserve"> Marindia Isabel Girardello, Arquiteta</w:t>
      </w:r>
      <w:r w:rsidR="000677A9">
        <w:rPr>
          <w:rFonts w:ascii="Times New Roman" w:hAnsi="Times New Roman"/>
          <w:sz w:val="22"/>
          <w:szCs w:val="22"/>
          <w:lang w:eastAsia="pt-BR"/>
        </w:rPr>
        <w:t xml:space="preserve"> e Urbanista</w:t>
      </w:r>
      <w:r w:rsidR="007374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677A9">
        <w:rPr>
          <w:rFonts w:ascii="Times New Roman" w:hAnsi="Times New Roman"/>
          <w:sz w:val="22"/>
          <w:szCs w:val="22"/>
          <w:lang w:eastAsia="pt-BR"/>
        </w:rPr>
        <w:t xml:space="preserve">– Gerente </w:t>
      </w:r>
      <w:r w:rsidR="006174FA">
        <w:rPr>
          <w:rFonts w:ascii="Times New Roman" w:hAnsi="Times New Roman"/>
          <w:sz w:val="22"/>
          <w:szCs w:val="22"/>
          <w:lang w:eastAsia="pt-BR"/>
        </w:rPr>
        <w:t xml:space="preserve">Técnica </w:t>
      </w:r>
      <w:r w:rsidR="000677A9">
        <w:rPr>
          <w:rFonts w:ascii="Times New Roman" w:hAnsi="Times New Roman"/>
          <w:sz w:val="22"/>
          <w:szCs w:val="22"/>
          <w:lang w:eastAsia="pt-BR"/>
        </w:rPr>
        <w:t>do CAU/RS</w:t>
      </w:r>
      <w:r w:rsidR="007374AB">
        <w:rPr>
          <w:rFonts w:ascii="Times New Roman" w:hAnsi="Times New Roman"/>
          <w:sz w:val="22"/>
          <w:szCs w:val="22"/>
          <w:lang w:eastAsia="pt-BR"/>
        </w:rPr>
        <w:t>;</w:t>
      </w:r>
    </w:p>
    <w:p w:rsidR="000677A9" w:rsidRDefault="00B20F9D" w:rsidP="00B20F9D">
      <w:pPr>
        <w:ind w:left="2268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- </w:t>
      </w:r>
      <w:r w:rsidR="000677A9" w:rsidRPr="000677A9">
        <w:rPr>
          <w:rFonts w:ascii="Times New Roman" w:hAnsi="Times New Roman"/>
          <w:sz w:val="22"/>
          <w:szCs w:val="22"/>
          <w:lang w:eastAsia="pt-BR"/>
        </w:rPr>
        <w:t xml:space="preserve">Luciano Antunes de </w:t>
      </w:r>
      <w:r w:rsidR="000677A9">
        <w:rPr>
          <w:rFonts w:ascii="Times New Roman" w:hAnsi="Times New Roman"/>
          <w:sz w:val="22"/>
          <w:szCs w:val="22"/>
          <w:lang w:eastAsia="pt-BR"/>
        </w:rPr>
        <w:t>Oliveira, Arquiteto e Urbanista – Gerente de Comunicação do CAU/RS</w:t>
      </w:r>
      <w:r w:rsidR="007374AB">
        <w:rPr>
          <w:rFonts w:ascii="Times New Roman" w:hAnsi="Times New Roman"/>
          <w:sz w:val="22"/>
          <w:szCs w:val="22"/>
          <w:lang w:eastAsia="pt-BR"/>
        </w:rPr>
        <w:t>;</w:t>
      </w:r>
    </w:p>
    <w:p w:rsidR="006174FA" w:rsidRDefault="006174FA" w:rsidP="00B20F9D">
      <w:pPr>
        <w:ind w:left="2268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74FA" w:rsidRDefault="006174FA" w:rsidP="00B20F9D">
      <w:pPr>
        <w:ind w:left="2268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  <w:lang w:eastAsia="pt-BR"/>
        </w:rPr>
        <w:t xml:space="preserve">- Suplente: </w:t>
      </w:r>
      <w:r w:rsidRPr="006174FA">
        <w:rPr>
          <w:rFonts w:ascii="Times New Roman" w:hAnsi="Times New Roman"/>
          <w:sz w:val="22"/>
          <w:szCs w:val="22"/>
          <w:lang w:eastAsia="pt-BR"/>
        </w:rPr>
        <w:t>Josiane Cristina Bernardi</w:t>
      </w:r>
      <w:r>
        <w:rPr>
          <w:rFonts w:ascii="Times New Roman" w:hAnsi="Times New Roman"/>
          <w:sz w:val="22"/>
          <w:szCs w:val="22"/>
          <w:lang w:eastAsia="pt-BR"/>
        </w:rPr>
        <w:t xml:space="preserve"> – Secretária Geral da Mesa do CAU/RS.</w:t>
      </w:r>
    </w:p>
    <w:p w:rsidR="007374AB" w:rsidRDefault="007374AB" w:rsidP="00B20F9D">
      <w:pPr>
        <w:ind w:left="2268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55ED7" w:rsidRPr="00B20F9D" w:rsidRDefault="00B55ED7" w:rsidP="00B20F9D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20F9D">
        <w:rPr>
          <w:rFonts w:ascii="Times New Roman" w:hAnsi="Times New Roman"/>
          <w:sz w:val="22"/>
          <w:szCs w:val="22"/>
          <w:lang w:eastAsia="pt-BR"/>
        </w:rPr>
        <w:t>Revoga</w:t>
      </w:r>
      <w:r w:rsidR="00B20F9D" w:rsidRPr="00B20F9D">
        <w:rPr>
          <w:rFonts w:ascii="Times New Roman" w:hAnsi="Times New Roman"/>
          <w:sz w:val="22"/>
          <w:szCs w:val="22"/>
          <w:lang w:eastAsia="pt-BR"/>
        </w:rPr>
        <w:t>m-se</w:t>
      </w:r>
      <w:r w:rsidRPr="00B20F9D">
        <w:rPr>
          <w:rFonts w:ascii="Times New Roman" w:hAnsi="Times New Roman"/>
          <w:sz w:val="22"/>
          <w:szCs w:val="22"/>
          <w:lang w:eastAsia="pt-BR"/>
        </w:rPr>
        <w:t xml:space="preserve"> as disposições em contrário.</w:t>
      </w:r>
    </w:p>
    <w:p w:rsidR="00EA14BC" w:rsidRDefault="00EA14BC" w:rsidP="00B20F9D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1D7A29" w:rsidRPr="00B20F9D" w:rsidRDefault="001D7A29" w:rsidP="00B20F9D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20F9D">
        <w:rPr>
          <w:rFonts w:ascii="Times New Roman" w:hAnsi="Times New Roman"/>
          <w:sz w:val="22"/>
          <w:szCs w:val="22"/>
          <w:lang w:eastAsia="pt-BR"/>
        </w:rPr>
        <w:t xml:space="preserve">A referida Comissão trata-se de Comissão Temporária, devendo reger-se essencialmente pelas regras dispostas no Regimento Interno do CAU/RS, excetuando-se as hipóteses em que os dispositivos do Regimento Interno colidam com a Lei nº 13.019/2014. </w:t>
      </w:r>
    </w:p>
    <w:p w:rsidR="00EA14BC" w:rsidRDefault="00EA14BC" w:rsidP="003E69DA">
      <w:pPr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7374AB" w:rsidRPr="00B20F9D" w:rsidRDefault="007374AB" w:rsidP="007374AB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20F9D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7374AB" w:rsidRPr="003E69DA" w:rsidRDefault="007374AB" w:rsidP="003E69DA">
      <w:pPr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C87699" w:rsidRPr="00C87699" w:rsidRDefault="00C87699" w:rsidP="00767157">
      <w:pPr>
        <w:pStyle w:val="PargrafodaLista"/>
        <w:rPr>
          <w:rFonts w:ascii="Times New Roman" w:hAnsi="Times New Roman"/>
          <w:sz w:val="20"/>
          <w:szCs w:val="22"/>
          <w:lang w:eastAsia="pt-BR"/>
        </w:rPr>
      </w:pPr>
    </w:p>
    <w:p w:rsidR="007374AB" w:rsidRPr="00445301" w:rsidRDefault="007374AB" w:rsidP="007374A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AB7131">
        <w:rPr>
          <w:rFonts w:ascii="Times New Roman" w:hAnsi="Times New Roman"/>
          <w:b/>
          <w:sz w:val="22"/>
          <w:szCs w:val="22"/>
          <w:lang w:eastAsia="pt-BR"/>
        </w:rPr>
        <w:t xml:space="preserve">5 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</w:t>
      </w:r>
      <w:r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Pr="00427047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Helenice Macedo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Noe Vega Cotta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Paulo Fernando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Rodrigo Rintzel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AB7131">
        <w:rPr>
          <w:rFonts w:ascii="Times New Roman" w:hAnsi="Times New Roman"/>
          <w:b/>
          <w:sz w:val="22"/>
          <w:szCs w:val="22"/>
          <w:lang w:eastAsia="pt-BR"/>
        </w:rPr>
        <w:t>3</w:t>
      </w:r>
      <w:r w:rsidRPr="00427047">
        <w:rPr>
          <w:rFonts w:ascii="Times New Roman" w:hAnsi="Times New Roman"/>
          <w:b/>
          <w:sz w:val="22"/>
          <w:szCs w:val="22"/>
          <w:lang w:eastAsia="pt-BR"/>
        </w:rPr>
        <w:t xml:space="preserve"> ausência</w:t>
      </w:r>
      <w:r>
        <w:rPr>
          <w:rFonts w:ascii="Times New Roman" w:hAnsi="Times New Roman"/>
          <w:b/>
          <w:sz w:val="22"/>
          <w:szCs w:val="22"/>
          <w:lang w:eastAsia="pt-BR"/>
        </w:rPr>
        <w:t>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Magali Mingotti</w:t>
      </w:r>
      <w:r w:rsidR="00AB713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B7131" w:rsidRPr="00427047">
        <w:rPr>
          <w:rFonts w:ascii="Times New Roman" w:hAnsi="Times New Roman"/>
          <w:sz w:val="22"/>
          <w:szCs w:val="22"/>
          <w:lang w:eastAsia="pt-BR"/>
        </w:rPr>
        <w:t>Mauricio Zuchetti</w:t>
      </w:r>
      <w:r w:rsidR="00AB7131">
        <w:rPr>
          <w:rFonts w:ascii="Times New Roman" w:hAnsi="Times New Roman"/>
          <w:sz w:val="22"/>
          <w:szCs w:val="22"/>
          <w:lang w:eastAsia="pt-BR"/>
        </w:rPr>
        <w:t xml:space="preserve"> e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427047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BF1FEF" w:rsidRDefault="00BF1FEF" w:rsidP="00BF1FEF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DF3E44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DF3E44">
        <w:rPr>
          <w:rFonts w:ascii="Times New Roman" w:hAnsi="Times New Roman"/>
          <w:sz w:val="22"/>
        </w:rPr>
        <w:t xml:space="preserve">Porto </w:t>
      </w:r>
      <w:r w:rsidR="00B20F9D">
        <w:rPr>
          <w:rFonts w:ascii="Times New Roman" w:hAnsi="Times New Roman"/>
          <w:sz w:val="22"/>
        </w:rPr>
        <w:t xml:space="preserve">Alegre – RS, 27 de julho </w:t>
      </w:r>
      <w:r w:rsidRPr="00DF3E44">
        <w:rPr>
          <w:rFonts w:ascii="Times New Roman" w:hAnsi="Times New Roman"/>
          <w:sz w:val="22"/>
        </w:rPr>
        <w:t>de 2018.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767157" w:rsidRDefault="00767157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Pr="00044DD9" w:rsidRDefault="00BF1FEF" w:rsidP="00BF1FEF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BF1FEF" w:rsidRDefault="00BF1FEF" w:rsidP="00BF1FEF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505F2B" w:rsidRPr="000C644F" w:rsidRDefault="00505F2B" w:rsidP="00505F2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87</w:t>
      </w: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505F2B" w:rsidRPr="000C644F" w:rsidRDefault="00505F2B" w:rsidP="00505F2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505F2B" w:rsidRPr="000C644F" w:rsidRDefault="00505F2B" w:rsidP="00505F2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505F2B" w:rsidRPr="000C644F" w:rsidTr="002616CC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505F2B" w:rsidRPr="000C644F" w:rsidTr="002616CC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2B" w:rsidRPr="000C644F" w:rsidRDefault="00505F2B" w:rsidP="002616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AB7131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F2B" w:rsidRPr="000C644F" w:rsidTr="002616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5F2B" w:rsidRPr="00190ED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05F2B" w:rsidRDefault="00505F2B" w:rsidP="002616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213CD" w:rsidRDefault="00D213CD" w:rsidP="00505F2B">
      <w:pPr>
        <w:tabs>
          <w:tab w:val="left" w:pos="4995"/>
        </w:tabs>
        <w:ind w:right="842"/>
        <w:jc w:val="center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505F2B" w:rsidRPr="00034170" w:rsidTr="002616C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5F2B" w:rsidRPr="00034170" w:rsidRDefault="00505F2B" w:rsidP="002616CC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505F2B" w:rsidRPr="00034170" w:rsidTr="002616C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5F2B" w:rsidRPr="00034170" w:rsidRDefault="00505F2B" w:rsidP="002616C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505F2B" w:rsidRPr="00034170" w:rsidTr="002616C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5F2B" w:rsidRPr="00034170" w:rsidRDefault="00505F2B" w:rsidP="002616C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27/07/2018</w:t>
            </w:r>
          </w:p>
          <w:p w:rsidR="00505F2B" w:rsidRPr="00034170" w:rsidRDefault="00505F2B" w:rsidP="002616CC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2"/>
              </w:rPr>
              <w:t>93</w:t>
            </w:r>
            <w:r>
              <w:rPr>
                <w:rFonts w:ascii="Times New Roman" w:hAnsi="Times New Roman"/>
                <w:sz w:val="20"/>
                <w:szCs w:val="22"/>
              </w:rPr>
              <w:t>6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="00AB7131" w:rsidRPr="00AB7131">
              <w:rPr>
                <w:rFonts w:ascii="Times New Roman" w:hAnsi="Times New Roman"/>
                <w:sz w:val="20"/>
                <w:szCs w:val="22"/>
              </w:rPr>
              <w:t>a alteração da Deliberação Plenária nº 890/2018 no item referente aos integrantes da Comissão de Seleção da Chamada Pública 03 - Apoio Institucional.</w:t>
            </w:r>
          </w:p>
          <w:p w:rsidR="00505F2B" w:rsidRPr="00034170" w:rsidRDefault="00505F2B" w:rsidP="002616CC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505F2B" w:rsidRPr="00034170" w:rsidTr="002616CC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505F2B" w:rsidRPr="00034170" w:rsidRDefault="00505F2B" w:rsidP="00AB713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</w:t>
            </w:r>
            <w:r w:rsidR="00AB7131">
              <w:rPr>
                <w:rFonts w:ascii="Times New Roman" w:hAnsi="Times New Roman"/>
                <w:sz w:val="20"/>
                <w:szCs w:val="22"/>
              </w:rPr>
              <w:t>5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>( )</w:t>
            </w:r>
            <w:proofErr w:type="gram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 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</w:t>
            </w:r>
            <w:r w:rsidR="00AB7131">
              <w:rPr>
                <w:rFonts w:ascii="Times New Roman" w:hAnsi="Times New Roman"/>
                <w:sz w:val="20"/>
                <w:szCs w:val="22"/>
              </w:rPr>
              <w:t>3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505F2B" w:rsidRPr="00034170" w:rsidTr="002616C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05F2B" w:rsidRPr="00034170" w:rsidRDefault="00505F2B" w:rsidP="002616C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505F2B" w:rsidRPr="00034170" w:rsidTr="002616CC">
        <w:trPr>
          <w:trHeight w:val="257"/>
        </w:trPr>
        <w:tc>
          <w:tcPr>
            <w:tcW w:w="4530" w:type="dxa"/>
            <w:shd w:val="clear" w:color="auto" w:fill="D9D9D9"/>
          </w:tcPr>
          <w:p w:rsidR="00505F2B" w:rsidRPr="00034170" w:rsidRDefault="00505F2B" w:rsidP="002616CC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505F2B" w:rsidRPr="00034170" w:rsidRDefault="00505F2B" w:rsidP="002616CC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505F2B" w:rsidRPr="00124A49" w:rsidRDefault="00505F2B" w:rsidP="00505F2B">
      <w:pPr>
        <w:tabs>
          <w:tab w:val="left" w:pos="4995"/>
        </w:tabs>
        <w:ind w:right="842"/>
        <w:jc w:val="center"/>
        <w:rPr>
          <w:rFonts w:ascii="Times New Roman" w:hAnsi="Times New Roman"/>
          <w:sz w:val="22"/>
          <w:szCs w:val="22"/>
        </w:rPr>
      </w:pPr>
    </w:p>
    <w:sectPr w:rsidR="00505F2B" w:rsidRPr="00124A49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797" w:rsidRDefault="006A0797" w:rsidP="004C3048">
      <w:r>
        <w:separator/>
      </w:r>
    </w:p>
  </w:endnote>
  <w:endnote w:type="continuationSeparator" w:id="0">
    <w:p w:rsidR="006A0797" w:rsidRDefault="006A079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74F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74F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797" w:rsidRDefault="006A0797" w:rsidP="004C3048">
      <w:r>
        <w:separator/>
      </w:r>
    </w:p>
  </w:footnote>
  <w:footnote w:type="continuationSeparator" w:id="0">
    <w:p w:rsidR="006A0797" w:rsidRDefault="006A079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4456B"/>
    <w:multiLevelType w:val="hybridMultilevel"/>
    <w:tmpl w:val="2F18FA16"/>
    <w:lvl w:ilvl="0" w:tplc="6A8CF1B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63058"/>
    <w:multiLevelType w:val="hybridMultilevel"/>
    <w:tmpl w:val="DE52AA94"/>
    <w:lvl w:ilvl="0" w:tplc="03BCBB7A">
      <w:start w:val="4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584BB8"/>
    <w:multiLevelType w:val="hybridMultilevel"/>
    <w:tmpl w:val="349231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2D5D"/>
    <w:rsid w:val="00040A86"/>
    <w:rsid w:val="000425B3"/>
    <w:rsid w:val="000527E4"/>
    <w:rsid w:val="00060217"/>
    <w:rsid w:val="000605F6"/>
    <w:rsid w:val="00062599"/>
    <w:rsid w:val="00065201"/>
    <w:rsid w:val="00067264"/>
    <w:rsid w:val="000677A9"/>
    <w:rsid w:val="00093583"/>
    <w:rsid w:val="00094D18"/>
    <w:rsid w:val="00095702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70CA0"/>
    <w:rsid w:val="00174A5A"/>
    <w:rsid w:val="001778C5"/>
    <w:rsid w:val="00180FB9"/>
    <w:rsid w:val="001B5148"/>
    <w:rsid w:val="001B5F62"/>
    <w:rsid w:val="001B6FB9"/>
    <w:rsid w:val="001D7A29"/>
    <w:rsid w:val="001E56D2"/>
    <w:rsid w:val="001F5BE8"/>
    <w:rsid w:val="001F61E5"/>
    <w:rsid w:val="00216C06"/>
    <w:rsid w:val="00220A16"/>
    <w:rsid w:val="0025277E"/>
    <w:rsid w:val="0025716D"/>
    <w:rsid w:val="00264ED8"/>
    <w:rsid w:val="00280F33"/>
    <w:rsid w:val="00285A83"/>
    <w:rsid w:val="00287600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23B1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E6CB5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05F2B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174FA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A0797"/>
    <w:rsid w:val="006B670F"/>
    <w:rsid w:val="006C14F3"/>
    <w:rsid w:val="006C75E7"/>
    <w:rsid w:val="006D2981"/>
    <w:rsid w:val="006F251A"/>
    <w:rsid w:val="006F4E9B"/>
    <w:rsid w:val="006F6327"/>
    <w:rsid w:val="00731BBD"/>
    <w:rsid w:val="007374AB"/>
    <w:rsid w:val="007375FB"/>
    <w:rsid w:val="00740E14"/>
    <w:rsid w:val="00750C46"/>
    <w:rsid w:val="0075194D"/>
    <w:rsid w:val="0076286B"/>
    <w:rsid w:val="00767157"/>
    <w:rsid w:val="00776B7B"/>
    <w:rsid w:val="00786A03"/>
    <w:rsid w:val="007B7B0D"/>
    <w:rsid w:val="007B7BB9"/>
    <w:rsid w:val="007C0FB9"/>
    <w:rsid w:val="007C50BE"/>
    <w:rsid w:val="007D09BD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1295F"/>
    <w:rsid w:val="009269BD"/>
    <w:rsid w:val="00930D3C"/>
    <w:rsid w:val="0093154B"/>
    <w:rsid w:val="009332E4"/>
    <w:rsid w:val="009347B2"/>
    <w:rsid w:val="009358DD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7131"/>
    <w:rsid w:val="00AE2654"/>
    <w:rsid w:val="00AF368E"/>
    <w:rsid w:val="00B04170"/>
    <w:rsid w:val="00B129F6"/>
    <w:rsid w:val="00B15D4F"/>
    <w:rsid w:val="00B20F9D"/>
    <w:rsid w:val="00B23E93"/>
    <w:rsid w:val="00B309B7"/>
    <w:rsid w:val="00B3272B"/>
    <w:rsid w:val="00B37B9F"/>
    <w:rsid w:val="00B434C2"/>
    <w:rsid w:val="00B55ED7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699"/>
    <w:rsid w:val="00C903C6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44870"/>
    <w:rsid w:val="00D56A62"/>
    <w:rsid w:val="00D62C61"/>
    <w:rsid w:val="00D646D8"/>
    <w:rsid w:val="00D67B4E"/>
    <w:rsid w:val="00D802D9"/>
    <w:rsid w:val="00D81122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469"/>
    <w:rsid w:val="00E47A74"/>
    <w:rsid w:val="00E56097"/>
    <w:rsid w:val="00E662FF"/>
    <w:rsid w:val="00E663BC"/>
    <w:rsid w:val="00E87EAC"/>
    <w:rsid w:val="00E9324D"/>
    <w:rsid w:val="00EA14BC"/>
    <w:rsid w:val="00EA593B"/>
    <w:rsid w:val="00EB1D18"/>
    <w:rsid w:val="00EB2B05"/>
    <w:rsid w:val="00EB4AC7"/>
    <w:rsid w:val="00EC4DE2"/>
    <w:rsid w:val="00ED2108"/>
    <w:rsid w:val="00ED6C95"/>
    <w:rsid w:val="00EE4782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4012-06A1-46FC-8D79-65E20FBC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7</cp:revision>
  <cp:lastPrinted>2018-07-27T19:52:00Z</cp:lastPrinted>
  <dcterms:created xsi:type="dcterms:W3CDTF">2018-07-27T18:50:00Z</dcterms:created>
  <dcterms:modified xsi:type="dcterms:W3CDTF">2018-08-01T13:27:00Z</dcterms:modified>
</cp:coreProperties>
</file>